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E" w:rsidRPr="005E114E" w:rsidRDefault="005E114E" w:rsidP="005E114E">
      <w:pPr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E114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仿宋_GB2312" w:eastAsia="宋体" w:hAnsi="Calibri" w:cs="Times New Roman"/>
          <w:sz w:val="36"/>
        </w:rPr>
      </w:pP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仿宋_GB2312" w:eastAsia="宋体" w:hAnsi="Calibri" w:cs="Times New Roman"/>
          <w:sz w:val="36"/>
        </w:rPr>
      </w:pP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黑体" w:eastAsia="黑体" w:hAnsi="Calibri" w:cs="Times New Roman"/>
          <w:sz w:val="48"/>
          <w:szCs w:val="48"/>
        </w:rPr>
      </w:pP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方正小标宋简体" w:eastAsia="方正小标宋简体" w:hAnsi="Calibri" w:cs="Times New Roman"/>
          <w:sz w:val="52"/>
          <w:szCs w:val="52"/>
        </w:rPr>
      </w:pPr>
      <w:r w:rsidRPr="005E114E">
        <w:rPr>
          <w:rFonts w:ascii="方正小标宋简体" w:eastAsia="方正小标宋简体" w:hAnsi="Calibri" w:cs="Times New Roman" w:hint="eastAsia"/>
          <w:sz w:val="52"/>
          <w:szCs w:val="52"/>
        </w:rPr>
        <w:t>宁夏人才小高地建设申报表</w:t>
      </w: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楷体_GB2312" w:eastAsia="楷体_GB2312" w:hAnsi="Calibri" w:cs="Times New Roman" w:hint="eastAsia"/>
          <w:b/>
          <w:sz w:val="36"/>
        </w:rPr>
      </w:pPr>
      <w:r w:rsidRPr="005E114E">
        <w:rPr>
          <w:rFonts w:ascii="楷体_GB2312" w:eastAsia="楷体_GB2312" w:hAnsi="Calibri" w:cs="Times New Roman" w:hint="eastAsia"/>
          <w:b/>
          <w:sz w:val="36"/>
        </w:rPr>
        <w:t>（2021年度）</w:t>
      </w: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黑体" w:eastAsia="黑体" w:hAnsi="Calibri" w:cs="Times New Roman" w:hint="eastAsia"/>
          <w:sz w:val="36"/>
        </w:rPr>
      </w:pPr>
    </w:p>
    <w:p w:rsidR="005E114E" w:rsidRPr="005E114E" w:rsidRDefault="005E114E" w:rsidP="005E114E">
      <w:pPr>
        <w:snapToGrid w:val="0"/>
        <w:spacing w:line="560" w:lineRule="exact"/>
        <w:ind w:firstLineChars="800" w:firstLine="288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5E114E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□</w:t>
      </w:r>
      <w:r w:rsidRPr="005E114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行业类人才小高地</w:t>
      </w: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仿宋_GB2312" w:eastAsia="仿宋_GB2312" w:hAnsi="Calibri" w:cs="Times New Roman" w:hint="eastAsia"/>
          <w:sz w:val="36"/>
        </w:rPr>
      </w:pPr>
      <w:r w:rsidRPr="005E114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</w:t>
      </w:r>
      <w:r w:rsidRPr="005E114E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□</w:t>
      </w:r>
      <w:r w:rsidRPr="005E114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企事业单位人才小高地</w:t>
      </w:r>
    </w:p>
    <w:p w:rsidR="005E114E" w:rsidRPr="005E114E" w:rsidRDefault="005E114E" w:rsidP="005E114E">
      <w:pPr>
        <w:snapToGrid w:val="0"/>
        <w:spacing w:afterLines="100" w:after="312" w:line="560" w:lineRule="exact"/>
        <w:jc w:val="center"/>
        <w:rPr>
          <w:rFonts w:ascii="黑体" w:eastAsia="黑体" w:hAnsi="Calibri" w:cs="Times New Roman"/>
          <w:sz w:val="36"/>
        </w:rPr>
      </w:pPr>
    </w:p>
    <w:p w:rsidR="005E114E" w:rsidRPr="005E114E" w:rsidRDefault="005E114E" w:rsidP="005E114E">
      <w:pPr>
        <w:spacing w:line="360" w:lineRule="auto"/>
        <w:ind w:firstLineChars="150" w:firstLine="420"/>
        <w:rPr>
          <w:rFonts w:ascii="仿宋_GB2312" w:eastAsia="仿宋_GB2312" w:hAnsi="Calibri" w:cs="Times New Roman"/>
          <w:sz w:val="36"/>
          <w:szCs w:val="36"/>
          <w:u w:val="single"/>
        </w:rPr>
      </w:pPr>
      <w:r w:rsidRPr="005E114E">
        <w:rPr>
          <w:rFonts w:ascii="仿宋_GB2312" w:eastAsia="仿宋_GB2312" w:hAnsi="Calibri" w:cs="Times New Roman" w:hint="eastAsia"/>
          <w:spacing w:val="-40"/>
          <w:sz w:val="36"/>
        </w:rPr>
        <w:t>拟建人才小高地名称</w:t>
      </w:r>
      <w:r w:rsidRPr="005E114E">
        <w:rPr>
          <w:rFonts w:ascii="仿宋_GB2312" w:eastAsia="仿宋_GB2312" w:hAnsi="Calibri" w:cs="Times New Roman" w:hint="eastAsia"/>
          <w:sz w:val="36"/>
        </w:rPr>
        <w:t>：</w:t>
      </w:r>
    </w:p>
    <w:p w:rsidR="005E114E" w:rsidRPr="005E114E" w:rsidRDefault="005E114E" w:rsidP="005E114E">
      <w:pPr>
        <w:tabs>
          <w:tab w:val="left" w:pos="6660"/>
        </w:tabs>
        <w:snapToGrid w:val="0"/>
        <w:spacing w:beforeLines="150" w:before="468" w:line="360" w:lineRule="auto"/>
        <w:ind w:right="17" w:firstLineChars="100" w:firstLine="360"/>
        <w:jc w:val="left"/>
        <w:rPr>
          <w:rFonts w:ascii="仿宋_GB2312" w:eastAsia="仿宋_GB2312" w:hAnsi="Calibri" w:cs="Times New Roman"/>
          <w:sz w:val="36"/>
        </w:rPr>
      </w:pPr>
      <w:r w:rsidRPr="005E114E">
        <w:rPr>
          <w:rFonts w:ascii="仿宋_GB2312" w:eastAsia="仿宋_GB2312" w:hAnsi="Calibri" w:cs="Times New Roman" w:hint="eastAsia"/>
          <w:sz w:val="36"/>
        </w:rPr>
        <w:t>建  设  载  体：</w:t>
      </w:r>
    </w:p>
    <w:p w:rsidR="005E114E" w:rsidRPr="005E114E" w:rsidRDefault="005E114E" w:rsidP="005E114E">
      <w:pPr>
        <w:tabs>
          <w:tab w:val="left" w:pos="6660"/>
        </w:tabs>
        <w:snapToGrid w:val="0"/>
        <w:spacing w:beforeLines="150" w:before="468" w:line="360" w:lineRule="auto"/>
        <w:ind w:right="17" w:firstLineChars="100" w:firstLine="360"/>
        <w:rPr>
          <w:rFonts w:ascii="仿宋_GB2312" w:eastAsia="仿宋_GB2312" w:hAnsi="Calibri" w:cs="Times New Roman"/>
          <w:sz w:val="36"/>
        </w:rPr>
      </w:pPr>
      <w:r w:rsidRPr="005E114E">
        <w:rPr>
          <w:rFonts w:ascii="仿宋_GB2312" w:eastAsia="仿宋_GB2312" w:hAnsi="Calibri" w:cs="Times New Roman" w:hint="eastAsia"/>
          <w:sz w:val="36"/>
        </w:rPr>
        <w:t>主  管  部  门：</w:t>
      </w:r>
    </w:p>
    <w:p w:rsidR="005E114E" w:rsidRPr="005E114E" w:rsidRDefault="005E114E" w:rsidP="005E114E">
      <w:pPr>
        <w:tabs>
          <w:tab w:val="left" w:pos="6660"/>
        </w:tabs>
        <w:snapToGrid w:val="0"/>
        <w:spacing w:beforeLines="150" w:before="468" w:line="360" w:lineRule="auto"/>
        <w:ind w:right="17" w:firstLineChars="100" w:firstLine="360"/>
        <w:rPr>
          <w:rFonts w:ascii="华文中宋" w:eastAsia="华文中宋" w:hAnsi="Calibri" w:cs="Times New Roman"/>
          <w:sz w:val="36"/>
          <w:u w:val="single"/>
        </w:rPr>
      </w:pPr>
      <w:r w:rsidRPr="005E114E">
        <w:rPr>
          <w:rFonts w:ascii="仿宋_GB2312" w:eastAsia="仿宋_GB2312" w:hAnsi="Calibri" w:cs="Times New Roman" w:hint="eastAsia"/>
          <w:sz w:val="36"/>
        </w:rPr>
        <w:t>填  表  日  期</w:t>
      </w:r>
      <w:r w:rsidRPr="005E114E">
        <w:rPr>
          <w:rFonts w:ascii="方正仿宋简体" w:eastAsia="方正仿宋简体" w:hAnsi="Calibri" w:cs="Times New Roman" w:hint="eastAsia"/>
          <w:sz w:val="36"/>
        </w:rPr>
        <w:t>：</w:t>
      </w: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黑体" w:eastAsia="黑体" w:hAnsi="Calibri" w:cs="Times New Roman"/>
          <w:sz w:val="36"/>
        </w:rPr>
      </w:pP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黑体" w:eastAsia="黑体" w:hAnsi="Calibri" w:cs="Times New Roman"/>
          <w:sz w:val="36"/>
        </w:rPr>
      </w:pPr>
    </w:p>
    <w:p w:rsidR="005E114E" w:rsidRPr="005E114E" w:rsidRDefault="005E114E" w:rsidP="005E114E">
      <w:pPr>
        <w:snapToGrid w:val="0"/>
        <w:spacing w:line="560" w:lineRule="exact"/>
        <w:jc w:val="center"/>
        <w:rPr>
          <w:rFonts w:ascii="楷体_GB2312" w:eastAsia="楷体_GB2312" w:hAnsi="楷体" w:cs="Times New Roman" w:hint="eastAsia"/>
          <w:b/>
          <w:sz w:val="32"/>
          <w:szCs w:val="32"/>
        </w:rPr>
      </w:pPr>
      <w:r w:rsidRPr="005E114E">
        <w:rPr>
          <w:rFonts w:ascii="楷体_GB2312" w:eastAsia="楷体_GB2312" w:hAnsi="楷体" w:cs="Times New Roman" w:hint="eastAsia"/>
          <w:b/>
          <w:sz w:val="32"/>
          <w:szCs w:val="32"/>
        </w:rPr>
        <w:t>宁夏回族自治区人力资源和社会保障厅制</w:t>
      </w:r>
    </w:p>
    <w:p w:rsidR="005E114E" w:rsidRPr="005E114E" w:rsidRDefault="005E114E" w:rsidP="005E114E">
      <w:pPr>
        <w:snapToGrid w:val="0"/>
        <w:spacing w:line="560" w:lineRule="exact"/>
        <w:rPr>
          <w:rFonts w:ascii="Calibri" w:eastAsia="黑体" w:hAnsi="Calibri" w:cs="Times New Roman"/>
          <w:sz w:val="32"/>
          <w:szCs w:val="32"/>
        </w:rPr>
      </w:pPr>
      <w:r w:rsidRPr="005E114E">
        <w:rPr>
          <w:rFonts w:ascii="Calibri" w:eastAsia="黑体" w:hAnsi="Calibri" w:cs="Times New Roman"/>
          <w:sz w:val="36"/>
        </w:rPr>
        <w:br w:type="page"/>
      </w:r>
      <w:r w:rsidRPr="005E114E">
        <w:rPr>
          <w:rFonts w:ascii="Calibri" w:eastAsia="黑体" w:hAnsi="Calibri" w:cs="Times New Roman" w:hint="eastAsia"/>
          <w:sz w:val="36"/>
        </w:rPr>
        <w:lastRenderedPageBreak/>
        <w:t>一、</w:t>
      </w:r>
      <w:r w:rsidRPr="005E114E">
        <w:rPr>
          <w:rFonts w:ascii="黑体" w:eastAsia="黑体" w:hAnsi="Calibri" w:cs="Times New Roman" w:hint="eastAsia"/>
          <w:sz w:val="30"/>
          <w:szCs w:val="30"/>
        </w:rPr>
        <w:t>拟建人才小高地</w:t>
      </w:r>
      <w:r w:rsidRPr="005E114E">
        <w:rPr>
          <w:rFonts w:ascii="Calibri" w:eastAsia="黑体" w:hAnsi="Calibri" w:cs="Times New Roman" w:hint="eastAsia"/>
          <w:sz w:val="30"/>
          <w:szCs w:val="30"/>
        </w:rPr>
        <w:t>概况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252"/>
        <w:gridCol w:w="2876"/>
        <w:gridCol w:w="1360"/>
        <w:gridCol w:w="2223"/>
      </w:tblGrid>
      <w:tr w:rsidR="005E114E" w:rsidRPr="005E114E" w:rsidTr="000033D4">
        <w:trPr>
          <w:cantSplit/>
          <w:trHeight w:hRule="exact" w:val="1134"/>
        </w:trPr>
        <w:tc>
          <w:tcPr>
            <w:tcW w:w="1469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sz w:val="24"/>
                <w:szCs w:val="24"/>
              </w:rPr>
              <w:t>1.1拟建人才小高地</w:t>
            </w: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711" w:type="dxa"/>
            <w:gridSpan w:val="4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cantSplit/>
          <w:trHeight w:hRule="exact" w:val="445"/>
        </w:trPr>
        <w:tc>
          <w:tcPr>
            <w:tcW w:w="1469" w:type="dxa"/>
            <w:vMerge w:val="restart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sz w:val="24"/>
                <w:szCs w:val="24"/>
              </w:rPr>
              <w:t>1.2载体单位信息</w:t>
            </w:r>
          </w:p>
        </w:tc>
        <w:tc>
          <w:tcPr>
            <w:tcW w:w="1252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名 称</w:t>
            </w:r>
          </w:p>
        </w:tc>
        <w:tc>
          <w:tcPr>
            <w:tcW w:w="6459" w:type="dxa"/>
            <w:gridSpan w:val="3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cantSplit/>
          <w:trHeight w:hRule="exact" w:val="774"/>
        </w:trPr>
        <w:tc>
          <w:tcPr>
            <w:tcW w:w="1469" w:type="dxa"/>
            <w:vMerge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性 质</w:t>
            </w:r>
          </w:p>
        </w:tc>
        <w:tc>
          <w:tcPr>
            <w:tcW w:w="6459" w:type="dxa"/>
            <w:gridSpan w:val="3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1.高校（ ）; 2.科研机构（ ）; 3.国有企业（  ）;4.其他事业单位（ ）；5.其他社会组织（ ）。</w:t>
            </w:r>
          </w:p>
        </w:tc>
      </w:tr>
      <w:tr w:rsidR="005E114E" w:rsidRPr="005E114E" w:rsidTr="000033D4">
        <w:trPr>
          <w:cantSplit/>
          <w:trHeight w:hRule="exact" w:val="491"/>
        </w:trPr>
        <w:tc>
          <w:tcPr>
            <w:tcW w:w="1469" w:type="dxa"/>
            <w:vMerge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cantSplit/>
          <w:trHeight w:hRule="exact" w:val="657"/>
        </w:trPr>
        <w:tc>
          <w:tcPr>
            <w:tcW w:w="1469" w:type="dxa"/>
            <w:vMerge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联络员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pacing w:val="-16"/>
                <w:sz w:val="24"/>
                <w:szCs w:val="24"/>
              </w:rPr>
              <w:t>联络员</w:t>
            </w: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pacing w:val="-16"/>
                <w:sz w:val="24"/>
                <w:szCs w:val="24"/>
              </w:rPr>
              <w:t>座机手机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cantSplit/>
          <w:trHeight w:hRule="exact" w:val="554"/>
        </w:trPr>
        <w:tc>
          <w:tcPr>
            <w:tcW w:w="1469" w:type="dxa"/>
            <w:vMerge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pacing w:val="-16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pacing w:val="-16"/>
                <w:sz w:val="24"/>
                <w:szCs w:val="24"/>
              </w:rPr>
              <w:t>电子信箱</w:t>
            </w:r>
          </w:p>
        </w:tc>
        <w:tc>
          <w:tcPr>
            <w:tcW w:w="2876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E114E">
              <w:rPr>
                <w:rFonts w:ascii="楷体_GB2312" w:eastAsia="楷体_GB2312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223" w:type="dxa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</w:tbl>
    <w:p w:rsidR="005E114E" w:rsidRPr="005E114E" w:rsidRDefault="005E114E" w:rsidP="005E114E">
      <w:pPr>
        <w:adjustRightInd w:val="0"/>
        <w:snapToGrid w:val="0"/>
        <w:spacing w:line="320" w:lineRule="exact"/>
        <w:rPr>
          <w:rFonts w:ascii="黑体" w:eastAsia="黑体" w:hAnsi="Calibri" w:cs="Times New Roman"/>
          <w:sz w:val="24"/>
          <w:szCs w:val="24"/>
        </w:rPr>
      </w:pPr>
    </w:p>
    <w:p w:rsidR="005E114E" w:rsidRPr="005E114E" w:rsidRDefault="005E114E" w:rsidP="005E114E">
      <w:pPr>
        <w:adjustRightInd w:val="0"/>
        <w:snapToGrid w:val="0"/>
        <w:spacing w:line="320" w:lineRule="exact"/>
        <w:rPr>
          <w:rFonts w:ascii="黑体" w:eastAsia="黑体" w:hAnsi="Calibri" w:cs="Times New Roman"/>
          <w:sz w:val="30"/>
          <w:szCs w:val="30"/>
        </w:rPr>
      </w:pPr>
      <w:r w:rsidRPr="005E114E">
        <w:rPr>
          <w:rFonts w:ascii="黑体" w:eastAsia="黑体" w:hAnsi="Calibri" w:cs="Times New Roman" w:hint="eastAsia"/>
          <w:sz w:val="30"/>
          <w:szCs w:val="30"/>
        </w:rPr>
        <w:t>二、拟设人才小高地的科研基础、人才梯队、作用发挥等情况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70"/>
        <w:gridCol w:w="350"/>
        <w:gridCol w:w="900"/>
        <w:gridCol w:w="639"/>
        <w:gridCol w:w="90"/>
        <w:gridCol w:w="136"/>
        <w:gridCol w:w="35"/>
        <w:gridCol w:w="180"/>
        <w:gridCol w:w="137"/>
        <w:gridCol w:w="43"/>
        <w:gridCol w:w="361"/>
        <w:gridCol w:w="915"/>
        <w:gridCol w:w="139"/>
        <w:gridCol w:w="196"/>
        <w:gridCol w:w="191"/>
        <w:gridCol w:w="323"/>
        <w:gridCol w:w="90"/>
        <w:gridCol w:w="429"/>
        <w:gridCol w:w="21"/>
        <w:gridCol w:w="407"/>
        <w:gridCol w:w="194"/>
        <w:gridCol w:w="629"/>
        <w:gridCol w:w="9"/>
        <w:gridCol w:w="37"/>
        <w:gridCol w:w="413"/>
        <w:gridCol w:w="260"/>
        <w:gridCol w:w="252"/>
        <w:gridCol w:w="62"/>
        <w:gridCol w:w="199"/>
        <w:gridCol w:w="525"/>
      </w:tblGrid>
      <w:tr w:rsidR="005E114E" w:rsidRPr="005E114E" w:rsidTr="000033D4">
        <w:trPr>
          <w:trHeight w:hRule="exact" w:val="447"/>
        </w:trPr>
        <w:tc>
          <w:tcPr>
            <w:tcW w:w="9214" w:type="dxa"/>
            <w:gridSpan w:val="31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2.1 所依托载体情况</w:t>
            </w:r>
          </w:p>
        </w:tc>
      </w:tr>
      <w:tr w:rsidR="005E114E" w:rsidRPr="005E114E" w:rsidTr="000033D4">
        <w:trPr>
          <w:trHeight w:hRule="exact" w:val="680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项 目 类 别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批 准</w:t>
            </w: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部 门</w:t>
            </w: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批 准</w:t>
            </w: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 期</w:t>
            </w: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近五年获得的资助（万元）</w:t>
            </w:r>
          </w:p>
        </w:tc>
      </w:tr>
      <w:tr w:rsidR="005E114E" w:rsidRPr="005E114E" w:rsidTr="000033D4">
        <w:trPr>
          <w:trHeight w:hRule="exact" w:val="567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国家或自治区级重点实验室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61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国家或自治区级重点学科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711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国家或自治区级工程技术研究中心、企业技术中心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65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国家或自治区重点建设项目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59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自治区千万元产业研发中心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53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博士后科研流动（工作）站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61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重点人文社科研究基地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69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pacing w:val="-16"/>
                <w:sz w:val="24"/>
                <w:szCs w:val="24"/>
              </w:rPr>
              <w:t>博士点、硕士点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63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知名品牌（驰名商标）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57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院士工作站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76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国家或自治区专家服务基地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77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lastRenderedPageBreak/>
              <w:t>自治区科技创新团队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rPr>
          <w:trHeight w:hRule="exact" w:val="571"/>
        </w:trPr>
        <w:tc>
          <w:tcPr>
            <w:tcW w:w="3202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其他科研创新载体</w:t>
            </w:r>
          </w:p>
        </w:tc>
        <w:tc>
          <w:tcPr>
            <w:tcW w:w="1775" w:type="dxa"/>
            <w:gridSpan w:val="6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8"/>
        </w:trPr>
        <w:tc>
          <w:tcPr>
            <w:tcW w:w="9214" w:type="dxa"/>
            <w:gridSpan w:val="31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kern w:val="0"/>
                <w:sz w:val="24"/>
                <w:szCs w:val="24"/>
              </w:rPr>
              <w:t>2.2拟建人才小高地人员配备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682" w:type="dxa"/>
            <w:vMerge w:val="restart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职称情况</w:t>
            </w:r>
          </w:p>
        </w:tc>
        <w:tc>
          <w:tcPr>
            <w:tcW w:w="2349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07" w:type="dxa"/>
            <w:gridSpan w:val="7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合计人数</w:t>
            </w:r>
          </w:p>
        </w:tc>
        <w:tc>
          <w:tcPr>
            <w:tcW w:w="939" w:type="dxa"/>
            <w:gridSpan w:val="5"/>
            <w:vMerge w:val="restart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学历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学位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2139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98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合计人数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7"/>
        </w:trPr>
        <w:tc>
          <w:tcPr>
            <w:tcW w:w="682" w:type="dxa"/>
            <w:vMerge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正高级职称人员</w:t>
            </w:r>
          </w:p>
        </w:tc>
        <w:tc>
          <w:tcPr>
            <w:tcW w:w="1807" w:type="dxa"/>
            <w:gridSpan w:val="7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Merge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298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5"/>
        </w:trPr>
        <w:tc>
          <w:tcPr>
            <w:tcW w:w="682" w:type="dxa"/>
            <w:vMerge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副高级职称人员</w:t>
            </w:r>
          </w:p>
        </w:tc>
        <w:tc>
          <w:tcPr>
            <w:tcW w:w="1807" w:type="dxa"/>
            <w:gridSpan w:val="7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Merge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98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9"/>
        </w:trPr>
        <w:tc>
          <w:tcPr>
            <w:tcW w:w="682" w:type="dxa"/>
            <w:vMerge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中级职称人员</w:t>
            </w:r>
          </w:p>
        </w:tc>
        <w:tc>
          <w:tcPr>
            <w:tcW w:w="1807" w:type="dxa"/>
            <w:gridSpan w:val="7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Merge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98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02"/>
        </w:trPr>
        <w:tc>
          <w:tcPr>
            <w:tcW w:w="9214" w:type="dxa"/>
            <w:gridSpan w:val="31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kern w:val="0"/>
                <w:sz w:val="24"/>
                <w:szCs w:val="24"/>
              </w:rPr>
              <w:t>2.3拟建人才小高地学术技术带头人及主要科研骨干情况</w:t>
            </w:r>
            <w:r w:rsidRPr="005E114E">
              <w:rPr>
                <w:rFonts w:ascii="仿宋_GB2312" w:eastAsia="仿宋_GB2312" w:hAnsi="Calibri" w:cs="Times New Roman" w:hint="eastAsia"/>
                <w:bCs/>
                <w:kern w:val="0"/>
                <w:sz w:val="24"/>
                <w:szCs w:val="24"/>
              </w:rPr>
              <w:t>（限填10人）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00" w:type="dxa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982" w:type="dxa"/>
            <w:gridSpan w:val="7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2139" w:type="dxa"/>
            <w:gridSpan w:val="9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1" w:type="dxa"/>
            <w:gridSpan w:val="6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学术兼职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0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9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3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8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9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2"/>
        </w:trPr>
        <w:tc>
          <w:tcPr>
            <w:tcW w:w="9214" w:type="dxa"/>
            <w:gridSpan w:val="31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bCs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kern w:val="0"/>
                <w:sz w:val="24"/>
                <w:szCs w:val="24"/>
              </w:rPr>
              <w:t>2.4近五年承担的主要科研项目课题</w:t>
            </w:r>
            <w:r w:rsidRPr="005E114E">
              <w:rPr>
                <w:rFonts w:ascii="仿宋_GB2312" w:eastAsia="仿宋_GB2312" w:hAnsi="Calibri" w:cs="Times New Roman" w:hint="eastAsia"/>
                <w:bCs/>
                <w:kern w:val="0"/>
                <w:sz w:val="24"/>
                <w:szCs w:val="24"/>
              </w:rPr>
              <w:t>（</w:t>
            </w: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>限填省部级以上10项</w:t>
            </w:r>
            <w:r w:rsidRPr="005E114E">
              <w:rPr>
                <w:rFonts w:ascii="仿宋_GB2312" w:eastAsia="仿宋_GB2312" w:hAnsi="Calibri" w:cs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4"/>
        </w:trPr>
        <w:tc>
          <w:tcPr>
            <w:tcW w:w="682" w:type="dxa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85" w:type="dxa"/>
            <w:gridSpan w:val="6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名称及编号</w:t>
            </w:r>
          </w:p>
        </w:tc>
        <w:tc>
          <w:tcPr>
            <w:tcW w:w="2006" w:type="dxa"/>
            <w:gridSpan w:val="8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来源</w:t>
            </w:r>
          </w:p>
        </w:tc>
        <w:tc>
          <w:tcPr>
            <w:tcW w:w="1655" w:type="dxa"/>
            <w:gridSpan w:val="7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348" w:type="dxa"/>
            <w:gridSpan w:val="5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资助经费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(万元)</w:t>
            </w:r>
          </w:p>
        </w:tc>
        <w:tc>
          <w:tcPr>
            <w:tcW w:w="1038" w:type="dxa"/>
            <w:gridSpan w:val="4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负责人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28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bottom w:val="single" w:sz="4" w:space="0" w:color="auto"/>
            </w:tcBorders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4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94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kern w:val="0"/>
                <w:sz w:val="24"/>
                <w:szCs w:val="24"/>
              </w:rPr>
              <w:t>2.5近五年取得的代表性科研成果（论文、专著等）</w:t>
            </w:r>
            <w:r w:rsidRPr="005E114E">
              <w:rPr>
                <w:rFonts w:ascii="仿宋_GB2312" w:eastAsia="仿宋_GB2312" w:hAnsi="Calibri" w:cs="Times New Roman" w:hint="eastAsia"/>
                <w:bCs/>
                <w:kern w:val="0"/>
                <w:sz w:val="24"/>
                <w:szCs w:val="24"/>
              </w:rPr>
              <w:t>（</w:t>
            </w: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>限填10项</w:t>
            </w:r>
            <w:r w:rsidRPr="005E114E">
              <w:rPr>
                <w:rFonts w:ascii="仿宋_GB2312" w:eastAsia="仿宋_GB2312" w:hAnsi="Calibri" w:cs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43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7" w:type="dxa"/>
            <w:gridSpan w:val="9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成 果 名 称</w:t>
            </w:r>
          </w:p>
        </w:tc>
        <w:tc>
          <w:tcPr>
            <w:tcW w:w="1654" w:type="dxa"/>
            <w:gridSpan w:val="5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3516" w:type="dxa"/>
            <w:gridSpan w:val="15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出版(发表)</w:t>
            </w: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单位、时间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排名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15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5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2.6近五年获得的授权发明专利</w:t>
            </w:r>
            <w:r w:rsidRPr="005E114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（限填10项）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9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名称及编号</w:t>
            </w:r>
          </w:p>
        </w:tc>
        <w:tc>
          <w:tcPr>
            <w:tcW w:w="2665" w:type="dxa"/>
            <w:gridSpan w:val="9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获得者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2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2.7近五年获得的重要奖励</w:t>
            </w:r>
            <w:r w:rsidRPr="005E114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（限填省部级三等奖及以上奖励10项）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42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序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成果获奖名称</w:t>
            </w:r>
          </w:p>
        </w:tc>
        <w:tc>
          <w:tcPr>
            <w:tcW w:w="2746" w:type="dxa"/>
            <w:gridSpan w:val="1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770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获奖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1033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项目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获奖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  <w:t>时间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6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gridSpan w:val="1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8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gridSpan w:val="1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8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gridSpan w:val="1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Calibr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6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2.8产学研结合情况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71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3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2.9已取得的经济和社会效益（不超过500字）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7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textAlignment w:val="baseline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7"/>
        </w:trPr>
        <w:tc>
          <w:tcPr>
            <w:tcW w:w="9214" w:type="dxa"/>
            <w:gridSpan w:val="31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lastRenderedPageBreak/>
              <w:t>2.10实验室、仪器设备配备情况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95"/>
        </w:trPr>
        <w:tc>
          <w:tcPr>
            <w:tcW w:w="1052" w:type="dxa"/>
            <w:gridSpan w:val="2"/>
            <w:vAlign w:val="center"/>
          </w:tcPr>
          <w:p w:rsidR="005E114E" w:rsidRPr="005E114E" w:rsidRDefault="005E114E" w:rsidP="005E114E">
            <w:pPr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专  业</w:t>
            </w:r>
          </w:p>
          <w:p w:rsidR="005E114E" w:rsidRPr="005E114E" w:rsidRDefault="005E114E" w:rsidP="005E114E">
            <w:pPr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实验室</w:t>
            </w:r>
          </w:p>
        </w:tc>
        <w:tc>
          <w:tcPr>
            <w:tcW w:w="2871" w:type="dxa"/>
            <w:gridSpan w:val="10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专业实验室面积</w:t>
            </w:r>
          </w:p>
        </w:tc>
        <w:tc>
          <w:tcPr>
            <w:tcW w:w="2711" w:type="dxa"/>
            <w:gridSpan w:val="9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万元以上仪器设备</w:t>
            </w:r>
          </w:p>
        </w:tc>
        <w:tc>
          <w:tcPr>
            <w:tcW w:w="2580" w:type="dxa"/>
            <w:gridSpan w:val="10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仪器设备</w:t>
            </w:r>
          </w:p>
        </w:tc>
      </w:tr>
      <w:tr w:rsidR="005E114E" w:rsidRPr="005E114E" w:rsidTr="0000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37"/>
        </w:trPr>
        <w:tc>
          <w:tcPr>
            <w:tcW w:w="1052" w:type="dxa"/>
            <w:gridSpan w:val="2"/>
            <w:vAlign w:val="bottom"/>
          </w:tcPr>
          <w:p w:rsidR="005E114E" w:rsidRPr="005E114E" w:rsidRDefault="005E114E" w:rsidP="005E114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10"/>
            <w:vAlign w:val="bottom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711" w:type="dxa"/>
            <w:gridSpan w:val="9"/>
            <w:vAlign w:val="bottom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10"/>
            <w:vAlign w:val="bottom"/>
          </w:tcPr>
          <w:p w:rsidR="005E114E" w:rsidRPr="005E114E" w:rsidRDefault="005E114E" w:rsidP="005E114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5E114E" w:rsidRPr="005E114E" w:rsidRDefault="005E114E" w:rsidP="005E114E">
      <w:pPr>
        <w:adjustRightInd w:val="0"/>
        <w:snapToGrid w:val="0"/>
        <w:spacing w:line="320" w:lineRule="exact"/>
        <w:rPr>
          <w:rFonts w:ascii="黑体" w:eastAsia="黑体" w:hAnsi="Calibri" w:cs="Times New Roman"/>
          <w:sz w:val="30"/>
          <w:szCs w:val="30"/>
        </w:rPr>
      </w:pPr>
      <w:r w:rsidRPr="005E114E">
        <w:rPr>
          <w:rFonts w:ascii="黑体" w:eastAsia="黑体" w:hAnsi="Calibri" w:cs="Times New Roman" w:hint="eastAsia"/>
          <w:sz w:val="30"/>
          <w:szCs w:val="30"/>
        </w:rPr>
        <w:t>三、可行性及预期目标</w:t>
      </w:r>
    </w:p>
    <w:tbl>
      <w:tblPr>
        <w:tblW w:w="9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2"/>
      </w:tblGrid>
      <w:tr w:rsidR="005E114E" w:rsidRPr="005E114E" w:rsidTr="000033D4">
        <w:trPr>
          <w:trHeight w:val="422"/>
          <w:jc w:val="center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kern w:val="0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kern w:val="0"/>
                <w:sz w:val="24"/>
                <w:szCs w:val="24"/>
              </w:rPr>
              <w:t>3.1建设优势、建设目标及具体措施（1000字以内）</w:t>
            </w:r>
          </w:p>
        </w:tc>
      </w:tr>
      <w:tr w:rsidR="005E114E" w:rsidRPr="005E114E" w:rsidTr="000033D4">
        <w:trPr>
          <w:trHeight w:val="1810"/>
          <w:jc w:val="center"/>
        </w:trPr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 w:hint="eastAsia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  <w:p w:rsidR="005E114E" w:rsidRPr="005E114E" w:rsidRDefault="005E114E" w:rsidP="005E114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楷体_GB2312" w:eastAsia="楷体_GB2312" w:hAnsi="Calibri" w:cs="Times New Roman"/>
                <w:kern w:val="0"/>
                <w:sz w:val="24"/>
                <w:szCs w:val="24"/>
              </w:rPr>
            </w:pPr>
          </w:p>
        </w:tc>
      </w:tr>
    </w:tbl>
    <w:p w:rsidR="005E114E" w:rsidRPr="005E114E" w:rsidRDefault="005E114E" w:rsidP="005E114E">
      <w:pPr>
        <w:adjustRightInd w:val="0"/>
        <w:snapToGrid w:val="0"/>
        <w:spacing w:line="320" w:lineRule="exact"/>
        <w:rPr>
          <w:rFonts w:ascii="黑体" w:eastAsia="黑体" w:hAnsi="Calibri" w:cs="Times New Roman"/>
          <w:sz w:val="30"/>
          <w:szCs w:val="30"/>
        </w:rPr>
      </w:pPr>
      <w:r w:rsidRPr="005E114E">
        <w:rPr>
          <w:rFonts w:ascii="黑体" w:eastAsia="黑体" w:hAnsi="Calibri" w:cs="Times New Roman" w:hint="eastAsia"/>
          <w:sz w:val="30"/>
          <w:szCs w:val="30"/>
        </w:rPr>
        <w:lastRenderedPageBreak/>
        <w:t>四、推荐及评审意见</w:t>
      </w:r>
    </w:p>
    <w:tbl>
      <w:tblPr>
        <w:tblW w:w="9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5E114E" w:rsidRPr="005E114E" w:rsidTr="000033D4">
        <w:trPr>
          <w:trHeight w:val="608"/>
          <w:jc w:val="center"/>
        </w:trPr>
        <w:tc>
          <w:tcPr>
            <w:tcW w:w="9116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ind w:right="542" w:hanging="3"/>
              <w:rPr>
                <w:rFonts w:ascii="黑体" w:eastAsia="黑体" w:hAnsi="Calibri" w:cs="Times New Roman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sz w:val="24"/>
                <w:szCs w:val="24"/>
              </w:rPr>
              <w:t>4.1申报单位意见</w:t>
            </w:r>
          </w:p>
        </w:tc>
      </w:tr>
      <w:tr w:rsidR="005E114E" w:rsidRPr="005E114E" w:rsidTr="000033D4">
        <w:trPr>
          <w:trHeight w:hRule="exact" w:val="3032"/>
          <w:jc w:val="center"/>
        </w:trPr>
        <w:tc>
          <w:tcPr>
            <w:tcW w:w="9116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（盖章）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ind w:right="1022" w:firstLineChars="2600" w:firstLine="62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  <w:tr w:rsidR="005E114E" w:rsidRPr="005E114E" w:rsidTr="000033D4">
        <w:trPr>
          <w:trHeight w:hRule="exact" w:val="751"/>
          <w:jc w:val="center"/>
        </w:trPr>
        <w:tc>
          <w:tcPr>
            <w:tcW w:w="9116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ind w:right="1152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sz w:val="24"/>
                <w:szCs w:val="24"/>
              </w:rPr>
              <w:t>4.2各市、县（区）人力资源和社会保障局或主管部门审核意见</w:t>
            </w:r>
          </w:p>
        </w:tc>
      </w:tr>
      <w:tr w:rsidR="005E114E" w:rsidRPr="005E114E" w:rsidTr="000033D4">
        <w:trPr>
          <w:trHeight w:hRule="exact" w:val="3221"/>
          <w:jc w:val="center"/>
        </w:trPr>
        <w:tc>
          <w:tcPr>
            <w:tcW w:w="9116" w:type="dxa"/>
            <w:tcBorders>
              <w:bottom w:val="single" w:sz="4" w:space="0" w:color="auto"/>
            </w:tcBorders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="4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（盖章）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ind w:right="1272"/>
              <w:jc w:val="righ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  <w:tr w:rsidR="005E114E" w:rsidRPr="005E114E" w:rsidTr="000033D4">
        <w:trPr>
          <w:trHeight w:val="555"/>
          <w:jc w:val="center"/>
        </w:trPr>
        <w:tc>
          <w:tcPr>
            <w:tcW w:w="9116" w:type="dxa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黑体" w:eastAsia="黑体" w:hAnsi="Calibri" w:cs="Times New Roman"/>
                <w:sz w:val="24"/>
                <w:szCs w:val="24"/>
              </w:rPr>
            </w:pPr>
            <w:r w:rsidRPr="005E114E">
              <w:rPr>
                <w:rFonts w:ascii="黑体" w:eastAsia="黑体" w:hAnsi="Calibri" w:cs="Times New Roman" w:hint="eastAsia"/>
                <w:sz w:val="24"/>
                <w:szCs w:val="24"/>
              </w:rPr>
              <w:t>4.4自治区人力资源和社会保障厅评审意见</w:t>
            </w:r>
          </w:p>
        </w:tc>
      </w:tr>
      <w:tr w:rsidR="005E114E" w:rsidRPr="005E114E" w:rsidTr="000033D4">
        <w:trPr>
          <w:trHeight w:val="2259"/>
          <w:jc w:val="center"/>
        </w:trPr>
        <w:tc>
          <w:tcPr>
            <w:tcW w:w="9116" w:type="dxa"/>
            <w:vAlign w:val="center"/>
          </w:tcPr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1152" w:firstLineChars="1600" w:firstLine="384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E114E" w:rsidRPr="005E114E" w:rsidRDefault="005E114E" w:rsidP="005E114E">
            <w:pPr>
              <w:snapToGrid w:val="0"/>
              <w:spacing w:line="320" w:lineRule="exact"/>
              <w:ind w:right="542" w:firstLineChars="2750" w:firstLine="66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（盖章）</w:t>
            </w:r>
          </w:p>
          <w:p w:rsidR="005E114E" w:rsidRPr="005E114E" w:rsidRDefault="005E114E" w:rsidP="005E114E">
            <w:pPr>
              <w:snapToGrid w:val="0"/>
              <w:spacing w:line="320" w:lineRule="exact"/>
              <w:ind w:right="1022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E114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5E114E" w:rsidRPr="005E114E" w:rsidRDefault="005E114E" w:rsidP="005E114E">
      <w:pPr>
        <w:spacing w:line="20" w:lineRule="exact"/>
        <w:rPr>
          <w:rFonts w:ascii="Calibri" w:eastAsia="宋体" w:hAnsi="Calibri" w:cs="Times New Roman"/>
        </w:rPr>
      </w:pPr>
    </w:p>
    <w:p w:rsidR="005E114E" w:rsidRPr="005E114E" w:rsidRDefault="005E114E" w:rsidP="005E114E">
      <w:pPr>
        <w:rPr>
          <w:rFonts w:ascii="Calibri" w:eastAsia="宋体" w:hAnsi="Calibri" w:cs="Times New Roman"/>
        </w:rPr>
        <w:sectPr w:rsidR="005E114E" w:rsidRPr="005E114E" w:rsidSect="00EC2D33">
          <w:footerReference w:type="default" r:id="rId6"/>
          <w:pgSz w:w="11906" w:h="16838"/>
          <w:pgMar w:top="2098" w:right="1474" w:bottom="1985" w:left="1588" w:header="851" w:footer="992" w:gutter="0"/>
          <w:cols w:space="720"/>
          <w:docGrid w:type="linesAndChars" w:linePitch="312"/>
        </w:sectPr>
      </w:pPr>
      <w:r w:rsidRPr="005E114E">
        <w:rPr>
          <w:rFonts w:ascii="Calibri" w:eastAsia="宋体" w:hAnsi="Calibri" w:cs="Times New Roman"/>
        </w:rPr>
        <w:tab/>
      </w:r>
      <w:r w:rsidRPr="005E114E">
        <w:rPr>
          <w:rFonts w:ascii="仿宋_GB2312" w:eastAsia="仿宋_GB2312" w:hAnsi="Calibri" w:cs="Times New Roman" w:hint="eastAsia"/>
          <w:b/>
          <w:color w:val="000000"/>
          <w:sz w:val="24"/>
          <w:szCs w:val="24"/>
        </w:rPr>
        <w:t>注：</w:t>
      </w:r>
      <w:r w:rsidRPr="005E114E">
        <w:rPr>
          <w:rFonts w:ascii="仿宋_GB2312" w:eastAsia="仿宋_GB2312" w:hAnsi="Calibri" w:cs="Times New Roman" w:hint="eastAsia"/>
          <w:color w:val="000000"/>
          <w:sz w:val="24"/>
          <w:szCs w:val="24"/>
        </w:rPr>
        <w:t>（1）此表仅为样表，栏目空间预留不够时可根据需要自行调整；（2）本表分别报各市（县区）人社局或自治区行业主管部门、自治区人社厅。</w:t>
      </w:r>
    </w:p>
    <w:p w:rsidR="00CC3ED1" w:rsidRDefault="00CC3ED1">
      <w:bookmarkStart w:id="0" w:name="_GoBack"/>
      <w:bookmarkEnd w:id="0"/>
    </w:p>
    <w:sectPr w:rsidR="00CC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76" w:rsidRDefault="00707576" w:rsidP="005E114E">
      <w:r>
        <w:separator/>
      </w:r>
    </w:p>
  </w:endnote>
  <w:endnote w:type="continuationSeparator" w:id="0">
    <w:p w:rsidR="00707576" w:rsidRDefault="00707576" w:rsidP="005E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4E" w:rsidRDefault="005E114E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E114E">
      <w:rPr>
        <w:rFonts w:ascii="宋体" w:hAnsi="宋体"/>
        <w:noProof/>
        <w:sz w:val="28"/>
        <w:szCs w:val="28"/>
        <w:lang w:val="zh-CN" w:eastAsia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 </w:t>
    </w:r>
  </w:p>
  <w:p w:rsidR="005E114E" w:rsidRDefault="005E1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76" w:rsidRDefault="00707576" w:rsidP="005E114E">
      <w:r>
        <w:separator/>
      </w:r>
    </w:p>
  </w:footnote>
  <w:footnote w:type="continuationSeparator" w:id="0">
    <w:p w:rsidR="00707576" w:rsidRDefault="00707576" w:rsidP="005E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13"/>
    <w:rsid w:val="005E114E"/>
    <w:rsid w:val="00707576"/>
    <w:rsid w:val="00BB4413"/>
    <w:rsid w:val="00C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AE2C4-59B6-4682-A8B5-FE95525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2021-04-09T07:31:00Z</dcterms:created>
  <dcterms:modified xsi:type="dcterms:W3CDTF">2021-04-09T07:32:00Z</dcterms:modified>
</cp:coreProperties>
</file>