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9" w:rsidRDefault="00D9267B" w:rsidP="004F1511">
      <w:pPr>
        <w:pStyle w:val="a4"/>
        <w:shd w:val="clear" w:color="auto" w:fill="FFFFFF"/>
        <w:spacing w:beforeLines="100" w:afterLines="100" w:line="435" w:lineRule="atLeast"/>
        <w:rPr>
          <w:rStyle w:val="a5"/>
          <w:rFonts w:ascii="黑体" w:eastAsia="黑体" w:hAnsi="微软雅黑" w:cs="微软雅黑"/>
          <w:b w:val="0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微软雅黑" w:cs="微软雅黑" w:hint="eastAsia"/>
          <w:b w:val="0"/>
          <w:color w:val="000000"/>
          <w:sz w:val="32"/>
          <w:szCs w:val="32"/>
          <w:shd w:val="clear" w:color="auto" w:fill="FFFFFF"/>
        </w:rPr>
        <w:t>附件</w:t>
      </w:r>
    </w:p>
    <w:p w:rsidR="002B0C69" w:rsidRDefault="00D9267B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 w:cs="微软雅黑"/>
          <w:b/>
          <w:color w:val="000000"/>
          <w:sz w:val="36"/>
          <w:szCs w:val="36"/>
        </w:rPr>
      </w:pPr>
      <w:r>
        <w:rPr>
          <w:rStyle w:val="a5"/>
          <w:rFonts w:ascii="方正小标宋简体" w:eastAsia="方正小标宋简体" w:hAnsi="微软雅黑" w:cs="微软雅黑" w:hint="eastAsia"/>
          <w:b w:val="0"/>
          <w:color w:val="000000"/>
          <w:sz w:val="36"/>
          <w:szCs w:val="36"/>
          <w:shd w:val="clear" w:color="auto" w:fill="FFFFFF"/>
        </w:rPr>
        <w:t>专业技术类职业资格与职称对应表</w:t>
      </w:r>
    </w:p>
    <w:tbl>
      <w:tblPr>
        <w:tblW w:w="9240" w:type="dxa"/>
        <w:tblInd w:w="-1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1"/>
        <w:gridCol w:w="720"/>
        <w:gridCol w:w="1185"/>
        <w:gridCol w:w="64"/>
        <w:gridCol w:w="2126"/>
        <w:gridCol w:w="142"/>
        <w:gridCol w:w="284"/>
        <w:gridCol w:w="4068"/>
      </w:tblGrid>
      <w:tr w:rsidR="002B0C69" w:rsidTr="004D03F3">
        <w:trPr>
          <w:trHeight w:val="446"/>
        </w:trPr>
        <w:tc>
          <w:tcPr>
            <w:tcW w:w="9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D03F3">
              <w:rPr>
                <w:rStyle w:val="a5"/>
                <w:rFonts w:ascii="Helvetica Neue" w:eastAsia="Helvetica Neue" w:hAnsi="Helvetica Neue" w:cs="Helvetica Neue"/>
                <w:color w:val="000000"/>
              </w:rPr>
              <w:t>一、准入类职业资格</w:t>
            </w:r>
          </w:p>
        </w:tc>
      </w:tr>
      <w:tr w:rsidR="002B0C69" w:rsidTr="00221E4D">
        <w:trPr>
          <w:trHeight w:val="48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D03F3">
              <w:rPr>
                <w:rStyle w:val="a5"/>
                <w:rFonts w:cs="Helvetica Neue"/>
                <w:color w:val="000000"/>
              </w:rPr>
              <w:t>序号</w:t>
            </w:r>
          </w:p>
        </w:tc>
        <w:tc>
          <w:tcPr>
            <w:tcW w:w="1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D03F3">
              <w:rPr>
                <w:rStyle w:val="a5"/>
                <w:rFonts w:cs="Helvetica Neue"/>
                <w:color w:val="000000"/>
              </w:rPr>
              <w:t>资格</w:t>
            </w:r>
            <w:r w:rsidRPr="004D03F3">
              <w:rPr>
                <w:rStyle w:val="a5"/>
                <w:rFonts w:cs="Helvetica Neue" w:hint="eastAsia"/>
                <w:color w:val="000000"/>
              </w:rPr>
              <w:t>名称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4D03F3">
              <w:rPr>
                <w:rStyle w:val="a5"/>
                <w:rFonts w:cs="Helvetica Neue" w:hint="eastAsia"/>
                <w:color w:val="000000"/>
              </w:rPr>
              <w:t>文件依据</w:t>
            </w:r>
          </w:p>
        </w:tc>
        <w:tc>
          <w:tcPr>
            <w:tcW w:w="4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8446D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>
              <w:rPr>
                <w:rStyle w:val="a5"/>
                <w:rFonts w:cs="Helvetica Neue" w:hint="eastAsia"/>
                <w:color w:val="000000"/>
              </w:rPr>
              <w:t>对应</w:t>
            </w:r>
            <w:r w:rsidRPr="00D8446D">
              <w:rPr>
                <w:rStyle w:val="a5"/>
                <w:rFonts w:cs="Helvetica Neue" w:hint="eastAsia"/>
                <w:color w:val="000000"/>
              </w:rPr>
              <w:t>专业技术资格</w:t>
            </w:r>
          </w:p>
        </w:tc>
      </w:tr>
      <w:tr w:rsidR="002B0C69" w:rsidTr="00221E4D">
        <w:trPr>
          <w:trHeight w:val="555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房地产估价师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建房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1995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147号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 w:rsidTr="00221E4D">
        <w:trPr>
          <w:trHeight w:val="826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造价工程师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建人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2018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67号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造价工程师（2018年及以前取得）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：工程师或经济师</w:t>
            </w:r>
          </w:p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一级造价工程师（2018年以后取得）：工程师</w:t>
            </w:r>
          </w:p>
          <w:p w:rsidR="002B0C69" w:rsidRPr="004D03F3" w:rsidRDefault="004D03F3" w:rsidP="004D03F3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二级造价工程师（2018年以后取得）：助理工程师</w:t>
            </w:r>
          </w:p>
        </w:tc>
      </w:tr>
      <w:tr w:rsidR="002B0C69" w:rsidTr="00221E4D">
        <w:trPr>
          <w:trHeight w:val="789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注册城乡规划师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人社部规〔2017〕6号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注册城市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规划师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（201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年及以前取得）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：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  <w:p w:rsidR="002B0C69" w:rsidRPr="004D03F3" w:rsidRDefault="004D03F3" w:rsidP="004D03F3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注册城乡规划师（201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4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年以后取得）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：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594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执业药师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人发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1999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34号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主管药师或主管中药师</w:t>
            </w:r>
          </w:p>
        </w:tc>
      </w:tr>
      <w:tr w:rsidR="002B0C69" w:rsidTr="00221E4D">
        <w:trPr>
          <w:trHeight w:val="67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注册安全工程师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人发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2002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注册安全工程师（201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7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年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及以前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取得）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：工程师或经济师</w:t>
            </w:r>
          </w:p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注册安全工程师（201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8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年取得）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：工程师</w:t>
            </w:r>
          </w:p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中级注册安全工程师（2018年以后取得）：工程师</w:t>
            </w:r>
          </w:p>
          <w:p w:rsidR="004D03F3" w:rsidRPr="004D03F3" w:rsidRDefault="004D03F3" w:rsidP="004D03F3">
            <w:pPr>
              <w:pStyle w:val="a4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注册助理安全工程师（201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5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年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及以前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取得）</w:t>
            </w:r>
            <w:r w:rsidRPr="004D03F3">
              <w:rPr>
                <w:rFonts w:ascii="仿宋_GB2312" w:eastAsia="仿宋_GB2312"/>
                <w:color w:val="000000"/>
                <w:sz w:val="21"/>
                <w:szCs w:val="21"/>
              </w:rPr>
              <w:t>：助理工程师</w:t>
            </w:r>
          </w:p>
          <w:p w:rsidR="002B0C69" w:rsidRPr="004D03F3" w:rsidRDefault="004D03F3" w:rsidP="004D03F3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初级注册安全工程师（2018年以后取得）：助理工程师</w:t>
            </w:r>
          </w:p>
        </w:tc>
      </w:tr>
      <w:tr w:rsidR="002B0C69" w:rsidTr="00221E4D">
        <w:trPr>
          <w:trHeight w:val="507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注册核安全工程师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人发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2002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106号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139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注册验船师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widowControl/>
              <w:spacing w:line="30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国人部发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〔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2006</w:t>
            </w:r>
            <w:r w:rsid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〕</w:t>
            </w:r>
            <w:r w:rsidRPr="004D03F3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8号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A级：工程师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B级：工程师或助理工程师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C级：助理工程师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D级：助理工程师或技术员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注册计量师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2006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40号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一级：工程师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二级：助理工程师或技术员</w:t>
            </w:r>
          </w:p>
        </w:tc>
      </w:tr>
      <w:tr w:rsidR="002B0C69" w:rsidTr="00221E4D">
        <w:trPr>
          <w:trHeight w:val="673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注册测绘师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2007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112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注册消防工程师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2012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C6CA5" w:rsidRDefault="00D9267B" w:rsidP="003C6CA5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一级：工程师</w:t>
            </w:r>
          </w:p>
          <w:p w:rsidR="002B0C69" w:rsidRPr="004D03F3" w:rsidRDefault="00D9267B" w:rsidP="003C6CA5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二级：助理工程师</w:t>
            </w:r>
          </w:p>
        </w:tc>
      </w:tr>
      <w:tr w:rsidR="002B0C69" w:rsidTr="00221E4D">
        <w:trPr>
          <w:trHeight w:val="1176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护士执业资格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3C6CA5" w:rsidRDefault="00D9267B" w:rsidP="003C6CA5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卫生部、人社部令</w:t>
            </w:r>
          </w:p>
          <w:p w:rsidR="003C6CA5" w:rsidRDefault="004D03F3" w:rsidP="003C6CA5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pacing w:val="-6"/>
                <w:sz w:val="21"/>
                <w:szCs w:val="21"/>
              </w:rPr>
              <w:t>〔</w:t>
            </w:r>
            <w:r w:rsidR="00D9267B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2010</w:t>
            </w:r>
            <w:r w:rsidRPr="004D03F3">
              <w:rPr>
                <w:rFonts w:ascii="仿宋_GB2312" w:eastAsia="仿宋_GB2312" w:hint="eastAsia"/>
                <w:color w:val="000000"/>
                <w:spacing w:val="-6"/>
                <w:sz w:val="21"/>
                <w:szCs w:val="21"/>
              </w:rPr>
              <w:t>〕</w:t>
            </w:r>
            <w:r w:rsidR="00D9267B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年</w:t>
            </w:r>
            <w:r w:rsidR="00D9267B" w:rsidRPr="004D03F3">
              <w:rPr>
                <w:rFonts w:ascii="仿宋_GB2312" w:eastAsia="仿宋_GB2312" w:hint="eastAsia"/>
                <w:color w:val="000000"/>
                <w:spacing w:val="-6"/>
                <w:sz w:val="21"/>
                <w:szCs w:val="21"/>
              </w:rPr>
              <w:t>第74号</w:t>
            </w:r>
          </w:p>
          <w:p w:rsidR="003C6CA5" w:rsidRDefault="00D9267B" w:rsidP="003C6CA5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pacing w:val="-6"/>
                <w:sz w:val="21"/>
                <w:szCs w:val="21"/>
              </w:rPr>
              <w:t>人发〔2000〕114号</w:t>
            </w:r>
            <w:bookmarkStart w:id="0" w:name="OLE_LINK1"/>
          </w:p>
          <w:p w:rsidR="002B0C69" w:rsidRPr="004D03F3" w:rsidRDefault="00D9267B" w:rsidP="003C6CA5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pacing w:val="-6"/>
                <w:sz w:val="21"/>
                <w:szCs w:val="21"/>
              </w:rPr>
              <w:t>卫人发〔2001〕164号</w:t>
            </w:r>
            <w:bookmarkEnd w:id="0"/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符合《卫生技术人员职务试行条例》：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护理初级（士）：护师（初级）</w:t>
            </w:r>
          </w:p>
        </w:tc>
      </w:tr>
      <w:tr w:rsidR="002B0C69" w:rsidTr="00221E4D">
        <w:trPr>
          <w:trHeight w:val="762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执业医师资格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卫生部令1999年第4号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卫人发〔2000〕462号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执业医师：医师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执业助理医师：医士</w:t>
            </w:r>
          </w:p>
        </w:tc>
      </w:tr>
      <w:tr w:rsidR="002B0C69" w:rsidTr="00221E4D">
        <w:trPr>
          <w:trHeight w:val="697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勘察设计注册工程师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注册公用设备工程师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2003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24号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8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注册电气工程师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2003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25号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5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注册化工工程师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2003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8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注册土木工程师(港航)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2003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5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注册土木工程师(岩土)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2002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35号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76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注册土木工程师(水利水电)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2005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58号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79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注册土木工程师(道路工程)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2007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18号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37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注册石油天然气工程师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2005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84号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37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注册冶金工程师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2005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85号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2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注册采矿/矿物工程师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2005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2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注册机械工程师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2005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62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注册环保工程师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2005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762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注册结构工程师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建设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1997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222号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一级：工程师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二级：助理工程师或技术员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注册建筑师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国务院令第184号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建设部令第167号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一级：工程师</w:t>
            </w:r>
          </w:p>
          <w:p w:rsidR="002B0C69" w:rsidRPr="004D03F3" w:rsidRDefault="00D9267B">
            <w:pPr>
              <w:pStyle w:val="a4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二级：助理工程师或技术员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注册建造师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人发〔2002〕111号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2004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16号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  <w:shd w:val="clear" w:color="auto" w:fill="FFFFFF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一级：工程师</w:t>
            </w:r>
          </w:p>
          <w:p w:rsidR="002B0C69" w:rsidRPr="004D03F3" w:rsidRDefault="00D9267B">
            <w:pPr>
              <w:pStyle w:val="a4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  <w:shd w:val="clear" w:color="auto" w:fill="FFFFFF"/>
              </w:rPr>
              <w:t>二级：助理工程师或技术员</w:t>
            </w:r>
          </w:p>
        </w:tc>
      </w:tr>
      <w:tr w:rsidR="002B0C69" w:rsidTr="00221E4D">
        <w:trPr>
          <w:trHeight w:val="1156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监理工程师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4D03F3" w:rsidRPr="004D03F3" w:rsidRDefault="004D03F3" w:rsidP="004D03F3">
            <w:pPr>
              <w:rPr>
                <w:rFonts w:ascii="仿宋_GB2312" w:cs="宋体"/>
                <w:color w:val="000000"/>
                <w:kern w:val="0"/>
                <w:sz w:val="21"/>
                <w:szCs w:val="21"/>
              </w:rPr>
            </w:pPr>
            <w:r w:rsidRPr="004D03F3">
              <w:rPr>
                <w:rFonts w:ascii="仿宋_GB2312" w:cs="宋体" w:hint="eastAsia"/>
                <w:color w:val="000000"/>
                <w:kern w:val="0"/>
                <w:sz w:val="21"/>
                <w:szCs w:val="21"/>
              </w:rPr>
              <w:t>国务院令第279号</w:t>
            </w:r>
          </w:p>
          <w:p w:rsidR="002B0C69" w:rsidRPr="004D03F3" w:rsidRDefault="004D03F3" w:rsidP="004D03F3">
            <w:r w:rsidRPr="004D03F3">
              <w:rPr>
                <w:rFonts w:ascii="仿宋_GB2312" w:cs="宋体" w:hint="eastAsia"/>
                <w:color w:val="000000"/>
                <w:kern w:val="0"/>
                <w:sz w:val="21"/>
                <w:szCs w:val="21"/>
              </w:rPr>
              <w:t>建设部令</w:t>
            </w:r>
            <w:r w:rsidRPr="004D03F3">
              <w:rPr>
                <w:rFonts w:ascii="仿宋_GB2312" w:hint="eastAsia"/>
                <w:color w:val="000000"/>
                <w:spacing w:val="-6"/>
                <w:sz w:val="21"/>
                <w:szCs w:val="21"/>
              </w:rPr>
              <w:t>〔</w:t>
            </w:r>
            <w:r w:rsidRPr="004D03F3">
              <w:rPr>
                <w:rFonts w:ascii="仿宋_GB2312" w:cs="宋体" w:hint="eastAsia"/>
                <w:color w:val="000000"/>
                <w:kern w:val="0"/>
                <w:sz w:val="21"/>
                <w:szCs w:val="21"/>
              </w:rPr>
              <w:t>2006</w:t>
            </w:r>
            <w:r w:rsidRPr="004D03F3">
              <w:rPr>
                <w:rFonts w:ascii="仿宋_GB2312" w:hint="eastAsia"/>
                <w:color w:val="000000"/>
                <w:spacing w:val="-6"/>
                <w:sz w:val="21"/>
                <w:szCs w:val="21"/>
              </w:rPr>
              <w:t>〕</w:t>
            </w:r>
            <w:r w:rsidRPr="004D03F3">
              <w:rPr>
                <w:rFonts w:ascii="仿宋_GB2312" w:cs="宋体" w:hint="eastAsia"/>
                <w:color w:val="000000"/>
                <w:kern w:val="0"/>
                <w:sz w:val="21"/>
                <w:szCs w:val="21"/>
              </w:rPr>
              <w:t>第147号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1002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注册会计师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《中华人民共和国注册会计师法》主席令第14号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shd w:val="clear" w:color="auto" w:fill="FFFFFF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会计师或审计师</w:t>
            </w:r>
          </w:p>
        </w:tc>
      </w:tr>
      <w:tr w:rsidR="002B0C69">
        <w:trPr>
          <w:trHeight w:val="524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 w:rsidP="003C6CA5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二、水平评价类职业资格</w:t>
            </w:r>
          </w:p>
        </w:tc>
      </w:tr>
      <w:tr w:rsidR="002B0C69" w:rsidTr="00221E4D">
        <w:trPr>
          <w:trHeight w:val="44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 w:rsidP="003C6CA5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序号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 w:rsidP="003C6CA5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资格名称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 w:rsidP="003C6CA5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文件依据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44611A" w:rsidP="003C6CA5">
            <w:pPr>
              <w:pStyle w:val="a4"/>
              <w:wordWrap w:val="0"/>
              <w:spacing w:before="0" w:beforeAutospacing="0" w:after="0" w:afterAutospacing="0" w:line="240" w:lineRule="atLeas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>
              <w:rPr>
                <w:rStyle w:val="a5"/>
                <w:rFonts w:cs="Helvetica Neue" w:hint="eastAsia"/>
                <w:color w:val="000000"/>
              </w:rPr>
              <w:t>对应</w:t>
            </w:r>
            <w:r w:rsidRPr="00D8446D">
              <w:rPr>
                <w:rStyle w:val="a5"/>
                <w:rFonts w:cs="Helvetica Neue" w:hint="eastAsia"/>
                <w:color w:val="000000"/>
              </w:rPr>
              <w:t>专业技术资格</w:t>
            </w:r>
          </w:p>
        </w:tc>
      </w:tr>
      <w:tr w:rsidR="002B0C69" w:rsidTr="00221E4D">
        <w:trPr>
          <w:trHeight w:val="65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出版</w:t>
            </w:r>
            <w:r w:rsidR="00E601E5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专业技术资格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人发〔2001〕86号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初级：助理编辑（助理技术编辑或二级校对）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中级：编辑（技术编辑或一级校对）</w:t>
            </w:r>
          </w:p>
        </w:tc>
      </w:tr>
      <w:tr w:rsidR="002B0C69" w:rsidTr="00221E4D">
        <w:trPr>
          <w:trHeight w:val="1405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计算机技术与软件专业技术资格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国人部发〔2003〕39号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初级：助理工程师或技术员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高级：高级工程师</w:t>
            </w:r>
          </w:p>
        </w:tc>
      </w:tr>
      <w:tr w:rsidR="002B0C69" w:rsidTr="00221E4D">
        <w:trPr>
          <w:trHeight w:val="435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环境影响评价工程师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2004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通信</w:t>
            </w:r>
            <w:r w:rsidR="00E601E5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专业技术资格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2006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初级：技术员或助理工程师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中级：工程师</w:t>
            </w:r>
          </w:p>
        </w:tc>
      </w:tr>
      <w:tr w:rsidR="002B0C69" w:rsidTr="00221E4D">
        <w:trPr>
          <w:trHeight w:val="995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机动车检测维修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2006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51号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机动车检测维修工程师：工程师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机动车检测维修士：技术员或助理工程师</w:t>
            </w:r>
          </w:p>
        </w:tc>
      </w:tr>
      <w:tr w:rsidR="002B0C69" w:rsidTr="00221E4D">
        <w:trPr>
          <w:trHeight w:val="927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社会工作者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国人部发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〔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2006</w:t>
            </w:r>
            <w:r w:rsidR="004D03F3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〕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71号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3E2F91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助理社会工作师：初级专业技术资格</w:t>
            </w:r>
          </w:p>
          <w:p w:rsidR="002B0C69" w:rsidRPr="004D03F3" w:rsidRDefault="003E2F91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社会工作师：</w:t>
            </w:r>
            <w:r w:rsidR="00D9267B"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中级专业技术资格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银行业专业人员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人社部发〔2013〕101号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21E4D" w:rsidRDefault="00221E4D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中级：经济师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初级：经济员或助理经济师</w:t>
            </w:r>
          </w:p>
        </w:tc>
      </w:tr>
      <w:tr w:rsidR="002B0C69" w:rsidTr="00221E4D">
        <w:trPr>
          <w:trHeight w:val="4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资产评估师（含珠宝专业）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人社部规〔2017〕7号</w:t>
            </w:r>
          </w:p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房地产经纪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人社部发〔2015〕47号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房地产经纪人协理：助理经济师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房地产经纪人：经济师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公路水运工程试验检测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人社部发〔2015〕59号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试验检测</w:t>
            </w:r>
            <w:r w:rsidR="004F1511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师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：工程师</w:t>
            </w:r>
          </w:p>
          <w:p w:rsidR="002B0C69" w:rsidRPr="004D03F3" w:rsidRDefault="00D9267B" w:rsidP="004F1511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助理试验检测</w:t>
            </w:r>
            <w:r w:rsidR="004F1511">
              <w:rPr>
                <w:rFonts w:ascii="仿宋_GB2312" w:eastAsia="仿宋_GB2312" w:hint="eastAsia"/>
                <w:color w:val="000000"/>
                <w:sz w:val="21"/>
                <w:szCs w:val="21"/>
              </w:rPr>
              <w:t>师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：助理工程师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工程咨询(投资)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人社部发〔2015〕64号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 w:rsidP="004D03F3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  <w:r w:rsid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或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工程师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矿业权评估师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人社部发〔2015〕65号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助理矿业权评估师：助理经济师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矿业权评估师：经济师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土地登记代理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人社部发〔2015〕66号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税务师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人社部发〔2015〕90号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会计专业技术资格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财会〔2000〕11号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中级：会计师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初级：助理会计师或会计员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审计专业技术资格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审人发〔2003〕4号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中级：审计师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初级：助理审计师或审计员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统计专业技术资格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国统字〔1995〕46号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中级：统计师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初级：助理统计师或统计员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经济专业技术资格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人职发〔1993〕1号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中级：经济师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初级：助理经济师或经济员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卫生专业技术资格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人发〔2000〕114号；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卫人发〔2000〕462号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卫人发〔2001〕164号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中级：主治（管）医师、主管药师、主管技师、主管护师；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初级：药学士、技士、药学师、技师、护师</w:t>
            </w:r>
          </w:p>
        </w:tc>
      </w:tr>
      <w:tr w:rsidR="002B0C69" w:rsidTr="00221E4D">
        <w:trPr>
          <w:trHeight w:val="240"/>
        </w:trPr>
        <w:tc>
          <w:tcPr>
            <w:tcW w:w="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翻译专业技术资格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人发〔2003〕21号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二级口译、笔译翻译：翻译（中级）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三级口译、笔译翻译：助理翻译（初级）</w:t>
            </w:r>
          </w:p>
        </w:tc>
      </w:tr>
      <w:tr w:rsidR="002B0C69">
        <w:trPr>
          <w:trHeight w:val="650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>
            <w:pPr>
              <w:pStyle w:val="a4"/>
              <w:spacing w:before="0" w:beforeAutospacing="0" w:after="0" w:afterAutospacing="0" w:line="300" w:lineRule="exact"/>
              <w:jc w:val="center"/>
              <w:rPr>
                <w:rStyle w:val="a5"/>
                <w:rFonts w:ascii="Helvetica Neue" w:eastAsia="Helvetica Neue" w:hAnsi="Helvetica Neue" w:cs="Helvetica Neue"/>
                <w:b w:val="0"/>
                <w:bCs w:val="0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三、国务院已取消的部分职业资格</w:t>
            </w:r>
          </w:p>
        </w:tc>
      </w:tr>
      <w:tr w:rsidR="002B0C69">
        <w:trPr>
          <w:trHeight w:val="5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序号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 w:rsidRPr="003C6CA5">
              <w:rPr>
                <w:rStyle w:val="a5"/>
                <w:rFonts w:ascii="Helvetica Neue" w:eastAsia="Helvetica Neue" w:hAnsi="Helvetica Neue" w:cs="Helvetica Neue" w:hint="eastAsia"/>
                <w:color w:val="000000"/>
              </w:rPr>
              <w:t>资格名称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9136B4" w:rsidRDefault="002B0C69" w:rsidP="009136B4"/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3C6CA5" w:rsidRDefault="0044611A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Style w:val="a5"/>
                <w:rFonts w:ascii="Helvetica Neue" w:eastAsia="Helvetica Neue" w:hAnsi="Helvetica Neue" w:cs="Helvetica Neue"/>
              </w:rPr>
            </w:pPr>
            <w:r>
              <w:rPr>
                <w:rStyle w:val="a5"/>
                <w:rFonts w:cs="Helvetica Neue" w:hint="eastAsia"/>
                <w:color w:val="000000"/>
              </w:rPr>
              <w:t>对应</w:t>
            </w:r>
            <w:r w:rsidRPr="00D8446D">
              <w:rPr>
                <w:rStyle w:val="a5"/>
                <w:rFonts w:cs="Helvetica Neue" w:hint="eastAsia"/>
                <w:color w:val="000000"/>
              </w:rPr>
              <w:t>专业技术资格</w:t>
            </w:r>
          </w:p>
        </w:tc>
      </w:tr>
      <w:tr w:rsidR="002B0C69" w:rsidTr="003C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质量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初级：技术员或助理工程师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中级：工程师</w:t>
            </w:r>
          </w:p>
        </w:tc>
      </w:tr>
      <w:tr w:rsidR="002B0C69" w:rsidTr="003C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企业法律顾问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经济师（仅限于企业聘用）</w:t>
            </w:r>
          </w:p>
        </w:tc>
      </w:tr>
      <w:tr w:rsidR="002B0C69" w:rsidTr="003C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国际商务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中级：国际商务师或经济师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  <w:shd w:val="clear" w:color="auto" w:fill="FFFFFF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初级：助理国际商务师或助理经济师</w:t>
            </w:r>
          </w:p>
        </w:tc>
      </w:tr>
      <w:tr w:rsidR="002B0C69" w:rsidTr="003C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8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广告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广告师：经济师</w:t>
            </w:r>
          </w:p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助理广告师：助理经济师</w:t>
            </w:r>
          </w:p>
        </w:tc>
      </w:tr>
      <w:tr w:rsidR="002B0C69" w:rsidTr="003C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价格鉴证师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招标师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物业管理师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</w:p>
        </w:tc>
      </w:tr>
      <w:tr w:rsidR="002B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651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05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>
            <w:pPr>
              <w:pStyle w:val="a4"/>
              <w:wordWrap w:val="0"/>
              <w:spacing w:before="0" w:beforeAutospacing="0" w:after="0" w:afterAutospacing="0" w:line="30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管理咨询师</w:t>
            </w:r>
          </w:p>
        </w:tc>
        <w:tc>
          <w:tcPr>
            <w:tcW w:w="2190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2B0C69">
            <w:pPr>
              <w:pStyle w:val="a4"/>
              <w:wordWrap w:val="0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4494" w:type="dxa"/>
            <w:gridSpan w:val="3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2B0C69" w:rsidRPr="004D03F3" w:rsidRDefault="00D9267B" w:rsidP="003E2F91">
            <w:pPr>
              <w:pStyle w:val="a4"/>
              <w:wordWrap w:val="0"/>
              <w:spacing w:before="0" w:beforeAutospacing="0" w:after="0" w:afterAutospacing="0" w:line="280" w:lineRule="exact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经济师</w:t>
            </w:r>
            <w:r w:rsidR="003E2F91">
              <w:rPr>
                <w:rFonts w:ascii="仿宋_GB2312" w:eastAsia="仿宋_GB2312" w:hint="eastAsia"/>
                <w:color w:val="000000"/>
                <w:sz w:val="21"/>
                <w:szCs w:val="21"/>
              </w:rPr>
              <w:t>或</w:t>
            </w:r>
            <w:r w:rsidRPr="004D03F3">
              <w:rPr>
                <w:rFonts w:ascii="仿宋_GB2312" w:eastAsia="仿宋_GB2312" w:hint="eastAsia"/>
                <w:color w:val="000000"/>
                <w:sz w:val="21"/>
                <w:szCs w:val="21"/>
              </w:rPr>
              <w:t>会计师</w:t>
            </w:r>
          </w:p>
        </w:tc>
      </w:tr>
    </w:tbl>
    <w:p w:rsidR="002B0C69" w:rsidRDefault="002B0C69">
      <w:pPr>
        <w:spacing w:line="596" w:lineRule="exact"/>
        <w:textAlignment w:val="top"/>
        <w:rPr>
          <w:rFonts w:ascii="仿宋_GB2312"/>
          <w:sz w:val="31"/>
          <w:szCs w:val="31"/>
        </w:rPr>
      </w:pPr>
      <w:bookmarkStart w:id="1" w:name="BodyEnd"/>
      <w:bookmarkEnd w:id="1"/>
    </w:p>
    <w:p w:rsidR="002B0C69" w:rsidRDefault="002B0C69">
      <w:bookmarkStart w:id="2" w:name="_GoBack"/>
      <w:bookmarkEnd w:id="2"/>
    </w:p>
    <w:sectPr w:rsidR="002B0C69" w:rsidSect="002B0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76" w:rsidRDefault="006A2376" w:rsidP="00956E0E">
      <w:r>
        <w:separator/>
      </w:r>
    </w:p>
  </w:endnote>
  <w:endnote w:type="continuationSeparator" w:id="1">
    <w:p w:rsidR="006A2376" w:rsidRDefault="006A2376" w:rsidP="0095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76" w:rsidRDefault="006A2376" w:rsidP="00956E0E">
      <w:r>
        <w:separator/>
      </w:r>
    </w:p>
  </w:footnote>
  <w:footnote w:type="continuationSeparator" w:id="1">
    <w:p w:rsidR="006A2376" w:rsidRDefault="006A2376" w:rsidP="00956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551A52"/>
    <w:rsid w:val="00221E4D"/>
    <w:rsid w:val="002B0C69"/>
    <w:rsid w:val="003C6CA5"/>
    <w:rsid w:val="003E2F91"/>
    <w:rsid w:val="0044611A"/>
    <w:rsid w:val="004D03F3"/>
    <w:rsid w:val="004E7A1B"/>
    <w:rsid w:val="004F1511"/>
    <w:rsid w:val="006A2376"/>
    <w:rsid w:val="008F041C"/>
    <w:rsid w:val="009136B4"/>
    <w:rsid w:val="00956E0E"/>
    <w:rsid w:val="00B16C79"/>
    <w:rsid w:val="00BD6A4A"/>
    <w:rsid w:val="00D8446D"/>
    <w:rsid w:val="00D9267B"/>
    <w:rsid w:val="00E601E5"/>
    <w:rsid w:val="00EC0FC8"/>
    <w:rsid w:val="00FF0AAE"/>
    <w:rsid w:val="4055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C6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next w:val="a3"/>
    <w:uiPriority w:val="99"/>
    <w:rsid w:val="002B0C69"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a5">
    <w:name w:val="Strong"/>
    <w:basedOn w:val="a0"/>
    <w:qFormat/>
    <w:rsid w:val="002B0C69"/>
    <w:rPr>
      <w:b/>
      <w:bCs/>
    </w:rPr>
  </w:style>
  <w:style w:type="paragraph" w:styleId="a6">
    <w:name w:val="footer"/>
    <w:basedOn w:val="a"/>
    <w:link w:val="Char"/>
    <w:rsid w:val="00956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956E0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D07CDE-8045-4700-87A4-8DA20EFEB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iBiONE</cp:lastModifiedBy>
  <cp:revision>4</cp:revision>
  <cp:lastPrinted>2019-06-13T09:28:00Z</cp:lastPrinted>
  <dcterms:created xsi:type="dcterms:W3CDTF">2019-06-18T02:51:00Z</dcterms:created>
  <dcterms:modified xsi:type="dcterms:W3CDTF">2019-06-20T02:41:00Z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