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E1" w:rsidRDefault="007B04E1" w:rsidP="007B04E1">
      <w:pPr>
        <w:widowControl/>
        <w:tabs>
          <w:tab w:val="left" w:pos="1166"/>
        </w:tabs>
        <w:adjustRightInd w:val="0"/>
        <w:snapToGrid w:val="0"/>
        <w:spacing w:after="200"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7B04E1" w:rsidRDefault="007B04E1" w:rsidP="007B04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特色活动信息表</w:t>
      </w:r>
    </w:p>
    <w:tbl>
      <w:tblPr>
        <w:tblpPr w:leftFromText="180" w:rightFromText="180" w:vertAnchor="text" w:horzAnchor="page" w:tblpX="1505" w:tblpY="154"/>
        <w:tblOverlap w:val="never"/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51"/>
        <w:gridCol w:w="2268"/>
        <w:gridCol w:w="1559"/>
        <w:gridCol w:w="2410"/>
      </w:tblGrid>
      <w:tr w:rsidR="007B04E1" w:rsidTr="00B67664">
        <w:trPr>
          <w:trHeight w:val="7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LinTimes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LinTimes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LinTimes"/>
                <w:b/>
                <w:sz w:val="28"/>
                <w:szCs w:val="28"/>
              </w:rPr>
            </w:pPr>
            <w:r>
              <w:rPr>
                <w:rFonts w:ascii="仿宋" w:eastAsia="仿宋" w:hAnsi="仿宋" w:cs="LinTimes" w:hint="eastAsia"/>
                <w:b/>
                <w:kern w:val="0"/>
                <w:sz w:val="28"/>
                <w:szCs w:val="28"/>
              </w:rPr>
              <w:t>专场名称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LinTimes"/>
                <w:b/>
                <w:sz w:val="28"/>
                <w:szCs w:val="28"/>
              </w:rPr>
            </w:pPr>
            <w:r>
              <w:rPr>
                <w:rFonts w:ascii="仿宋" w:eastAsia="仿宋" w:hAnsi="仿宋" w:cs="LinTimes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LinTimes"/>
                <w:b/>
                <w:sz w:val="28"/>
                <w:szCs w:val="28"/>
              </w:rPr>
            </w:pPr>
            <w:r>
              <w:rPr>
                <w:rFonts w:ascii="仿宋" w:eastAsia="仿宋" w:hAnsi="仿宋" w:cs="LinTimes" w:hint="eastAsia"/>
                <w:b/>
                <w:kern w:val="0"/>
                <w:sz w:val="28"/>
                <w:szCs w:val="28"/>
              </w:rPr>
              <w:t>承办单位</w:t>
            </w:r>
          </w:p>
        </w:tc>
      </w:tr>
      <w:tr w:rsidR="007B04E1" w:rsidTr="00B67664">
        <w:trPr>
          <w:trHeight w:val="54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线上招聘</w:t>
            </w:r>
            <w:r>
              <w:rPr>
                <w:rFonts w:ascii="仿宋" w:eastAsia="仿宋" w:hAnsi="仿宋" w:cs="LinTimes"/>
                <w:bCs/>
                <w:kern w:val="0"/>
                <w:sz w:val="24"/>
              </w:rPr>
              <w:br/>
            </w: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（不同行业、区域、人群）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直播带岗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政策宣讲</w:t>
            </w:r>
          </w:p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（直播、录播）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就业指导</w:t>
            </w:r>
          </w:p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（直播、录播）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kern w:val="0"/>
                <w:sz w:val="24"/>
              </w:rPr>
              <w:t>线下招聘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  <w:tr w:rsidR="007B04E1" w:rsidTr="00B67664">
        <w:trPr>
          <w:trHeight w:val="54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  <w:r>
              <w:rPr>
                <w:rFonts w:ascii="仿宋" w:eastAsia="仿宋" w:hAnsi="仿宋" w:cs="LinTimes" w:hint="eastAsia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04E1" w:rsidRDefault="007B04E1" w:rsidP="00B67664">
            <w:pPr>
              <w:spacing w:line="500" w:lineRule="exact"/>
              <w:jc w:val="center"/>
              <w:rPr>
                <w:rFonts w:ascii="仿宋" w:eastAsia="仿宋" w:hAnsi="仿宋" w:cs="LinTimes"/>
                <w:bCs/>
                <w:sz w:val="24"/>
              </w:rPr>
            </w:pPr>
          </w:p>
        </w:tc>
      </w:tr>
    </w:tbl>
    <w:p w:rsidR="007B04E1" w:rsidRDefault="007B04E1" w:rsidP="007B04E1">
      <w:pPr>
        <w:spacing w:line="560" w:lineRule="exact"/>
        <w:rPr>
          <w:rFonts w:ascii="LinTimes" w:eastAsia="仿宋" w:hAnsi="LinTimes" w:cs="LinTimes"/>
          <w:b/>
          <w:bCs/>
          <w:color w:val="000000"/>
          <w:kern w:val="0"/>
          <w:sz w:val="24"/>
        </w:rPr>
      </w:pPr>
      <w:r>
        <w:rPr>
          <w:rFonts w:ascii="LinTimes" w:eastAsia="仿宋" w:hAnsi="LinTimes" w:cs="LinTimes"/>
          <w:b/>
          <w:bCs/>
          <w:color w:val="000000"/>
          <w:kern w:val="0"/>
          <w:sz w:val="24"/>
        </w:rPr>
        <w:t>备注：</w:t>
      </w:r>
    </w:p>
    <w:p w:rsidR="007B04E1" w:rsidRDefault="007B04E1" w:rsidP="007B04E1">
      <w:pPr>
        <w:spacing w:line="560" w:lineRule="exact"/>
        <w:ind w:firstLine="480"/>
        <w:rPr>
          <w:rFonts w:ascii="LinTimes" w:eastAsia="仿宋" w:hAnsi="LinTimes" w:cs="LinTimes"/>
          <w:color w:val="000000"/>
          <w:kern w:val="0"/>
          <w:sz w:val="24"/>
        </w:rPr>
      </w:pPr>
      <w:r>
        <w:rPr>
          <w:rFonts w:ascii="LinTimes" w:eastAsia="仿宋" w:hAnsi="LinTimes" w:cs="LinTimes"/>
          <w:color w:val="000000"/>
          <w:kern w:val="0"/>
          <w:sz w:val="24"/>
        </w:rPr>
        <w:t>1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.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每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2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周报送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1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次活动信息</w:t>
      </w:r>
      <w:r>
        <w:rPr>
          <w:rFonts w:ascii="LinTimes" w:eastAsia="仿宋" w:hAnsi="LinTimes" w:cs="LinTimes" w:hint="eastAsia"/>
          <w:color w:val="000000"/>
          <w:kern w:val="0"/>
          <w:sz w:val="24"/>
          <w:shd w:val="clear" w:color="auto" w:fill="FFFFFF"/>
        </w:rPr>
        <w:t>，首次报送时间为</w:t>
      </w:r>
      <w:r>
        <w:rPr>
          <w:rFonts w:ascii="LinTimes" w:eastAsia="仿宋" w:hAnsi="LinTimes" w:cs="LinTimes"/>
          <w:color w:val="000000"/>
          <w:kern w:val="0"/>
          <w:sz w:val="24"/>
          <w:shd w:val="clear" w:color="auto" w:fill="FFFFFF"/>
        </w:rPr>
        <w:t>3</w:t>
      </w:r>
      <w:r>
        <w:rPr>
          <w:rFonts w:ascii="LinTimes" w:eastAsia="仿宋" w:hAnsi="LinTimes" w:cs="LinTimes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LinTimes" w:eastAsia="仿宋" w:hAnsi="LinTimes" w:cs="LinTimes" w:hint="eastAsia"/>
          <w:color w:val="000000"/>
          <w:kern w:val="0"/>
          <w:sz w:val="24"/>
          <w:shd w:val="clear" w:color="auto" w:fill="FFFFFF"/>
        </w:rPr>
        <w:t>30</w:t>
      </w:r>
      <w:r>
        <w:rPr>
          <w:rFonts w:ascii="LinTimes" w:eastAsia="仿宋" w:hAnsi="LinTimes" w:cs="LinTimes" w:hint="eastAsia"/>
          <w:color w:val="000000"/>
          <w:kern w:val="0"/>
          <w:sz w:val="24"/>
          <w:shd w:val="clear" w:color="auto" w:fill="FFFFFF"/>
        </w:rPr>
        <w:t>日前。</w:t>
      </w:r>
    </w:p>
    <w:p w:rsidR="007B04E1" w:rsidRDefault="007B04E1" w:rsidP="007B04E1">
      <w:pPr>
        <w:spacing w:line="560" w:lineRule="exact"/>
        <w:ind w:firstLine="480"/>
        <w:rPr>
          <w:rFonts w:ascii="LinTimes" w:eastAsia="仿宋" w:hAnsi="LinTimes" w:cs="LinTimes"/>
          <w:color w:val="000000"/>
          <w:kern w:val="0"/>
          <w:sz w:val="24"/>
        </w:rPr>
      </w:pPr>
      <w:r>
        <w:rPr>
          <w:rFonts w:ascii="LinTimes" w:eastAsia="仿宋" w:hAnsi="LinTimes" w:cs="LinTimes"/>
          <w:color w:val="000000"/>
          <w:kern w:val="0"/>
          <w:sz w:val="24"/>
        </w:rPr>
        <w:t>2.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所有专场招聘图片和</w:t>
      </w:r>
      <w:r>
        <w:rPr>
          <w:rFonts w:ascii="LinTimes" w:eastAsia="仿宋" w:hAnsi="LinTimes" w:cs="LinTimes"/>
          <w:color w:val="000000"/>
          <w:kern w:val="0"/>
          <w:sz w:val="24"/>
        </w:rPr>
        <w:t>直播主题图片（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2</w:t>
      </w:r>
      <w:r>
        <w:rPr>
          <w:rFonts w:ascii="LinTimes" w:eastAsia="仿宋" w:hAnsi="LinTimes" w:cs="LinTimes"/>
          <w:color w:val="000000"/>
          <w:kern w:val="0"/>
          <w:sz w:val="24"/>
        </w:rPr>
        <w:t>80*230px</w:t>
      </w:r>
      <w:r>
        <w:rPr>
          <w:rFonts w:ascii="LinTimes" w:eastAsia="仿宋" w:hAnsi="LinTimes" w:cs="LinTimes"/>
          <w:color w:val="000000"/>
          <w:kern w:val="0"/>
          <w:sz w:val="24"/>
        </w:rPr>
        <w:t>）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开展</w:t>
      </w:r>
      <w:r>
        <w:rPr>
          <w:rFonts w:ascii="LinTimes" w:eastAsia="仿宋" w:hAnsi="LinTimes" w:cs="LinTimes"/>
          <w:color w:val="000000"/>
          <w:kern w:val="0"/>
          <w:sz w:val="24"/>
        </w:rPr>
        <w:t>前</w:t>
      </w:r>
      <w:r>
        <w:rPr>
          <w:rFonts w:ascii="LinTimes" w:eastAsia="仿宋" w:hAnsi="LinTimes" w:cs="LinTimes"/>
          <w:color w:val="000000"/>
          <w:kern w:val="0"/>
          <w:sz w:val="24"/>
        </w:rPr>
        <w:t>7</w:t>
      </w:r>
      <w:r>
        <w:rPr>
          <w:rFonts w:ascii="LinTimes" w:eastAsia="仿宋" w:hAnsi="LinTimes" w:cs="LinTimes"/>
          <w:color w:val="000000"/>
          <w:kern w:val="0"/>
          <w:sz w:val="24"/>
        </w:rPr>
        <w:t>日通过电子邮件报送至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112857237</w:t>
      </w:r>
      <w:r>
        <w:rPr>
          <w:rFonts w:ascii="LinTimes" w:eastAsia="仿宋" w:hAnsi="LinTimes" w:cs="LinTimes"/>
          <w:color w:val="000000"/>
          <w:kern w:val="0"/>
          <w:sz w:val="24"/>
        </w:rPr>
        <w:t>@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qq</w:t>
      </w:r>
      <w:r>
        <w:rPr>
          <w:rFonts w:ascii="LinTimes" w:eastAsia="仿宋" w:hAnsi="LinTimes" w:cs="LinTimes"/>
          <w:color w:val="000000"/>
          <w:kern w:val="0"/>
          <w:sz w:val="24"/>
        </w:rPr>
        <w:t>.com</w:t>
      </w:r>
      <w:r>
        <w:rPr>
          <w:rFonts w:ascii="LinTimes" w:eastAsia="仿宋" w:hAnsi="LinTimes" w:cs="LinTimes"/>
          <w:color w:val="000000"/>
          <w:kern w:val="0"/>
          <w:sz w:val="24"/>
        </w:rPr>
        <w:t>。</w:t>
      </w:r>
      <w:r>
        <w:rPr>
          <w:rFonts w:ascii="LinTimes" w:eastAsia="仿宋" w:hAnsi="LinTimes" w:cs="LinTimes"/>
          <w:color w:val="000000"/>
          <w:kern w:val="0"/>
          <w:sz w:val="24"/>
        </w:rPr>
        <w:br/>
        <w:t xml:space="preserve">    3.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各项活动具体时间需要明确到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月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日</w:t>
      </w:r>
      <w:r>
        <w:rPr>
          <w:rFonts w:ascii="LinTimes" w:eastAsia="仿宋" w:hAnsi="LinTimes" w:cs="LinTimes" w:hint="eastAsia"/>
          <w:kern w:val="0"/>
          <w:sz w:val="24"/>
        </w:rPr>
        <w:t>（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所有</w:t>
      </w:r>
      <w:r>
        <w:rPr>
          <w:rFonts w:ascii="LinTimes" w:eastAsia="仿宋" w:hAnsi="LinTimes" w:cs="LinTimes"/>
          <w:color w:val="000000"/>
          <w:kern w:val="0"/>
          <w:sz w:val="24"/>
        </w:rPr>
        <w:t>直播时间具体到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月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日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时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分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）</w:t>
      </w:r>
      <w:r>
        <w:rPr>
          <w:rFonts w:ascii="LinTimes" w:eastAsia="仿宋" w:hAnsi="LinTimes" w:cs="LinTimes"/>
          <w:color w:val="000000"/>
          <w:kern w:val="0"/>
          <w:sz w:val="24"/>
        </w:rPr>
        <w:t>。</w:t>
      </w:r>
    </w:p>
    <w:p w:rsidR="007B04E1" w:rsidRDefault="007B04E1" w:rsidP="007B04E1">
      <w:pPr>
        <w:spacing w:line="560" w:lineRule="exact"/>
        <w:ind w:firstLine="480"/>
        <w:rPr>
          <w:rFonts w:ascii="LinTimes" w:eastAsia="仿宋" w:hAnsi="LinTimes" w:cs="LinTimes"/>
          <w:color w:val="000000"/>
          <w:kern w:val="0"/>
          <w:sz w:val="24"/>
        </w:rPr>
      </w:pPr>
      <w:r>
        <w:rPr>
          <w:rFonts w:ascii="LinTimes" w:eastAsia="仿宋" w:hAnsi="LinTimes" w:cs="LinTimes"/>
          <w:color w:val="000000"/>
          <w:kern w:val="0"/>
          <w:sz w:val="24"/>
        </w:rPr>
        <w:t>4.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所有专场招聘图片内容须包含专场名称、活动时间、主办单位；所有直播主题图片内容须包含名称、直播时间（</w:t>
      </w:r>
      <w:r>
        <w:rPr>
          <w:rFonts w:ascii="LinTimes" w:eastAsia="仿宋" w:hAnsi="LinTimes" w:cs="LinTimes"/>
          <w:color w:val="000000"/>
          <w:kern w:val="0"/>
          <w:sz w:val="24"/>
        </w:rPr>
        <w:t>具体到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月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日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时</w:t>
      </w:r>
      <w:r>
        <w:rPr>
          <w:rFonts w:ascii="LinTimes" w:eastAsia="仿宋" w:hAnsi="LinTimes" w:cs="LinTimes"/>
          <w:color w:val="000000"/>
          <w:kern w:val="0"/>
          <w:sz w:val="24"/>
        </w:rPr>
        <w:t>X</w:t>
      </w:r>
      <w:r>
        <w:rPr>
          <w:rFonts w:ascii="LinTimes" w:eastAsia="仿宋" w:hAnsi="LinTimes" w:cs="LinTimes"/>
          <w:color w:val="000000"/>
          <w:kern w:val="0"/>
          <w:sz w:val="24"/>
        </w:rPr>
        <w:t>分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）、主办单位。</w:t>
      </w:r>
    </w:p>
    <w:p w:rsidR="005301F9" w:rsidRPr="007B04E1" w:rsidRDefault="007B04E1" w:rsidP="007B04E1">
      <w:r>
        <w:br w:type="page"/>
      </w:r>
    </w:p>
    <w:sectPr w:rsidR="005301F9" w:rsidRPr="007B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3F"/>
    <w:rsid w:val="005301F9"/>
    <w:rsid w:val="00632B3F"/>
    <w:rsid w:val="007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FB5A"/>
  <w15:chartTrackingRefBased/>
  <w15:docId w15:val="{82C35E4A-8472-4D6D-AA16-714AAED8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632B3F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632B3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2</cp:revision>
  <dcterms:created xsi:type="dcterms:W3CDTF">2001-12-31T22:45:00Z</dcterms:created>
  <dcterms:modified xsi:type="dcterms:W3CDTF">2001-12-31T22:45:00Z</dcterms:modified>
</cp:coreProperties>
</file>