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8F4" w:rsidRPr="00994F33" w:rsidRDefault="00AA28F4" w:rsidP="00AA28F4">
      <w:pPr>
        <w:widowControl/>
        <w:spacing w:line="560" w:lineRule="exact"/>
        <w:jc w:val="left"/>
        <w:rPr>
          <w:rFonts w:ascii="黑体" w:eastAsia="黑体" w:hAnsi="黑体" w:cs="宋体" w:hint="eastAsia"/>
          <w:color w:val="000000"/>
          <w:kern w:val="0"/>
          <w:sz w:val="32"/>
          <w:szCs w:val="20"/>
        </w:rPr>
      </w:pPr>
      <w:r w:rsidRPr="00994F33">
        <w:rPr>
          <w:rFonts w:ascii="黑体" w:eastAsia="黑体" w:hAnsi="黑体" w:cs="宋体" w:hint="eastAsia"/>
          <w:color w:val="000000"/>
          <w:kern w:val="0"/>
          <w:sz w:val="32"/>
          <w:szCs w:val="20"/>
        </w:rPr>
        <w:t>附件1</w:t>
      </w:r>
    </w:p>
    <w:p w:rsidR="00AA28F4" w:rsidRPr="00B9523A" w:rsidRDefault="00AA28F4" w:rsidP="00AA28F4">
      <w:pPr>
        <w:widowControl/>
        <w:spacing w:line="560" w:lineRule="exact"/>
        <w:jc w:val="left"/>
        <w:rPr>
          <w:rFonts w:ascii="仿宋_GB2312" w:eastAsia="仿宋_GB2312" w:hAnsi="宋体" w:cs="宋体"/>
          <w:b/>
          <w:color w:val="000000"/>
          <w:kern w:val="0"/>
          <w:sz w:val="32"/>
          <w:szCs w:val="20"/>
        </w:rPr>
      </w:pPr>
    </w:p>
    <w:p w:rsidR="00AA28F4" w:rsidRPr="00771F0D" w:rsidRDefault="00AA28F4" w:rsidP="00AA28F4">
      <w:pPr>
        <w:widowControl/>
        <w:spacing w:line="560" w:lineRule="exact"/>
        <w:jc w:val="center"/>
        <w:rPr>
          <w:rFonts w:ascii="宋体" w:hAnsi="宋体" w:cs="宋体"/>
          <w:color w:val="000000"/>
          <w:kern w:val="0"/>
          <w:szCs w:val="21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 xml:space="preserve">  </w:t>
      </w:r>
      <w:bookmarkStart w:id="0" w:name="_GoBack"/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2019</w:t>
      </w:r>
      <w:r w:rsidRPr="00771F0D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年度</w:t>
      </w: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上半</w:t>
      </w:r>
      <w:r w:rsidRPr="00771F0D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年翻译专业资格（水平）</w:t>
      </w:r>
    </w:p>
    <w:bookmarkEnd w:id="0"/>
    <w:p w:rsidR="00AA28F4" w:rsidRPr="00771F0D" w:rsidRDefault="00AA28F4" w:rsidP="00AA28F4">
      <w:pPr>
        <w:widowControl/>
        <w:spacing w:line="560" w:lineRule="exact"/>
        <w:jc w:val="center"/>
        <w:rPr>
          <w:rFonts w:ascii="宋体" w:hAnsi="宋体" w:cs="宋体"/>
          <w:color w:val="000000"/>
          <w:kern w:val="0"/>
          <w:szCs w:val="21"/>
        </w:rPr>
      </w:pPr>
      <w:r w:rsidRPr="00771F0D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考试报名程序及材料要求</w:t>
      </w:r>
    </w:p>
    <w:p w:rsidR="00AA28F4" w:rsidRPr="00771F0D" w:rsidRDefault="00AA28F4" w:rsidP="00AA28F4">
      <w:pPr>
        <w:widowControl/>
        <w:spacing w:line="560" w:lineRule="exact"/>
        <w:ind w:firstLineChars="200" w:firstLine="560"/>
        <w:jc w:val="left"/>
        <w:rPr>
          <w:rFonts w:ascii="宋体" w:hAnsi="宋体" w:cs="宋体" w:hint="eastAsia"/>
          <w:color w:val="000000"/>
          <w:kern w:val="0"/>
          <w:szCs w:val="21"/>
        </w:rPr>
      </w:pPr>
      <w:r w:rsidRPr="00771F0D">
        <w:rPr>
          <w:rFonts w:ascii="黑体" w:eastAsia="黑体" w:hAnsi="黑体" w:cs="宋体" w:hint="eastAsia"/>
          <w:bCs/>
          <w:color w:val="000000"/>
          <w:kern w:val="0"/>
          <w:sz w:val="28"/>
          <w:szCs w:val="24"/>
        </w:rPr>
        <w:t>一、报名程序</w:t>
      </w:r>
    </w:p>
    <w:p w:rsidR="00AA28F4" w:rsidRPr="00771F0D" w:rsidRDefault="00AA28F4" w:rsidP="00AA28F4">
      <w:pPr>
        <w:widowControl/>
        <w:spacing w:line="560" w:lineRule="exact"/>
        <w:ind w:firstLineChars="196" w:firstLine="630"/>
        <w:jc w:val="left"/>
        <w:rPr>
          <w:rFonts w:ascii="宋体" w:hAnsi="宋体" w:cs="宋体"/>
          <w:color w:val="000000"/>
          <w:kern w:val="0"/>
          <w:szCs w:val="21"/>
        </w:rPr>
      </w:pP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1.网上报名（在网上完成）</w:t>
      </w:r>
    </w:p>
    <w:p w:rsidR="00AA28F4" w:rsidRPr="00771F0D" w:rsidRDefault="00AA28F4" w:rsidP="00AA28F4">
      <w:pPr>
        <w:widowControl/>
        <w:spacing w:line="560" w:lineRule="exact"/>
        <w:ind w:firstLineChars="200" w:firstLine="640"/>
        <w:jc w:val="left"/>
        <w:rPr>
          <w:rFonts w:ascii="宋体" w:hAnsi="宋体" w:cs="宋体" w:hint="eastAsia"/>
          <w:color w:val="000000"/>
          <w:kern w:val="0"/>
          <w:szCs w:val="21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登录宁夏人事考试中心网站(http://www.nxpta.gov.cn）→点击“网上报名”→进入“专业技术人员资格考试”报名系统→进行“报名注册”并上传已用“照片审核处理工具”审核通过的本人照片→注册成功后在“考生登录”界面输入用户名、密码、验证码后点击“登录”→选择“翻译专业资格（水平）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口译</w:t>
      </w: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考试”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或</w:t>
      </w: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“翻译专业资格（水平）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笔译</w:t>
      </w: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考试”→选择“省市”→填写报名信息→照片审核通过后确认报名信息无误→打印“报名表”（一式一份）→交单位审核确认并盖章。</w:t>
      </w:r>
    </w:p>
    <w:p w:rsidR="00AA28F4" w:rsidRPr="00771F0D" w:rsidRDefault="00AA28F4" w:rsidP="00AA28F4">
      <w:pPr>
        <w:widowControl/>
        <w:spacing w:line="560" w:lineRule="exact"/>
        <w:ind w:firstLineChars="200" w:firstLine="640"/>
        <w:jc w:val="left"/>
        <w:rPr>
          <w:rFonts w:ascii="宋体" w:hAnsi="宋体" w:cs="宋体" w:hint="eastAsia"/>
          <w:color w:val="000000"/>
          <w:kern w:val="0"/>
          <w:szCs w:val="21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（以上事项由考生自己或在考试机构的指导下完成）</w:t>
      </w:r>
    </w:p>
    <w:p w:rsidR="00AA28F4" w:rsidRPr="00771F0D" w:rsidRDefault="00AA28F4" w:rsidP="00AA28F4">
      <w:pPr>
        <w:widowControl/>
        <w:spacing w:line="560" w:lineRule="exact"/>
        <w:ind w:firstLineChars="200" w:firstLine="643"/>
        <w:jc w:val="left"/>
        <w:rPr>
          <w:rFonts w:ascii="宋体" w:hAnsi="宋体" w:cs="宋体" w:hint="eastAsia"/>
          <w:color w:val="000000"/>
          <w:kern w:val="0"/>
          <w:szCs w:val="21"/>
        </w:rPr>
      </w:pP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2.审核报名资格（在报名确认点完成）</w:t>
      </w:r>
    </w:p>
    <w:p w:rsidR="00AA28F4" w:rsidRPr="00771F0D" w:rsidRDefault="00AA28F4" w:rsidP="00AA28F4">
      <w:pPr>
        <w:widowControl/>
        <w:spacing w:line="560" w:lineRule="exact"/>
        <w:ind w:firstLineChars="200" w:firstLine="640"/>
        <w:jc w:val="left"/>
        <w:rPr>
          <w:rFonts w:ascii="宋体" w:hAnsi="宋体" w:cs="宋体"/>
          <w:color w:val="000000"/>
          <w:kern w:val="0"/>
          <w:szCs w:val="21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（以下事项由考生或考生单位与考试机构共同完成）</w:t>
      </w:r>
    </w:p>
    <w:p w:rsidR="00AA28F4" w:rsidRPr="00771F0D" w:rsidRDefault="00AA28F4" w:rsidP="00AA28F4">
      <w:pPr>
        <w:spacing w:line="560" w:lineRule="exact"/>
        <w:ind w:firstLineChars="200" w:firstLine="640"/>
        <w:jc w:val="left"/>
        <w:rPr>
          <w:rFonts w:ascii="宋体" w:hAnsi="宋体" w:cs="宋体" w:hint="eastAsia"/>
          <w:color w:val="000000"/>
          <w:kern w:val="0"/>
          <w:sz w:val="24"/>
          <w:szCs w:val="24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各单位或考生持《报名表》（须经本人确认所填内容与网上数据一致并签名）和其它规定要求的报名材料→到指定的报名点审核报名资格。</w:t>
      </w:r>
    </w:p>
    <w:p w:rsidR="00AA28F4" w:rsidRPr="00771F0D" w:rsidRDefault="00AA28F4" w:rsidP="00AA28F4">
      <w:pPr>
        <w:spacing w:line="560" w:lineRule="exact"/>
        <w:ind w:firstLineChars="200" w:firstLine="643"/>
        <w:jc w:val="left"/>
        <w:rPr>
          <w:rFonts w:ascii="宋体" w:hAnsi="宋体" w:cs="宋体"/>
          <w:color w:val="000000"/>
          <w:kern w:val="0"/>
          <w:sz w:val="24"/>
          <w:szCs w:val="24"/>
        </w:rPr>
      </w:pP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3.网上缴费（在网上完成）</w:t>
      </w:r>
    </w:p>
    <w:p w:rsidR="00AA28F4" w:rsidRPr="00771F0D" w:rsidRDefault="00AA28F4" w:rsidP="00AA28F4">
      <w:pPr>
        <w:spacing w:line="560" w:lineRule="exact"/>
        <w:ind w:firstLineChars="200" w:firstLine="640"/>
        <w:jc w:val="left"/>
        <w:rPr>
          <w:rFonts w:ascii="宋体" w:hAnsi="宋体" w:cs="宋体" w:hint="eastAsia"/>
          <w:color w:val="000000"/>
          <w:kern w:val="0"/>
          <w:sz w:val="24"/>
          <w:szCs w:val="24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审核通过的考生即可登陆“宁夏人事考试中心网站”网上缴纳考</w:t>
      </w:r>
      <w:proofErr w:type="gramStart"/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务</w:t>
      </w:r>
      <w:proofErr w:type="gramEnd"/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费→完成报名。（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只审核报名资格未在规定时间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lastRenderedPageBreak/>
        <w:t>内进行网上缴费的考生视为自动放弃报名）</w:t>
      </w:r>
    </w:p>
    <w:p w:rsidR="00AA28F4" w:rsidRPr="00771F0D" w:rsidRDefault="00AA28F4" w:rsidP="00AA28F4">
      <w:pPr>
        <w:spacing w:line="560" w:lineRule="exact"/>
        <w:ind w:firstLineChars="200" w:firstLine="643"/>
        <w:jc w:val="left"/>
        <w:rPr>
          <w:rFonts w:ascii="宋体" w:hAnsi="宋体" w:cs="宋体" w:hint="eastAsia"/>
          <w:color w:val="000000"/>
          <w:kern w:val="0"/>
          <w:sz w:val="24"/>
          <w:szCs w:val="24"/>
        </w:rPr>
      </w:pP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4.准考证打印（在网上完成）</w:t>
      </w: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报名成功的考生可于</w:t>
      </w:r>
      <w:r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6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10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日至</w:t>
      </w:r>
      <w:r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6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14</w:t>
      </w:r>
      <w:r w:rsidRPr="00771F0D">
        <w:rPr>
          <w:rFonts w:ascii="仿宋_GB2312" w:eastAsia="仿宋_GB2312" w:hAnsi="宋体" w:cs="宋体" w:hint="eastAsia"/>
          <w:b/>
          <w:bCs/>
          <w:color w:val="000000"/>
          <w:kern w:val="0"/>
          <w:sz w:val="32"/>
          <w:szCs w:val="32"/>
        </w:rPr>
        <w:t>日</w:t>
      </w: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自行从网上在线打印准考证，并持本人正式有效身份证和准考证赴考，否则，不准进入考场参加考试。</w:t>
      </w:r>
    </w:p>
    <w:p w:rsidR="00AA28F4" w:rsidRPr="00771F0D" w:rsidRDefault="00AA28F4" w:rsidP="00AA28F4">
      <w:pPr>
        <w:spacing w:line="560" w:lineRule="exact"/>
        <w:ind w:firstLineChars="200" w:firstLine="640"/>
        <w:jc w:val="left"/>
        <w:rPr>
          <w:rFonts w:ascii="宋体" w:hAnsi="宋体" w:cs="宋体"/>
          <w:color w:val="000000"/>
          <w:kern w:val="0"/>
          <w:sz w:val="24"/>
          <w:szCs w:val="24"/>
        </w:rPr>
      </w:pPr>
      <w:r w:rsidRPr="00771F0D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二、报考人员必须提交如下资料</w:t>
      </w:r>
    </w:p>
    <w:p w:rsidR="00AA28F4" w:rsidRPr="00771F0D" w:rsidRDefault="00AA28F4" w:rsidP="00AA28F4">
      <w:pPr>
        <w:spacing w:line="580" w:lineRule="exact"/>
        <w:ind w:firstLine="640"/>
        <w:jc w:val="left"/>
        <w:rPr>
          <w:rFonts w:ascii="宋体" w:hAnsi="宋体" w:cs="宋体" w:hint="eastAsia"/>
          <w:color w:val="000000"/>
          <w:kern w:val="0"/>
          <w:sz w:val="32"/>
          <w:szCs w:val="32"/>
        </w:rPr>
      </w:pPr>
      <w:r w:rsidRPr="00771F0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1.在线打印的《资格考试报名表》一份；</w:t>
      </w:r>
    </w:p>
    <w:p w:rsidR="00AA28F4" w:rsidRDefault="00AA28F4" w:rsidP="00AA28F4">
      <w:pPr>
        <w:spacing w:line="580" w:lineRule="exact"/>
        <w:ind w:firstLine="630"/>
        <w:jc w:val="left"/>
        <w:rPr>
          <w:rFonts w:ascii="仿宋_GB2312" w:eastAsia="仿宋_GB2312" w:hAnsi="宋体" w:cs="宋体" w:hint="eastAsia"/>
          <w:color w:val="000000"/>
          <w:spacing w:val="-1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2</w:t>
      </w:r>
      <w:r w:rsidRPr="00771F0D">
        <w:rPr>
          <w:rFonts w:ascii="仿宋_GB2312" w:eastAsia="仿宋_GB2312" w:hAnsi="宋体" w:cs="宋体" w:hint="eastAsia"/>
          <w:color w:val="000000"/>
          <w:spacing w:val="-10"/>
          <w:kern w:val="0"/>
          <w:sz w:val="32"/>
          <w:szCs w:val="32"/>
        </w:rPr>
        <w:t>.</w:t>
      </w:r>
      <w:r>
        <w:rPr>
          <w:rFonts w:ascii="仿宋_GB2312" w:eastAsia="仿宋_GB2312" w:hAnsi="宋体" w:cs="宋体" w:hint="eastAsia"/>
          <w:color w:val="000000"/>
          <w:spacing w:val="-10"/>
          <w:kern w:val="0"/>
          <w:sz w:val="32"/>
          <w:szCs w:val="32"/>
        </w:rPr>
        <w:t>报考一级翻译的须携带符合报考条件的相关证件；</w:t>
      </w:r>
    </w:p>
    <w:p w:rsidR="00AA28F4" w:rsidRPr="00771F0D" w:rsidRDefault="00AA28F4" w:rsidP="00AA28F4">
      <w:pPr>
        <w:spacing w:line="580" w:lineRule="exact"/>
        <w:ind w:firstLine="630"/>
        <w:jc w:val="left"/>
        <w:rPr>
          <w:rFonts w:ascii="宋体" w:hAnsi="宋体" w:cs="宋体"/>
          <w:color w:val="000000"/>
          <w:spacing w:val="-1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spacing w:val="-10"/>
          <w:kern w:val="0"/>
          <w:sz w:val="32"/>
          <w:szCs w:val="32"/>
        </w:rPr>
        <w:t>3.</w:t>
      </w:r>
      <w:r w:rsidRPr="00771F0D">
        <w:rPr>
          <w:rFonts w:ascii="仿宋_GB2312" w:eastAsia="仿宋_GB2312" w:hAnsi="宋体" w:cs="宋体" w:hint="eastAsia"/>
          <w:color w:val="000000"/>
          <w:spacing w:val="-10"/>
          <w:kern w:val="0"/>
          <w:sz w:val="32"/>
          <w:szCs w:val="32"/>
        </w:rPr>
        <w:t>符合免试条件的须出具“翻译硕士专业学位研究生在读证明”。</w:t>
      </w:r>
      <w:r w:rsidRPr="00771F0D">
        <w:rPr>
          <w:rFonts w:ascii="宋体" w:hAnsi="宋体" w:cs="宋体"/>
          <w:color w:val="000000"/>
          <w:spacing w:val="-10"/>
          <w:kern w:val="0"/>
          <w:sz w:val="32"/>
          <w:szCs w:val="32"/>
        </w:rPr>
        <w:t xml:space="preserve"> </w:t>
      </w:r>
    </w:p>
    <w:p w:rsidR="00AA28F4" w:rsidRPr="001F668A" w:rsidRDefault="00AA28F4" w:rsidP="00AA28F4">
      <w:pPr>
        <w:widowControl/>
        <w:spacing w:line="560" w:lineRule="exact"/>
        <w:jc w:val="left"/>
        <w:rPr>
          <w:rFonts w:ascii="黑体" w:eastAsia="黑体" w:hAnsi="黑体" w:cs="宋体" w:hint="eastAsia"/>
          <w:color w:val="000000"/>
          <w:kern w:val="0"/>
          <w:sz w:val="32"/>
        </w:rPr>
      </w:pPr>
    </w:p>
    <w:p w:rsidR="00AA28F4" w:rsidRDefault="00AA28F4" w:rsidP="00AA28F4">
      <w:pPr>
        <w:widowControl/>
        <w:spacing w:line="560" w:lineRule="exact"/>
        <w:jc w:val="left"/>
        <w:rPr>
          <w:rFonts w:ascii="黑体" w:eastAsia="黑体" w:hAnsi="黑体" w:cs="宋体" w:hint="eastAsia"/>
          <w:color w:val="000000"/>
          <w:kern w:val="0"/>
          <w:sz w:val="32"/>
        </w:rPr>
      </w:pPr>
    </w:p>
    <w:p w:rsidR="00AA28F4" w:rsidRDefault="00AA28F4" w:rsidP="00AA28F4">
      <w:pPr>
        <w:widowControl/>
        <w:spacing w:line="560" w:lineRule="exact"/>
        <w:jc w:val="left"/>
        <w:rPr>
          <w:rFonts w:ascii="黑体" w:eastAsia="黑体" w:hAnsi="黑体" w:cs="宋体" w:hint="eastAsia"/>
          <w:color w:val="000000"/>
          <w:kern w:val="0"/>
          <w:sz w:val="32"/>
        </w:rPr>
      </w:pPr>
    </w:p>
    <w:p w:rsidR="00D16069" w:rsidRPr="00AA28F4" w:rsidRDefault="00D16069"/>
    <w:sectPr w:rsidR="00D16069" w:rsidRPr="00AA28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65D" w:rsidRDefault="00A4565D" w:rsidP="00AA28F4">
      <w:r>
        <w:separator/>
      </w:r>
    </w:p>
  </w:endnote>
  <w:endnote w:type="continuationSeparator" w:id="0">
    <w:p w:rsidR="00A4565D" w:rsidRDefault="00A4565D" w:rsidP="00AA2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65D" w:rsidRDefault="00A4565D" w:rsidP="00AA28F4">
      <w:r>
        <w:separator/>
      </w:r>
    </w:p>
  </w:footnote>
  <w:footnote w:type="continuationSeparator" w:id="0">
    <w:p w:rsidR="00A4565D" w:rsidRDefault="00A4565D" w:rsidP="00AA28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52A"/>
    <w:rsid w:val="0084552A"/>
    <w:rsid w:val="00A4565D"/>
    <w:rsid w:val="00AA28F4"/>
    <w:rsid w:val="00D16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8F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28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28F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A28F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A28F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8F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28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28F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A28F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A28F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</Words>
  <Characters>574</Characters>
  <Application>Microsoft Office Word</Application>
  <DocSecurity>0</DocSecurity>
  <Lines>4</Lines>
  <Paragraphs>1</Paragraphs>
  <ScaleCrop>false</ScaleCrop>
  <Company>Lenovo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12314</dc:creator>
  <cp:keywords/>
  <dc:description/>
  <cp:lastModifiedBy>12314</cp:lastModifiedBy>
  <cp:revision>2</cp:revision>
  <dcterms:created xsi:type="dcterms:W3CDTF">2019-03-20T07:11:00Z</dcterms:created>
  <dcterms:modified xsi:type="dcterms:W3CDTF">2019-03-20T07:11:00Z</dcterms:modified>
</cp:coreProperties>
</file>