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line="500" w:lineRule="exact"/>
        <w:jc w:val="both"/>
        <w:textAlignment w:val="baseline"/>
        <w:rPr>
          <w:rFonts w:hint="eastAsia" w:ascii="方正小标宋简体" w:hAnsi="方正小标宋简体" w:eastAsia="方正小标宋简体" w:cs="方正小标宋简体"/>
          <w:color w:val="auto"/>
          <w:sz w:val="44"/>
          <w:szCs w:val="44"/>
          <w:lang w:val="en-US" w:eastAsia="zh-CN"/>
        </w:rPr>
      </w:pPr>
      <w:bookmarkStart w:id="79" w:name="_GoBack"/>
      <w:bookmarkEnd w:id="79"/>
      <w:bookmarkStart w:id="0" w:name="_Toc5778"/>
      <w:bookmarkStart w:id="1" w:name="_Toc13924"/>
    </w:p>
    <w:p>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宁夏人社政务服务事项</w:t>
      </w:r>
      <w:r>
        <w:rPr>
          <w:rFonts w:hint="eastAsia" w:ascii="方正小标宋简体" w:hAnsi="方正小标宋简体" w:eastAsia="方正小标宋简体" w:cs="方正小标宋简体"/>
          <w:color w:val="auto"/>
          <w:sz w:val="44"/>
          <w:szCs w:val="44"/>
          <w:lang w:eastAsia="zh-CN"/>
        </w:rPr>
        <w:t>经办</w:t>
      </w:r>
      <w:r>
        <w:rPr>
          <w:rFonts w:hint="eastAsia" w:ascii="方正小标宋简体" w:hAnsi="方正小标宋简体" w:eastAsia="方正小标宋简体" w:cs="方正小标宋简体"/>
          <w:color w:val="auto"/>
          <w:sz w:val="44"/>
          <w:szCs w:val="44"/>
        </w:rPr>
        <w:t>标准</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试行）</w:t>
      </w:r>
    </w:p>
    <w:p>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自2026年1月1日起施行</w:t>
      </w:r>
      <w:r>
        <w:rPr>
          <w:rFonts w:hint="eastAsia" w:ascii="楷体" w:hAnsi="楷体" w:eastAsia="楷体" w:cs="楷体"/>
          <w:color w:val="auto"/>
          <w:sz w:val="32"/>
          <w:szCs w:val="32"/>
          <w:lang w:eastAsia="zh-CN"/>
        </w:rPr>
        <w:t>）</w:t>
      </w:r>
    </w:p>
    <w:p>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eastAsia" w:ascii="黑体" w:hAnsi="黑体" w:eastAsia="黑体" w:cs="黑体"/>
          <w:color w:val="auto"/>
          <w:sz w:val="44"/>
          <w:szCs w:val="44"/>
        </w:rPr>
      </w:pPr>
    </w:p>
    <w:p>
      <w:pPr>
        <w:keepNext w:val="0"/>
        <w:keepLines w:val="0"/>
        <w:pageBreakBefore w:val="0"/>
        <w:widowControl/>
        <w:kinsoku/>
        <w:wordWrap/>
        <w:overflowPunct/>
        <w:topLinePunct w:val="0"/>
        <w:autoSpaceDE w:val="0"/>
        <w:autoSpaceDN w:val="0"/>
        <w:bidi w:val="0"/>
        <w:adjustRightInd w:val="0"/>
        <w:snapToGrid w:val="0"/>
        <w:spacing w:line="500" w:lineRule="exact"/>
        <w:jc w:val="center"/>
        <w:textAlignment w:val="baseline"/>
        <w:rPr>
          <w:rFonts w:hint="eastAsia" w:ascii="黑体" w:hAnsi="黑体" w:eastAsia="黑体" w:cs="黑体"/>
          <w:color w:val="auto"/>
          <w:sz w:val="44"/>
          <w:szCs w:val="44"/>
        </w:rPr>
      </w:pPr>
      <w:r>
        <w:rPr>
          <w:rFonts w:hint="eastAsia" w:ascii="黑体" w:hAnsi="黑体" w:eastAsia="黑体" w:cs="黑体"/>
          <w:color w:val="auto"/>
          <w:sz w:val="44"/>
          <w:szCs w:val="44"/>
        </w:rPr>
        <w:t>目录</w:t>
      </w:r>
    </w:p>
    <w:p>
      <w:pPr>
        <w:keepNext w:val="0"/>
        <w:keepLines w:val="0"/>
        <w:pageBreakBefore w:val="0"/>
        <w:widowControl/>
        <w:kinsoku/>
        <w:wordWrap/>
        <w:overflowPunct/>
        <w:topLinePunct w:val="0"/>
        <w:autoSpaceDE w:val="0"/>
        <w:autoSpaceDN w:val="0"/>
        <w:bidi w:val="0"/>
        <w:adjustRightInd w:val="0"/>
        <w:snapToGrid w:val="0"/>
        <w:spacing w:line="500" w:lineRule="exact"/>
        <w:textAlignment w:val="baseline"/>
        <w:rPr>
          <w:rFonts w:hint="eastAsia" w:ascii="仿宋" w:hAnsi="仿宋" w:eastAsia="仿宋" w:cs="仿宋"/>
          <w:color w:val="auto"/>
          <w:sz w:val="32"/>
          <w:szCs w:val="32"/>
        </w:rPr>
      </w:pP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企业职工基本养老保险</w:t>
      </w:r>
      <w:r>
        <w:rPr>
          <w:rFonts w:hint="eastAsia" w:ascii="仿宋_GB2312" w:hAnsi="仿宋_GB2312" w:eastAsia="仿宋_GB2312" w:cs="仿宋_GB2312"/>
          <w:b/>
          <w:bCs/>
          <w:color w:val="auto"/>
          <w:sz w:val="32"/>
          <w:szCs w:val="32"/>
          <w:lang w:eastAsia="zh-CN"/>
        </w:rPr>
        <w:t>服务</w:t>
      </w:r>
      <w:r>
        <w:rPr>
          <w:rFonts w:hint="eastAsia" w:ascii="仿宋_GB2312" w:hAnsi="仿宋_GB2312" w:eastAsia="仿宋_GB2312" w:cs="仿宋_GB2312"/>
          <w:b/>
          <w:bCs/>
          <w:color w:val="auto"/>
          <w:sz w:val="32"/>
          <w:szCs w:val="32"/>
          <w:lang w:val="en-US" w:eastAsia="zh-CN"/>
        </w:rPr>
        <w:t>类</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napToGrid w:val="0"/>
          <w:color w:val="auto"/>
          <w:kern w:val="0"/>
          <w:sz w:val="32"/>
          <w:szCs w:val="32"/>
          <w:lang w:val="en-US" w:eastAsia="zh-CN" w:bidi="ar-SA"/>
        </w:rPr>
        <w:t>1.</w:t>
      </w:r>
      <w:r>
        <w:rPr>
          <w:rFonts w:hint="eastAsia" w:ascii="仿宋_GB2312" w:hAnsi="仿宋_GB2312" w:eastAsia="仿宋_GB2312" w:cs="仿宋_GB2312"/>
          <w:color w:val="auto"/>
          <w:sz w:val="32"/>
          <w:szCs w:val="32"/>
          <w:highlight w:val="none"/>
          <w:lang w:val="en-US" w:eastAsia="zh-CN"/>
        </w:rPr>
        <w:t>参保登记经办标准</w:t>
      </w:r>
      <w:r>
        <w:rPr>
          <w:rFonts w:hint="eastAsia" w:ascii="仿宋_GB2312" w:hAnsi="仿宋_GB2312" w:eastAsia="仿宋_GB2312" w:cs="仿宋_GB2312"/>
          <w:color w:val="auto"/>
          <w:sz w:val="32"/>
          <w:szCs w:val="32"/>
          <w:lang w:val="en-US" w:eastAsia="zh-CN"/>
        </w:rPr>
        <w:t>……………………………………1-3</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napToGrid w:val="0"/>
          <w:color w:val="auto"/>
          <w:kern w:val="0"/>
          <w:sz w:val="32"/>
          <w:szCs w:val="32"/>
          <w:lang w:val="en-US" w:eastAsia="zh-CN" w:bidi="ar-SA"/>
        </w:rPr>
        <w:t>2.</w:t>
      </w:r>
      <w:r>
        <w:rPr>
          <w:rFonts w:hint="eastAsia" w:ascii="仿宋_GB2312" w:hAnsi="仿宋_GB2312" w:eastAsia="仿宋_GB2312" w:cs="仿宋_GB2312"/>
          <w:color w:val="auto"/>
          <w:sz w:val="32"/>
          <w:szCs w:val="32"/>
          <w:lang w:val="en-US" w:eastAsia="zh-CN"/>
        </w:rPr>
        <w:t>参保单位（个人）基本信息变更经办标准…………………4-8</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napToGrid w:val="0"/>
          <w:color w:val="auto"/>
          <w:kern w:val="0"/>
          <w:sz w:val="32"/>
          <w:szCs w:val="32"/>
          <w:lang w:val="en-US" w:eastAsia="zh-CN" w:bidi="ar-SA"/>
        </w:rPr>
        <w:t>3.</w:t>
      </w:r>
      <w:r>
        <w:rPr>
          <w:rFonts w:hint="eastAsia" w:ascii="仿宋_GB2312" w:hAnsi="仿宋_GB2312" w:eastAsia="仿宋_GB2312" w:cs="仿宋_GB2312"/>
          <w:color w:val="auto"/>
          <w:sz w:val="32"/>
          <w:szCs w:val="32"/>
          <w:lang w:val="en-US" w:eastAsia="zh-CN"/>
        </w:rPr>
        <w:t>养老保险账户退费经办标准………………………9-14</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napToGrid w:val="0"/>
          <w:color w:val="auto"/>
          <w:kern w:val="0"/>
          <w:sz w:val="32"/>
          <w:szCs w:val="32"/>
          <w:lang w:val="en-US" w:eastAsia="zh-CN" w:bidi="ar-SA"/>
        </w:rPr>
        <w:t>4.</w:t>
      </w:r>
      <w:r>
        <w:rPr>
          <w:rFonts w:hint="eastAsia" w:ascii="仿宋_GB2312" w:hAnsi="仿宋_GB2312" w:eastAsia="仿宋_GB2312" w:cs="仿宋_GB2312"/>
          <w:color w:val="auto"/>
          <w:sz w:val="32"/>
          <w:szCs w:val="32"/>
          <w:lang w:val="en-US" w:eastAsia="zh-CN"/>
        </w:rPr>
        <w:t>养老保险费断缴补缴经办标准………………………15-19</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napToGrid w:val="0"/>
          <w:color w:val="auto"/>
          <w:kern w:val="0"/>
          <w:sz w:val="32"/>
          <w:szCs w:val="32"/>
          <w:lang w:val="en-US" w:eastAsia="zh-CN" w:bidi="ar-SA"/>
        </w:rPr>
        <w:t>5.</w:t>
      </w:r>
      <w:r>
        <w:rPr>
          <w:rFonts w:hint="eastAsia" w:ascii="仿宋_GB2312" w:hAnsi="仿宋_GB2312" w:eastAsia="仿宋_GB2312" w:cs="仿宋_GB2312"/>
          <w:color w:val="auto"/>
          <w:sz w:val="32"/>
          <w:szCs w:val="32"/>
          <w:lang w:val="en-US" w:eastAsia="zh-CN"/>
        </w:rPr>
        <w:t>养老保险关系转移接续经办标准………………………20-27</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napToGrid w:val="0"/>
          <w:color w:val="auto"/>
          <w:kern w:val="0"/>
          <w:sz w:val="32"/>
          <w:szCs w:val="32"/>
          <w:lang w:val="en-US" w:eastAsia="zh-CN" w:bidi="ar-SA"/>
        </w:rPr>
        <w:t>6.</w:t>
      </w:r>
      <w:r>
        <w:rPr>
          <w:rFonts w:hint="eastAsia" w:ascii="仿宋_GB2312" w:hAnsi="仿宋_GB2312" w:eastAsia="仿宋_GB2312" w:cs="仿宋_GB2312"/>
          <w:color w:val="auto"/>
          <w:sz w:val="32"/>
          <w:szCs w:val="32"/>
          <w:lang w:val="en-US" w:eastAsia="zh-CN"/>
        </w:rPr>
        <w:t>企业职工退休经办标准…………………………………28-69</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napToGrid w:val="0"/>
          <w:color w:val="auto"/>
          <w:kern w:val="0"/>
          <w:sz w:val="32"/>
          <w:szCs w:val="32"/>
          <w:lang w:val="en-US" w:eastAsia="zh-CN" w:bidi="ar-SA"/>
        </w:rPr>
        <w:t>7.</w:t>
      </w:r>
      <w:r>
        <w:rPr>
          <w:rFonts w:hint="eastAsia" w:ascii="仿宋_GB2312" w:hAnsi="仿宋_GB2312" w:eastAsia="仿宋_GB2312" w:cs="仿宋_GB2312"/>
          <w:color w:val="auto"/>
          <w:sz w:val="32"/>
          <w:szCs w:val="32"/>
          <w:lang w:val="en-US" w:eastAsia="zh-CN"/>
        </w:rPr>
        <w:t>病残津贴申领经办标准…………………………………70-75</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napToGrid w:val="0"/>
          <w:color w:val="auto"/>
          <w:kern w:val="0"/>
          <w:sz w:val="32"/>
          <w:szCs w:val="32"/>
          <w:lang w:val="en-US" w:eastAsia="zh-CN" w:bidi="ar-SA"/>
        </w:rPr>
        <w:t>8.</w:t>
      </w:r>
      <w:r>
        <w:rPr>
          <w:rFonts w:hint="eastAsia" w:ascii="仿宋_GB2312" w:hAnsi="仿宋_GB2312" w:eastAsia="仿宋_GB2312" w:cs="仿宋_GB2312"/>
          <w:color w:val="auto"/>
          <w:sz w:val="32"/>
          <w:szCs w:val="32"/>
          <w:lang w:val="en-US" w:eastAsia="zh-CN"/>
        </w:rPr>
        <w:t>遗属待遇申领经办标准…………………………………76-83</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napToGrid w:val="0"/>
          <w:color w:val="auto"/>
          <w:kern w:val="0"/>
          <w:sz w:val="32"/>
          <w:szCs w:val="32"/>
          <w:lang w:val="en-US" w:eastAsia="zh-CN" w:bidi="ar-SA"/>
        </w:rPr>
        <w:t>9.</w:t>
      </w:r>
      <w:r>
        <w:rPr>
          <w:rFonts w:hint="eastAsia" w:ascii="仿宋_GB2312" w:hAnsi="仿宋_GB2312" w:eastAsia="仿宋_GB2312" w:cs="仿宋_GB2312"/>
          <w:color w:val="auto"/>
          <w:sz w:val="32"/>
          <w:szCs w:val="32"/>
          <w:lang w:val="en-US" w:eastAsia="zh-CN"/>
        </w:rPr>
        <w:t>社会保障卡申领经办标准………………………………84-87</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城乡居民基本养老保险服务类</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参保登记</w:t>
      </w:r>
      <w:r>
        <w:rPr>
          <w:rFonts w:hint="eastAsia" w:ascii="仿宋_GB2312" w:hAnsi="仿宋_GB2312" w:eastAsia="仿宋_GB2312" w:cs="仿宋_GB2312"/>
          <w:color w:val="auto"/>
          <w:sz w:val="32"/>
          <w:szCs w:val="32"/>
          <w:lang w:val="en-US" w:eastAsia="zh-CN"/>
        </w:rPr>
        <w:t>经办标准………………………………………88-90</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11.定期待遇申领经办标准…………………………………91-93</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12.养老保险</w:t>
      </w:r>
      <w:r>
        <w:rPr>
          <w:rFonts w:hint="eastAsia" w:ascii="仿宋_GB2312" w:hAnsi="仿宋_GB2312" w:eastAsia="仿宋_GB2312" w:cs="仿宋_GB2312"/>
          <w:color w:val="auto"/>
          <w:sz w:val="32"/>
          <w:szCs w:val="32"/>
        </w:rPr>
        <w:t>关系转移接续</w:t>
      </w:r>
      <w:r>
        <w:rPr>
          <w:rFonts w:hint="eastAsia" w:ascii="仿宋_GB2312" w:hAnsi="仿宋_GB2312" w:eastAsia="仿宋_GB2312" w:cs="仿宋_GB2312"/>
          <w:color w:val="auto"/>
          <w:sz w:val="32"/>
          <w:szCs w:val="32"/>
          <w:lang w:val="en-US" w:eastAsia="zh-CN"/>
        </w:rPr>
        <w:t>经办标准………………………94-97</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13.跨制度衔接经办标准……………………………………98-100</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14.注销登记经办标准……………………………………101-103</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15.遗属待遇申领经办标准……………………………104-109</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eastAsia" w:ascii="仿宋_GB2312" w:hAnsi="仿宋_GB2312" w:eastAsia="仿宋_GB2312" w:cs="仿宋_GB2312"/>
          <w:color w:val="auto"/>
          <w:sz w:val="32"/>
          <w:szCs w:val="32"/>
          <w:lang w:val="en-US" w:eastAsia="zh-CN"/>
        </w:rPr>
        <w:sectPr>
          <w:headerReference r:id="rId3" w:type="default"/>
          <w:footerReference r:id="rId4"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0" w:num="1"/>
          <w:rtlGutter w:val="0"/>
          <w:docGrid w:type="lines" w:linePitch="313" w:charSpace="0"/>
        </w:sectPr>
      </w:pP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16.村集体补助申领经办标准……………………………110-113</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机关事业单位基本养老保险服务类</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17.单位参保登记经办标准</w:t>
      </w:r>
      <w:r>
        <w:rPr>
          <w:rFonts w:hint="eastAsia" w:ascii="仿宋_GB2312" w:hAnsi="仿宋_GB2312" w:eastAsia="仿宋_GB2312" w:cs="仿宋_GB2312"/>
          <w:color w:val="auto"/>
          <w:sz w:val="32"/>
          <w:szCs w:val="32"/>
          <w:lang w:val="en-US" w:eastAsia="zh-CN"/>
        </w:rPr>
        <w:t>………………………………114-118</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18.参保单位（个人）基本信息变更经办标准</w:t>
      </w:r>
      <w:r>
        <w:rPr>
          <w:rFonts w:hint="eastAsia" w:ascii="仿宋_GB2312" w:hAnsi="仿宋_GB2312" w:eastAsia="仿宋_GB2312" w:cs="仿宋_GB2312"/>
          <w:color w:val="auto"/>
          <w:sz w:val="32"/>
          <w:szCs w:val="32"/>
          <w:lang w:val="en-US" w:eastAsia="zh-CN"/>
        </w:rPr>
        <w:t>……………119-123</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19.</w:t>
      </w:r>
      <w:r>
        <w:rPr>
          <w:rFonts w:hint="eastAsia" w:ascii="仿宋_GB2312" w:hAnsi="仿宋_GB2312" w:eastAsia="仿宋_GB2312" w:cs="仿宋_GB2312"/>
          <w:color w:val="auto"/>
          <w:sz w:val="32"/>
          <w:szCs w:val="32"/>
          <w:lang w:val="en-US" w:eastAsia="zh-CN"/>
        </w:rPr>
        <w:t>养老保险和职业年金关系</w:t>
      </w:r>
      <w:r>
        <w:rPr>
          <w:rFonts w:hint="eastAsia" w:ascii="仿宋_GB2312" w:hAnsi="仿宋_GB2312" w:eastAsia="仿宋_GB2312" w:cs="仿宋_GB2312"/>
          <w:b w:val="0"/>
          <w:bCs w:val="0"/>
          <w:color w:val="auto"/>
          <w:sz w:val="32"/>
          <w:szCs w:val="32"/>
          <w:lang w:val="en-US" w:eastAsia="zh-CN"/>
        </w:rPr>
        <w:t>转移接续经办标准</w:t>
      </w:r>
      <w:r>
        <w:rPr>
          <w:rFonts w:hint="eastAsia" w:ascii="仿宋_GB2312" w:hAnsi="仿宋_GB2312" w:eastAsia="仿宋_GB2312" w:cs="仿宋_GB2312"/>
          <w:color w:val="auto"/>
          <w:sz w:val="32"/>
          <w:szCs w:val="32"/>
          <w:lang w:val="en-US" w:eastAsia="zh-CN"/>
        </w:rPr>
        <w:t>………124-127</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20.养老待遇申领经办标准</w:t>
      </w:r>
      <w:r>
        <w:rPr>
          <w:rFonts w:hint="eastAsia" w:ascii="仿宋_GB2312" w:hAnsi="仿宋_GB2312" w:eastAsia="仿宋_GB2312" w:cs="仿宋_GB2312"/>
          <w:color w:val="auto"/>
          <w:sz w:val="32"/>
          <w:szCs w:val="32"/>
          <w:lang w:val="en-US" w:eastAsia="zh-CN"/>
        </w:rPr>
        <w:t>………………………………128-134</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21.死亡停发待遇</w:t>
      </w:r>
      <w:r>
        <w:rPr>
          <w:rFonts w:hint="eastAsia" w:ascii="仿宋_GB2312" w:hAnsi="仿宋_GB2312" w:eastAsia="仿宋_GB2312" w:cs="仿宋_GB2312"/>
          <w:color w:val="auto"/>
          <w:sz w:val="32"/>
          <w:szCs w:val="32"/>
          <w:highlight w:val="none"/>
          <w:lang w:val="en-US" w:eastAsia="zh-CN"/>
        </w:rPr>
        <w:t>申报</w:t>
      </w:r>
      <w:r>
        <w:rPr>
          <w:rFonts w:hint="eastAsia" w:ascii="仿宋_GB2312" w:hAnsi="仿宋_GB2312" w:eastAsia="仿宋_GB2312" w:cs="仿宋_GB2312"/>
          <w:color w:val="auto"/>
          <w:sz w:val="32"/>
          <w:szCs w:val="32"/>
          <w:lang w:val="en-US" w:eastAsia="zh-CN"/>
        </w:rPr>
        <w:t>经办标准…………………………135-138</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22.人员增加和减少经办标准……………………………139-141</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23.养老保险和职业年金断缴补缴经办标准……………142-144</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24.多重养老保险关系个人账户退费经办标准…………145-147</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25.职业年金补记经办标准………………………………148-150</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工伤保险服务类</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26.劳动能力初次鉴定经办标准</w:t>
      </w:r>
      <w:r>
        <w:rPr>
          <w:rFonts w:hint="eastAsia" w:ascii="仿宋_GB2312" w:hAnsi="仿宋_GB2312" w:eastAsia="仿宋_GB2312" w:cs="仿宋_GB2312"/>
          <w:color w:val="auto"/>
          <w:sz w:val="32"/>
          <w:szCs w:val="32"/>
          <w:lang w:val="en-US" w:eastAsia="zh-CN"/>
        </w:rPr>
        <w:t>…………………………151-167</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27.劳动能力再次鉴定经办标准</w:t>
      </w:r>
      <w:r>
        <w:rPr>
          <w:rFonts w:hint="eastAsia" w:ascii="仿宋_GB2312" w:hAnsi="仿宋_GB2312" w:eastAsia="仿宋_GB2312" w:cs="仿宋_GB2312"/>
          <w:color w:val="auto"/>
          <w:sz w:val="32"/>
          <w:szCs w:val="32"/>
          <w:lang w:val="en-US" w:eastAsia="zh-CN"/>
        </w:rPr>
        <w:t>…………………………168-178</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人事人才服务类</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28.自治区高层次人才认定一次性告知书</w:t>
      </w:r>
      <w:r>
        <w:rPr>
          <w:rFonts w:hint="eastAsia" w:ascii="仿宋_GB2312" w:hAnsi="仿宋_GB2312" w:eastAsia="仿宋_GB2312" w:cs="仿宋_GB2312"/>
          <w:color w:val="auto"/>
          <w:sz w:val="32"/>
          <w:szCs w:val="32"/>
          <w:lang w:val="en-US" w:eastAsia="zh-CN"/>
        </w:rPr>
        <w:t>………………179-183</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29.外国人来华工作许可申请一次性告知书……………184-187</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经办地址及联系电话</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40" w:lineRule="exact"/>
        <w:ind w:left="0" w:leftChars="0" w:right="0" w:rightChars="0" w:firstLine="0" w:firstLineChars="0"/>
        <w:jc w:val="distribute"/>
        <w:textAlignment w:val="baseline"/>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30.政务服务事项经办地址及联系电话…………………188-193</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0" w:leftChars="0" w:right="0" w:rightChars="0" w:firstLine="0" w:firstLineChars="0"/>
        <w:jc w:val="both"/>
        <w:textAlignment w:val="baseline"/>
        <w:outlineLvl w:val="9"/>
        <w:rPr>
          <w:rFonts w:hint="default" w:ascii="仿宋_GB2312" w:hAnsi="仿宋_GB2312" w:eastAsia="仿宋_GB2312" w:cs="仿宋_GB2312"/>
          <w:b/>
          <w:bCs/>
          <w:color w:val="auto"/>
          <w:sz w:val="32"/>
          <w:szCs w:val="32"/>
          <w:lang w:val="en-US" w:eastAsia="zh-CN"/>
        </w:rPr>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0" w:num="1"/>
          <w:rtlGutter w:val="0"/>
          <w:docGrid w:type="lines" w:linePitch="313" w:charSpace="0"/>
        </w:sectPr>
      </w:pPr>
    </w:p>
    <w:p>
      <w:pPr>
        <w:pStyle w:val="3"/>
        <w:bidi w:val="0"/>
      </w:pPr>
      <w:r>
        <w:rPr>
          <w:rFonts w:hint="eastAsia"/>
          <w:lang w:val="en-US" w:eastAsia="zh-CN"/>
        </w:rPr>
        <w:t>企业职工养老保险参保登记一</w:t>
      </w:r>
      <w:r>
        <w:rPr>
          <w:rFonts w:hint="eastAsia"/>
        </w:rPr>
        <w:t>次性告知书</w:t>
      </w:r>
    </w:p>
    <w:p>
      <w:pPr>
        <w:pStyle w:val="28"/>
        <w:keepNext w:val="0"/>
        <w:keepLines w:val="0"/>
        <w:pageBreakBefore w:val="0"/>
        <w:widowControl/>
        <w:kinsoku/>
        <w:wordWrap/>
        <w:overflowPunct/>
        <w:topLinePunct w:val="0"/>
        <w:autoSpaceDE w:val="0"/>
        <w:autoSpaceDN w:val="0"/>
        <w:bidi w:val="0"/>
        <w:adjustRightInd w:val="0"/>
        <w:snapToGrid w:val="0"/>
        <w:spacing w:before="0" w:after="0" w:line="580" w:lineRule="exact"/>
        <w:ind w:left="0" w:leftChars="0" w:right="0" w:rightChars="0" w:firstLine="640" w:firstLineChars="200"/>
        <w:jc w:val="left"/>
        <w:textAlignment w:val="baseline"/>
        <w:outlineLvl w:val="9"/>
        <w:rPr>
          <w:rFonts w:hint="eastAsia" w:ascii="仿宋_GB2312" w:hAnsi="仿宋_GB2312" w:eastAsia="仿宋_GB2312" w:cs="仿宋_GB2312"/>
          <w:snapToGrid/>
          <w:color w:val="auto"/>
          <w:kern w:val="2"/>
          <w:sz w:val="32"/>
          <w:szCs w:val="32"/>
          <w:lang w:val="en-US" w:eastAsia="zh-CN" w:bidi="ar-SA"/>
        </w:rPr>
      </w:pPr>
    </w:p>
    <w:p>
      <w:pPr>
        <w:pStyle w:val="28"/>
        <w:keepNext w:val="0"/>
        <w:keepLines w:val="0"/>
        <w:pageBreakBefore w:val="0"/>
        <w:widowControl/>
        <w:kinsoku/>
        <w:wordWrap/>
        <w:overflowPunct/>
        <w:topLinePunct w:val="0"/>
        <w:autoSpaceDE w:val="0"/>
        <w:autoSpaceDN w:val="0"/>
        <w:bidi w:val="0"/>
        <w:adjustRightInd w:val="0"/>
        <w:snapToGrid w:val="0"/>
        <w:spacing w:before="0" w:after="0" w:line="580" w:lineRule="exact"/>
        <w:ind w:left="0" w:leftChars="0" w:right="0" w:rightChars="0" w:firstLine="640" w:firstLineChars="200"/>
        <w:jc w:val="left"/>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按照</w:t>
      </w:r>
      <w:r>
        <w:rPr>
          <w:rFonts w:hint="eastAsia" w:ascii="仿宋_GB2312" w:hAnsi="仿宋_GB2312" w:eastAsia="仿宋_GB2312" w:cs="仿宋_GB2312"/>
          <w:sz w:val="32"/>
          <w:szCs w:val="32"/>
        </w:rPr>
        <w:t>《中华人民共和国社会保险法》《社会保险费征缴暂行条例》</w:t>
      </w:r>
      <w:r>
        <w:rPr>
          <w:rFonts w:hint="eastAsia" w:ascii="仿宋_GB2312" w:hAnsi="仿宋_GB2312" w:eastAsia="仿宋_GB2312" w:cs="仿宋_GB2312"/>
          <w:sz w:val="32"/>
          <w:szCs w:val="32"/>
          <w:lang w:eastAsia="zh-CN"/>
        </w:rPr>
        <w:t>规定，企业职工养老保险单位和个人参保登记</w:t>
      </w:r>
      <w:r>
        <w:rPr>
          <w:rFonts w:hint="eastAsia" w:ascii="仿宋_GB2312" w:hAnsi="仿宋_GB2312" w:eastAsia="仿宋_GB2312" w:cs="仿宋_GB2312"/>
          <w:snapToGrid/>
          <w:color w:val="auto"/>
          <w:kern w:val="2"/>
          <w:sz w:val="32"/>
          <w:szCs w:val="32"/>
          <w:lang w:val="en-US" w:eastAsia="zh-CN" w:bidi="ar-SA"/>
        </w:rPr>
        <w:t>应遵守以下规范：</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3" w:firstLineChars="200"/>
        <w:jc w:val="both"/>
        <w:textAlignment w:val="baseline"/>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1.申请条件</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2"/>
        <w:jc w:val="both"/>
        <w:textAlignment w:val="baseline"/>
        <w:outlineLvl w:val="9"/>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（1）</w:t>
      </w:r>
      <w:r>
        <w:rPr>
          <w:rFonts w:hint="eastAsia" w:ascii="仿宋_GB2312" w:hAnsi="仿宋_GB2312" w:eastAsia="仿宋_GB2312" w:cs="仿宋_GB2312"/>
          <w:b/>
          <w:bCs/>
          <w:sz w:val="32"/>
          <w:szCs w:val="32"/>
          <w:highlight w:val="none"/>
          <w:vertAlign w:val="baseline"/>
          <w:lang w:val="en-US" w:eastAsia="zh-CN"/>
        </w:rPr>
        <w:t>单位参保登记：</w:t>
      </w:r>
      <w:r>
        <w:rPr>
          <w:rFonts w:hint="eastAsia" w:ascii="仿宋_GB2312" w:hAnsi="仿宋_GB2312" w:eastAsia="仿宋_GB2312" w:cs="仿宋_GB2312"/>
          <w:b w:val="0"/>
          <w:bCs w:val="0"/>
          <w:sz w:val="32"/>
          <w:szCs w:val="32"/>
          <w:highlight w:val="none"/>
          <w:vertAlign w:val="baseline"/>
          <w:lang w:val="en-US" w:eastAsia="zh-CN"/>
        </w:rPr>
        <w:t>取得营业执照、登记证书的中华人民共和国境内的企业、社会团体、基金会、律师事务所、会计师事务所等组织和有雇工的个体工商户。</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2"/>
        <w:jc w:val="both"/>
        <w:textAlignment w:val="baseline"/>
        <w:outlineLvl w:val="9"/>
        <w:rPr>
          <w:rFonts w:hint="eastAsia" w:ascii="仿宋_GB2312" w:hAnsi="仿宋_GB2312" w:eastAsia="仿宋_GB2312" w:cs="仿宋_GB2312"/>
          <w:b w:val="0"/>
          <w:bCs w:val="0"/>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（2）灵活就业人员参保登记：</w:t>
      </w:r>
      <w:r>
        <w:rPr>
          <w:rFonts w:hint="eastAsia" w:ascii="仿宋_GB2312" w:hAnsi="仿宋_GB2312" w:eastAsia="仿宋_GB2312" w:cs="仿宋_GB2312"/>
          <w:b w:val="0"/>
          <w:bCs w:val="0"/>
          <w:sz w:val="32"/>
          <w:szCs w:val="32"/>
          <w:highlight w:val="none"/>
          <w:vertAlign w:val="baseline"/>
          <w:lang w:val="en-US" w:eastAsia="zh-CN"/>
        </w:rPr>
        <w:t>无雇工个体工商户、未在用人单位参加社会保险的非全日制从业人员以及灵活就业人员(含在内地(大陆)灵活就业且办理港澳台居民居住证的港澳台居民)；年满16周岁、未达到法定退休年龄。</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3" w:firstLineChars="200"/>
        <w:jc w:val="both"/>
        <w:textAlignment w:val="baseline"/>
        <w:outlineLvl w:val="9"/>
        <w:rPr>
          <w:rFonts w:hint="eastAsia" w:ascii="仿宋_GB2312" w:hAnsi="仿宋_GB2312" w:eastAsia="仿宋_GB2312" w:cs="仿宋_GB2312"/>
          <w:b/>
          <w:bCs/>
          <w:snapToGrid/>
          <w:color w:val="auto"/>
          <w:kern w:val="2"/>
          <w:sz w:val="32"/>
          <w:szCs w:val="32"/>
          <w:highlight w:val="none"/>
          <w:lang w:val="en-US" w:eastAsia="zh-CN" w:bidi="ar-SA"/>
        </w:rPr>
      </w:pPr>
      <w:r>
        <w:rPr>
          <w:rFonts w:hint="eastAsia" w:ascii="仿宋_GB2312" w:hAnsi="仿宋_GB2312" w:eastAsia="仿宋_GB2312" w:cs="仿宋_GB2312"/>
          <w:b/>
          <w:bCs/>
          <w:snapToGrid/>
          <w:color w:val="auto"/>
          <w:kern w:val="2"/>
          <w:sz w:val="32"/>
          <w:szCs w:val="32"/>
          <w:highlight w:val="none"/>
          <w:lang w:val="en-US" w:eastAsia="zh-CN" w:bidi="ar-SA"/>
        </w:rPr>
        <w:t>2.提交材料</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3" w:firstLineChars="200"/>
        <w:jc w:val="both"/>
        <w:textAlignment w:val="baseline"/>
        <w:outlineLvl w:val="9"/>
        <w:rPr>
          <w:rFonts w:hint="eastAsia" w:ascii="仿宋_GB2312" w:hAnsi="仿宋_GB2312" w:eastAsia="仿宋_GB2312" w:cs="仿宋_GB2312"/>
          <w:b/>
          <w:bCs/>
          <w:sz w:val="32"/>
          <w:szCs w:val="32"/>
          <w:highlight w:val="none"/>
          <w:vertAlign w:val="baseline"/>
          <w:lang w:val="en-US" w:eastAsia="zh-CN"/>
        </w:rPr>
      </w:pPr>
      <w:r>
        <w:rPr>
          <w:rFonts w:hint="eastAsia" w:ascii="仿宋_GB2312" w:hAnsi="仿宋_GB2312" w:eastAsia="仿宋_GB2312" w:cs="仿宋_GB2312"/>
          <w:b/>
          <w:bCs/>
          <w:sz w:val="32"/>
          <w:szCs w:val="32"/>
          <w:highlight w:val="none"/>
          <w:vertAlign w:val="baseline"/>
          <w:lang w:val="en-US" w:eastAsia="zh-CN"/>
        </w:rPr>
        <w:t>（1）单位参保登记：</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0" w:firstLineChars="200"/>
        <w:jc w:val="both"/>
        <w:textAlignment w:val="baseline"/>
        <w:outlineLvl w:val="9"/>
        <w:rPr>
          <w:rFonts w:hint="eastAsia" w:ascii="仿宋_GB2312" w:hAnsi="仿宋_GB2312" w:eastAsia="仿宋_GB2312" w:cs="仿宋_GB2312"/>
          <w:b w:val="0"/>
          <w:bCs w:val="0"/>
          <w:snapToGrid/>
          <w:color w:val="auto"/>
          <w:kern w:val="2"/>
          <w:sz w:val="32"/>
          <w:szCs w:val="32"/>
          <w:highlight w:val="none"/>
          <w:lang w:val="en-US" w:eastAsia="zh-CN" w:bidi="ar-SA"/>
        </w:rPr>
      </w:pPr>
      <w:r>
        <w:rPr>
          <w:rFonts w:hint="default" w:ascii="仿宋_GB2312" w:hAnsi="仿宋_GB2312" w:eastAsia="仿宋_GB2312" w:cs="仿宋_GB2312"/>
          <w:b w:val="0"/>
          <w:bCs w:val="0"/>
          <w:sz w:val="32"/>
          <w:szCs w:val="32"/>
          <w:highlight w:val="none"/>
          <w:vertAlign w:val="baseline"/>
          <w:lang w:val="en-US" w:eastAsia="zh-CN"/>
        </w:rPr>
        <w:t>①</w:t>
      </w:r>
      <w:r>
        <w:rPr>
          <w:rFonts w:hint="eastAsia" w:ascii="仿宋_GB2312" w:hAnsi="仿宋_GB2312" w:eastAsia="仿宋_GB2312" w:cs="仿宋_GB2312"/>
          <w:b w:val="0"/>
          <w:bCs w:val="0"/>
          <w:snapToGrid/>
          <w:color w:val="auto"/>
          <w:kern w:val="2"/>
          <w:sz w:val="32"/>
          <w:szCs w:val="32"/>
          <w:highlight w:val="none"/>
          <w:lang w:val="en-US" w:eastAsia="zh-CN" w:bidi="ar-SA"/>
        </w:rPr>
        <w:t>营业执照或单位法人登记证书</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0" w:firstLineChars="200"/>
        <w:jc w:val="both"/>
        <w:textAlignment w:val="baseline"/>
        <w:outlineLvl w:val="9"/>
        <w:rPr>
          <w:rFonts w:hint="eastAsia" w:ascii="仿宋_GB2312" w:hAnsi="仿宋_GB2312" w:eastAsia="仿宋_GB2312" w:cs="仿宋_GB2312"/>
          <w:b w:val="0"/>
          <w:bCs w:val="0"/>
          <w:sz w:val="32"/>
          <w:szCs w:val="32"/>
          <w:highlight w:val="none"/>
          <w:vertAlign w:val="baseline"/>
          <w:lang w:val="en-US" w:eastAsia="zh-CN"/>
        </w:rPr>
      </w:pPr>
      <w:r>
        <w:rPr>
          <w:rFonts w:hint="default" w:ascii="仿宋_GB2312" w:hAnsi="仿宋_GB2312" w:eastAsia="仿宋_GB2312" w:cs="仿宋_GB2312"/>
          <w:b w:val="0"/>
          <w:bCs w:val="0"/>
          <w:sz w:val="32"/>
          <w:szCs w:val="32"/>
          <w:highlight w:val="none"/>
          <w:vertAlign w:val="baseline"/>
          <w:lang w:val="en-US" w:eastAsia="zh-CN"/>
        </w:rPr>
        <w:t>②</w:t>
      </w:r>
      <w:r>
        <w:rPr>
          <w:rFonts w:hint="eastAsia" w:ascii="仿宋_GB2312" w:hAnsi="仿宋_GB2312" w:eastAsia="仿宋_GB2312" w:cs="仿宋_GB2312"/>
          <w:b w:val="0"/>
          <w:bCs w:val="0"/>
          <w:sz w:val="32"/>
          <w:szCs w:val="32"/>
          <w:highlight w:val="none"/>
          <w:vertAlign w:val="baseline"/>
          <w:lang w:val="en-US" w:eastAsia="zh-CN"/>
        </w:rPr>
        <w:t>单位银行账户基本信息</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0" w:firstLineChars="200"/>
        <w:jc w:val="both"/>
        <w:textAlignment w:val="baseline"/>
        <w:outlineLvl w:val="9"/>
        <w:rPr>
          <w:rFonts w:hint="default" w:ascii="仿宋_GB2312" w:hAnsi="仿宋_GB2312" w:eastAsia="仿宋_GB2312" w:cs="仿宋_GB2312"/>
          <w:b/>
          <w:bCs/>
          <w:snapToGrid/>
          <w:color w:val="auto"/>
          <w:kern w:val="2"/>
          <w:sz w:val="32"/>
          <w:szCs w:val="32"/>
          <w:highlight w:val="none"/>
          <w:u w:val="none"/>
          <w:lang w:val="en-US" w:eastAsia="zh-CN" w:bidi="ar-SA"/>
        </w:rPr>
      </w:pPr>
      <w:r>
        <w:rPr>
          <w:rFonts w:hint="default" w:ascii="仿宋_GB2312" w:hAnsi="仿宋_GB2312" w:eastAsia="仿宋_GB2312" w:cs="仿宋_GB2312"/>
          <w:b w:val="0"/>
          <w:bCs w:val="0"/>
          <w:sz w:val="32"/>
          <w:szCs w:val="32"/>
          <w:highlight w:val="none"/>
          <w:vertAlign w:val="baseline"/>
          <w:lang w:val="en-US" w:eastAsia="zh-CN"/>
        </w:rPr>
        <w:t>③</w:t>
      </w:r>
      <w:r>
        <w:rPr>
          <w:rFonts w:hint="eastAsia" w:ascii="仿宋_GB2312" w:hAnsi="仿宋_GB2312" w:eastAsia="仿宋_GB2312" w:cs="仿宋_GB2312"/>
          <w:b w:val="0"/>
          <w:bCs w:val="0"/>
          <w:sz w:val="32"/>
          <w:szCs w:val="32"/>
          <w:highlight w:val="none"/>
          <w:vertAlign w:val="baseline"/>
          <w:lang w:val="en-US" w:eastAsia="zh-CN"/>
        </w:rPr>
        <w:t>法定代表人</w:t>
      </w:r>
      <w:r>
        <w:rPr>
          <w:rFonts w:hint="eastAsia" w:ascii="仿宋_GB2312" w:hAnsi="仿宋_GB2312" w:eastAsia="仿宋_GB2312" w:cs="仿宋_GB2312"/>
          <w:b w:val="0"/>
          <w:bCs w:val="0"/>
          <w:snapToGrid/>
          <w:color w:val="auto"/>
          <w:kern w:val="2"/>
          <w:sz w:val="32"/>
          <w:szCs w:val="32"/>
          <w:highlight w:val="none"/>
          <w:u w:val="none"/>
          <w:lang w:val="en-US" w:eastAsia="zh-CN" w:bidi="ar-SA"/>
        </w:rPr>
        <w:t>身份证</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3" w:firstLineChars="200"/>
        <w:jc w:val="both"/>
        <w:textAlignment w:val="baseline"/>
        <w:outlineLvl w:val="9"/>
        <w:rPr>
          <w:rFonts w:hint="eastAsia" w:ascii="仿宋_GB2312" w:hAnsi="仿宋_GB2312" w:eastAsia="仿宋_GB2312" w:cs="仿宋_GB2312"/>
          <w:b/>
          <w:bCs/>
          <w:snapToGrid/>
          <w:color w:val="auto"/>
          <w:kern w:val="2"/>
          <w:sz w:val="32"/>
          <w:szCs w:val="32"/>
          <w:u w:val="none"/>
          <w:lang w:val="en-US" w:eastAsia="zh-CN" w:bidi="ar-SA"/>
        </w:rPr>
      </w:pPr>
      <w:r>
        <w:rPr>
          <w:rFonts w:hint="eastAsia" w:ascii="仿宋_GB2312" w:hAnsi="仿宋_GB2312" w:eastAsia="仿宋_GB2312" w:cs="仿宋_GB2312"/>
          <w:b/>
          <w:bCs/>
          <w:snapToGrid/>
          <w:color w:val="auto"/>
          <w:kern w:val="2"/>
          <w:sz w:val="32"/>
          <w:szCs w:val="32"/>
          <w:u w:val="none"/>
          <w:lang w:val="en-US" w:eastAsia="zh-CN" w:bidi="ar-SA"/>
        </w:rPr>
        <w:t>（2）灵活就业人员参保登记：</w:t>
      </w:r>
    </w:p>
    <w:p>
      <w:pPr>
        <w:pStyle w:val="28"/>
        <w:keepNext w:val="0"/>
        <w:keepLines w:val="0"/>
        <w:pageBreakBefore w:val="0"/>
        <w:widowControl/>
        <w:kinsoku/>
        <w:wordWrap/>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线上申请（零材料申报）:灵活就业人员通过“我的宁夏”小程序，搜索“特色专区——灵活就业人员参保核定与缴费——当年缴费——养老保险登记”进行办理；</w:t>
      </w:r>
    </w:p>
    <w:p>
      <w:pPr>
        <w:pStyle w:val="28"/>
        <w:keepNext w:val="0"/>
        <w:keepLines w:val="0"/>
        <w:pageBreakBefore w:val="0"/>
        <w:widowControl/>
        <w:kinsoku/>
        <w:wordWrap/>
        <w:overflowPunct/>
        <w:topLinePunct w:val="0"/>
        <w:autoSpaceDE/>
        <w:autoSpaceDN/>
        <w:bidi w:val="0"/>
        <w:adjustRightInd/>
        <w:snapToGrid/>
        <w:spacing w:before="0" w:after="0"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线下申请：提交</w:t>
      </w:r>
      <w:r>
        <w:rPr>
          <w:rFonts w:hint="eastAsia" w:ascii="仿宋_GB2312" w:hAnsi="仿宋_GB2312" w:eastAsia="仿宋_GB2312" w:cs="仿宋_GB2312"/>
          <w:b w:val="0"/>
          <w:bCs w:val="0"/>
          <w:color w:val="auto"/>
          <w:sz w:val="32"/>
          <w:szCs w:val="32"/>
          <w:highlight w:val="none"/>
          <w:lang w:val="en-US" w:eastAsia="zh-CN"/>
        </w:rPr>
        <w:t>本人有效身份证件。</w:t>
      </w:r>
    </w:p>
    <w:p>
      <w:pPr>
        <w:pStyle w:val="28"/>
        <w:keepNext w:val="0"/>
        <w:keepLines w:val="0"/>
        <w:pageBreakBefore w:val="0"/>
        <w:widowControl/>
        <w:kinsoku/>
        <w:wordWrap/>
        <w:overflowPunct/>
        <w:topLinePunct w:val="0"/>
        <w:autoSpaceDE/>
        <w:autoSpaceDN/>
        <w:bidi w:val="0"/>
        <w:adjustRightInd/>
        <w:snapToGrid/>
        <w:spacing w:before="0" w:after="0" w:line="58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3.办理地点</w:t>
      </w:r>
    </w:p>
    <w:p>
      <w:pPr>
        <w:pStyle w:val="28"/>
        <w:keepNext w:val="0"/>
        <w:keepLines w:val="0"/>
        <w:pageBreakBefore w:val="0"/>
        <w:widowControl/>
        <w:kinsoku/>
        <w:wordWrap/>
        <w:overflowPunct/>
        <w:topLinePunct w:val="0"/>
        <w:autoSpaceDE/>
        <w:autoSpaceDN/>
        <w:bidi w:val="0"/>
        <w:adjustRightInd/>
        <w:snapToGrid/>
        <w:spacing w:before="0" w:after="0" w:line="580" w:lineRule="exact"/>
        <w:ind w:firstLine="640" w:firstLineChars="200"/>
        <w:jc w:val="both"/>
        <w:textAlignment w:val="auto"/>
        <w:rPr>
          <w:rFonts w:hint="default" w:ascii="仿宋_GB2312" w:hAnsi="仿宋_GB2312" w:eastAsia="仿宋_GB2312" w:cs="仿宋_GB2312"/>
          <w:b w:val="0"/>
          <w:bCs w:val="0"/>
          <w:color w:val="auto"/>
          <w:sz w:val="32"/>
          <w:szCs w:val="32"/>
          <w:highlight w:val="yellow"/>
          <w:lang w:val="en-US" w:eastAsia="zh-CN"/>
        </w:rPr>
      </w:pPr>
      <w:r>
        <w:rPr>
          <w:rFonts w:hint="eastAsia" w:ascii="仿宋_GB2312" w:hAnsi="仿宋_GB2312" w:eastAsia="仿宋_GB2312" w:cs="仿宋_GB2312"/>
          <w:b w:val="0"/>
          <w:bCs w:val="0"/>
          <w:color w:val="auto"/>
          <w:sz w:val="32"/>
          <w:szCs w:val="32"/>
          <w:highlight w:val="none"/>
          <w:lang w:val="en-US" w:eastAsia="zh-CN"/>
        </w:rPr>
        <w:t>参保地社保经办机构或街道（乡镇）民生服务中心。</w:t>
      </w:r>
    </w:p>
    <w:p>
      <w:pPr>
        <w:pStyle w:val="28"/>
        <w:keepNext w:val="0"/>
        <w:keepLines w:val="0"/>
        <w:pageBreakBefore w:val="0"/>
        <w:widowControl/>
        <w:kinsoku/>
        <w:wordWrap/>
        <w:overflowPunct/>
        <w:topLinePunct w:val="0"/>
        <w:autoSpaceDE/>
        <w:autoSpaceDN/>
        <w:bidi w:val="0"/>
        <w:adjustRightInd/>
        <w:snapToGrid/>
        <w:spacing w:before="0" w:after="0" w:line="580" w:lineRule="exact"/>
        <w:ind w:firstLine="643" w:firstLineChars="200"/>
        <w:jc w:val="both"/>
        <w:textAlignment w:val="auto"/>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snapToGrid/>
          <w:color w:val="auto"/>
          <w:kern w:val="2"/>
          <w:sz w:val="32"/>
          <w:szCs w:val="32"/>
          <w:lang w:val="en-US" w:eastAsia="zh-CN" w:bidi="ar-SA"/>
        </w:rPr>
        <w:t>形式审查</w:t>
      </w:r>
    </w:p>
    <w:p>
      <w:pPr>
        <w:pStyle w:val="9"/>
        <w:keepNext w:val="0"/>
        <w:keepLines w:val="0"/>
        <w:pageBreakBefore w:val="0"/>
        <w:widowControl/>
        <w:numPr>
          <w:ilvl w:val="0"/>
          <w:numId w:val="0"/>
        </w:numPr>
        <w:kinsoku/>
        <w:wordWrap/>
        <w:overflowPunct/>
        <w:topLinePunct w:val="0"/>
        <w:autoSpaceDE w:val="0"/>
        <w:autoSpaceDN w:val="0"/>
        <w:bidi w:val="0"/>
        <w:adjustRightInd w:val="0"/>
        <w:snapToGrid w:val="0"/>
        <w:spacing w:line="580" w:lineRule="exact"/>
        <w:ind w:right="0" w:rightChars="0" w:firstLine="643" w:firstLineChars="200"/>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b/>
          <w:bCs/>
          <w:sz w:val="32"/>
          <w:szCs w:val="32"/>
          <w:vertAlign w:val="baseline"/>
          <w:lang w:val="en-US" w:eastAsia="zh-CN"/>
        </w:rPr>
        <w:t>（1）单位参保登记：</w:t>
      </w:r>
      <w:r>
        <w:rPr>
          <w:rFonts w:hint="eastAsia" w:ascii="仿宋_GB2312" w:hAnsi="仿宋_GB2312" w:eastAsia="仿宋_GB2312" w:cs="仿宋_GB2312"/>
          <w:b w:val="0"/>
          <w:bCs w:val="0"/>
          <w:snapToGrid/>
          <w:color w:val="auto"/>
          <w:kern w:val="2"/>
          <w:sz w:val="32"/>
          <w:szCs w:val="32"/>
          <w:lang w:val="en-US" w:eastAsia="zh-CN" w:bidi="ar-SA"/>
        </w:rPr>
        <w:t>经审核，提交材料完整无误的，社保经办机构打印</w:t>
      </w:r>
      <w:r>
        <w:rPr>
          <w:rFonts w:hint="eastAsia" w:ascii="仿宋_GB2312" w:hAnsi="仿宋_GB2312" w:eastAsia="仿宋_GB2312" w:cs="仿宋_GB2312"/>
          <w:snapToGrid/>
          <w:color w:val="auto"/>
          <w:kern w:val="2"/>
          <w:sz w:val="32"/>
          <w:szCs w:val="32"/>
          <w:highlight w:val="none"/>
          <w:lang w:val="en-US" w:eastAsia="zh-CN" w:bidi="ar-SA"/>
        </w:rPr>
        <w:t>《单位信息确认事项信息承诺书》，</w:t>
      </w:r>
      <w:r>
        <w:rPr>
          <w:rFonts w:hint="eastAsia" w:ascii="仿宋_GB2312" w:hAnsi="仿宋_GB2312" w:eastAsia="仿宋_GB2312" w:cs="仿宋_GB2312"/>
          <w:snapToGrid/>
          <w:color w:val="auto"/>
          <w:kern w:val="2"/>
          <w:sz w:val="32"/>
          <w:szCs w:val="32"/>
          <w:lang w:val="en-US" w:eastAsia="zh-CN" w:bidi="ar-SA"/>
        </w:rPr>
        <w:t>企业签字盖章。社保经办人员通过人社一体化系统办理企业参保登记。</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3" w:firstLineChars="200"/>
        <w:jc w:val="both"/>
        <w:textAlignment w:val="baseline"/>
        <w:outlineLvl w:val="9"/>
        <w:rPr>
          <w:rFonts w:hint="eastAsia" w:ascii="仿宋_GB2312" w:hAnsi="仿宋_GB2312" w:eastAsia="仿宋_GB2312" w:cs="仿宋_GB2312"/>
          <w:b w:val="0"/>
          <w:bCs w:val="0"/>
          <w:snapToGrid/>
          <w:color w:val="auto"/>
          <w:kern w:val="2"/>
          <w:sz w:val="32"/>
          <w:szCs w:val="32"/>
          <w:u w:val="none"/>
          <w:lang w:val="en-US" w:eastAsia="zh-CN" w:bidi="ar-SA"/>
        </w:rPr>
        <w:sectPr>
          <w:headerReference r:id="rId6" w:type="default"/>
          <w:footerReference r:id="rId7"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_GB2312" w:cs="仿宋_GB2312"/>
          <w:b/>
          <w:bCs/>
          <w:color w:val="auto"/>
          <w:sz w:val="32"/>
          <w:szCs w:val="32"/>
          <w:vertAlign w:val="baseline"/>
          <w:lang w:val="en-US" w:eastAsia="zh-CN"/>
        </w:rPr>
        <w:t>（2）</w:t>
      </w:r>
      <w:r>
        <w:rPr>
          <w:rFonts w:hint="eastAsia" w:ascii="仿宋_GB2312" w:hAnsi="仿宋_GB2312" w:eastAsia="仿宋_GB2312" w:cs="仿宋_GB2312"/>
          <w:b/>
          <w:bCs/>
          <w:snapToGrid/>
          <w:color w:val="auto"/>
          <w:kern w:val="2"/>
          <w:sz w:val="32"/>
          <w:szCs w:val="32"/>
          <w:u w:val="none"/>
          <w:lang w:val="en-US" w:eastAsia="zh-CN" w:bidi="ar-SA"/>
        </w:rPr>
        <w:t>灵活就业人员参保登记：</w:t>
      </w:r>
      <w:r>
        <w:rPr>
          <w:rFonts w:hint="eastAsia" w:ascii="仿宋_GB2312" w:hAnsi="仿宋_GB2312" w:eastAsia="仿宋_GB2312" w:cs="仿宋_GB2312"/>
          <w:b w:val="0"/>
          <w:bCs w:val="0"/>
          <w:snapToGrid/>
          <w:color w:val="auto"/>
          <w:kern w:val="2"/>
          <w:sz w:val="32"/>
          <w:szCs w:val="32"/>
          <w:u w:val="none"/>
          <w:lang w:val="en-US" w:eastAsia="zh-CN" w:bidi="ar-SA"/>
        </w:rPr>
        <w:t>线上线下即时受理办结。</w:t>
      </w:r>
    </w:p>
    <w:p>
      <w:pPr>
        <w:keepNext/>
        <w:keepLines/>
        <w:pageBreakBefore w:val="0"/>
        <w:widowControl/>
        <w:kinsoku/>
        <w:wordWrap/>
        <w:overflowPunct/>
        <w:topLinePunct w:val="0"/>
        <w:autoSpaceDE w:val="0"/>
        <w:autoSpaceDN w:val="0"/>
        <w:bidi w:val="0"/>
        <w:adjustRightInd w:val="0"/>
        <w:snapToGrid/>
        <w:spacing w:line="560" w:lineRule="exact"/>
        <w:jc w:val="center"/>
        <w:textAlignment w:val="baseline"/>
        <w:outlineLvl w:val="9"/>
        <w:rPr>
          <w:rStyle w:val="22"/>
          <w:rFonts w:hint="eastAsia" w:ascii="方正小标宋简体" w:hAnsi="方正小标宋简体" w:eastAsia="方正小标宋简体" w:cs="方正小标宋简体"/>
          <w:sz w:val="44"/>
          <w:szCs w:val="44"/>
          <w:lang w:val="en-US" w:eastAsia="zh-CN"/>
        </w:rPr>
      </w:pPr>
      <w:r>
        <w:rPr>
          <w:rStyle w:val="22"/>
          <w:rFonts w:hint="eastAsia" w:ascii="方正小标宋简体" w:hAnsi="方正小标宋简体" w:eastAsia="方正小标宋简体" w:cs="方正小标宋简体"/>
          <w:sz w:val="44"/>
          <w:szCs w:val="44"/>
          <w:lang w:val="en-US" w:eastAsia="zh-CN"/>
        </w:rPr>
        <w:t>企业职工养老保险参保登记经办标准</w:t>
      </w:r>
    </w:p>
    <w:tbl>
      <w:tblPr>
        <w:tblStyle w:val="29"/>
        <w:tblW w:w="144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5344"/>
        <w:gridCol w:w="6048"/>
        <w:gridCol w:w="2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blHeader/>
          <w:jc w:val="center"/>
        </w:trPr>
        <w:tc>
          <w:tcPr>
            <w:tcW w:w="762" w:type="dxa"/>
          </w:tcPr>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jc w:val="center"/>
              <w:textAlignment w:val="baseline"/>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步骤</w:t>
            </w:r>
          </w:p>
        </w:tc>
        <w:tc>
          <w:tcPr>
            <w:tcW w:w="5344" w:type="dxa"/>
          </w:tcPr>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highlight w:val="none"/>
                <w:lang w:val="en-US" w:eastAsia="zh-CN"/>
              </w:rPr>
              <w:t>申请端（企业/申请人操作）</w:t>
            </w:r>
          </w:p>
        </w:tc>
        <w:tc>
          <w:tcPr>
            <w:tcW w:w="6048" w:type="dxa"/>
          </w:tcPr>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lang w:val="en-US" w:eastAsia="zh-CN"/>
              </w:rPr>
              <w:t>受理端</w:t>
            </w:r>
            <w:r>
              <w:rPr>
                <w:rFonts w:hint="eastAsia" w:ascii="仿宋_GB2312" w:hAnsi="仿宋_GB2312" w:eastAsia="仿宋_GB2312" w:cs="仿宋_GB2312"/>
                <w:b/>
                <w:bCs/>
                <w:sz w:val="21"/>
                <w:szCs w:val="21"/>
              </w:rPr>
              <w:t>（</w:t>
            </w:r>
            <w:r>
              <w:rPr>
                <w:rFonts w:hint="eastAsia" w:ascii="仿宋_GB2312" w:hAnsi="仿宋_GB2312" w:eastAsia="仿宋_GB2312" w:cs="仿宋_GB2312"/>
                <w:b/>
                <w:bCs/>
                <w:sz w:val="21"/>
                <w:szCs w:val="21"/>
                <w:lang w:val="en-US" w:eastAsia="zh-CN"/>
              </w:rPr>
              <w:t>人社</w:t>
            </w:r>
            <w:r>
              <w:rPr>
                <w:rFonts w:hint="eastAsia" w:ascii="仿宋_GB2312" w:hAnsi="仿宋_GB2312" w:eastAsia="仿宋_GB2312" w:cs="仿宋_GB2312"/>
                <w:b/>
                <w:bCs/>
                <w:sz w:val="21"/>
                <w:szCs w:val="21"/>
              </w:rPr>
              <w:t>窗口操作）</w:t>
            </w:r>
          </w:p>
        </w:tc>
        <w:tc>
          <w:tcPr>
            <w:tcW w:w="2249" w:type="dxa"/>
          </w:tcPr>
          <w:p>
            <w:pPr>
              <w:pStyle w:val="28"/>
              <w:keepNext w:val="0"/>
              <w:keepLines w:val="0"/>
              <w:pageBreakBefore w:val="0"/>
              <w:widowControl/>
              <w:kinsoku/>
              <w:wordWrap/>
              <w:overflowPunct/>
              <w:topLinePunct w:val="0"/>
              <w:autoSpaceDE w:val="0"/>
              <w:autoSpaceDN w:val="0"/>
              <w:bidi w:val="0"/>
              <w:adjustRightInd w:val="0"/>
              <w:snapToGrid w:val="0"/>
              <w:spacing w:before="0" w:after="0" w:line="360" w:lineRule="exact"/>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2" w:type="dxa"/>
          </w:tcPr>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jc w:val="center"/>
              <w:textAlignment w:val="baseline"/>
              <w:rPr>
                <w:rFonts w:hint="eastAsia" w:ascii="仿宋_GB2312" w:hAnsi="仿宋_GB2312" w:eastAsia="仿宋_GB2312" w:cs="仿宋_GB2312"/>
                <w:b/>
                <w:bCs/>
                <w:sz w:val="21"/>
                <w:szCs w:val="21"/>
                <w:highlight w:val="none"/>
                <w:lang w:val="en-US" w:eastAsia="zh-CN"/>
              </w:rPr>
            </w:pPr>
          </w:p>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jc w:val="center"/>
              <w:textAlignment w:val="baseline"/>
              <w:rPr>
                <w:rFonts w:hint="eastAsia" w:ascii="仿宋_GB2312" w:hAnsi="仿宋_GB2312" w:eastAsia="仿宋_GB2312" w:cs="仿宋_GB2312"/>
                <w:b/>
                <w:bCs/>
                <w:sz w:val="21"/>
                <w:szCs w:val="21"/>
                <w:highlight w:val="none"/>
                <w:lang w:val="en-US" w:eastAsia="zh-CN"/>
              </w:rPr>
            </w:pPr>
          </w:p>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jc w:val="both"/>
              <w:textAlignment w:val="baseline"/>
              <w:rPr>
                <w:rFonts w:hint="eastAsia" w:ascii="仿宋_GB2312" w:hAnsi="仿宋_GB2312" w:eastAsia="仿宋_GB2312" w:cs="仿宋_GB2312"/>
                <w:sz w:val="21"/>
                <w:szCs w:val="21"/>
                <w:lang w:val="en-US" w:eastAsia="zh-CN"/>
              </w:rPr>
            </w:pPr>
          </w:p>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highlight w:val="none"/>
                <w:lang w:val="en-US" w:eastAsia="zh-CN"/>
              </w:rPr>
              <w:t>申请受理</w:t>
            </w:r>
          </w:p>
        </w:tc>
        <w:tc>
          <w:tcPr>
            <w:tcW w:w="5344" w:type="dxa"/>
          </w:tcPr>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jc w:val="left"/>
              <w:textAlignment w:val="baseline"/>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提交材料：</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jc w:val="left"/>
              <w:textAlignment w:val="baseline"/>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单位参保登记：</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jc w:val="left"/>
              <w:textAlignment w:val="baseline"/>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1.营业执照或单位法人登记证书</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jc w:val="left"/>
              <w:textAlignment w:val="baseline"/>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2.单位银行账户基本信息</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jc w:val="left"/>
              <w:textAlignment w:val="baseline"/>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3.法定代表人身份证</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jc w:val="left"/>
              <w:textAlignment w:val="baseline"/>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灵活就业人员参保登记：</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jc w:val="left"/>
              <w:textAlignment w:val="baseline"/>
              <w:rPr>
                <w:rFonts w:hint="eastAsia"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线上申请（零材料申报）:灵活就业人员通过“我的宁夏”小程序，搜索“特色专区——灵活就业人员参保核定与缴费——当年缴费——养老保险登记”进行办理；</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jc w:val="left"/>
              <w:textAlignment w:val="baseline"/>
              <w:rPr>
                <w:rFonts w:hint="eastAsia" w:asciiTheme="minorEastAsia" w:hAnsiTheme="minorEastAsia" w:eastAsiaTheme="minorEastAsia" w:cstheme="minorEastAsia"/>
                <w:sz w:val="21"/>
                <w:szCs w:val="21"/>
                <w:lang w:val="en-US" w:eastAsia="zh-CN"/>
              </w:rPr>
            </w:pPr>
            <w:r>
              <w:rPr>
                <w:rFonts w:hint="eastAsia" w:ascii="仿宋_GB2312" w:hAnsi="仿宋_GB2312" w:eastAsia="仿宋_GB2312" w:cs="仿宋_GB2312"/>
                <w:b w:val="0"/>
                <w:bCs w:val="0"/>
                <w:sz w:val="21"/>
                <w:szCs w:val="21"/>
                <w:vertAlign w:val="baseline"/>
                <w:lang w:val="en-US" w:eastAsia="zh-CN"/>
              </w:rPr>
              <w:t>线下申请：提交本人有效身份证件。</w:t>
            </w:r>
          </w:p>
        </w:tc>
        <w:tc>
          <w:tcPr>
            <w:tcW w:w="6048" w:type="dxa"/>
          </w:tcPr>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jc w:val="left"/>
              <w:textAlignment w:val="baseline"/>
              <w:rPr>
                <w:rFonts w:hint="eastAsia" w:ascii="仿宋_GB2312" w:hAnsi="仿宋_GB2312" w:eastAsia="仿宋_GB2312" w:cs="仿宋_GB2312"/>
                <w:b/>
                <w:bCs/>
                <w:sz w:val="21"/>
                <w:szCs w:val="21"/>
                <w:vertAlign w:val="baseline"/>
                <w:lang w:val="en-US" w:eastAsia="zh-CN"/>
              </w:rPr>
            </w:pPr>
            <w:r>
              <w:rPr>
                <w:rFonts w:hint="eastAsia" w:ascii="仿宋_GB2312" w:hAnsi="仿宋_GB2312" w:eastAsia="仿宋_GB2312" w:cs="仿宋_GB2312"/>
                <w:b/>
                <w:bCs/>
                <w:sz w:val="21"/>
                <w:szCs w:val="21"/>
                <w:vertAlign w:val="baseline"/>
                <w:lang w:val="en-US" w:eastAsia="zh-CN"/>
              </w:rPr>
              <w:t>材料审核：</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jc w:val="left"/>
              <w:textAlignment w:val="baseline"/>
              <w:rPr>
                <w:rFonts w:hint="eastAsia" w:ascii="仿宋_GB2312" w:hAnsi="仿宋_GB2312" w:eastAsia="仿宋_GB2312" w:cs="仿宋_GB2312"/>
                <w:snapToGrid/>
                <w:color w:val="auto"/>
                <w:kern w:val="2"/>
                <w:sz w:val="21"/>
                <w:szCs w:val="21"/>
                <w:lang w:val="en-US" w:eastAsia="zh-CN" w:bidi="ar-SA"/>
              </w:rPr>
            </w:pPr>
            <w:r>
              <w:rPr>
                <w:rFonts w:hint="eastAsia" w:ascii="仿宋_GB2312" w:hAnsi="仿宋_GB2312" w:eastAsia="仿宋_GB2312" w:cs="仿宋_GB2312"/>
                <w:b/>
                <w:bCs/>
                <w:sz w:val="21"/>
                <w:szCs w:val="21"/>
                <w:vertAlign w:val="baseline"/>
                <w:lang w:val="en-US" w:eastAsia="zh-CN"/>
              </w:rPr>
              <w:t>单位参保：</w:t>
            </w:r>
            <w:r>
              <w:rPr>
                <w:rFonts w:hint="eastAsia" w:ascii="仿宋_GB2312" w:hAnsi="仿宋_GB2312" w:eastAsia="仿宋_GB2312" w:cs="仿宋_GB2312"/>
                <w:b w:val="0"/>
                <w:bCs w:val="0"/>
                <w:snapToGrid/>
                <w:color w:val="auto"/>
                <w:kern w:val="2"/>
                <w:sz w:val="21"/>
                <w:szCs w:val="21"/>
                <w:lang w:val="en-US" w:eastAsia="zh-CN" w:bidi="ar-SA"/>
              </w:rPr>
              <w:t>审核提交材料完整无误且有效的，</w:t>
            </w:r>
            <w:r>
              <w:rPr>
                <w:rFonts w:hint="eastAsia" w:ascii="仿宋_GB2312" w:hAnsi="仿宋_GB2312" w:eastAsia="仿宋_GB2312" w:cs="仿宋_GB2312"/>
                <w:snapToGrid/>
                <w:color w:val="auto"/>
                <w:kern w:val="2"/>
                <w:sz w:val="21"/>
                <w:szCs w:val="21"/>
                <w:lang w:val="en-US" w:eastAsia="zh-CN" w:bidi="ar-SA"/>
              </w:rPr>
              <w:t>企业签订《单位信息确认事项信息承诺书》。</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Chars="0"/>
              <w:jc w:val="left"/>
              <w:textAlignment w:val="baseline"/>
              <w:rPr>
                <w:rFonts w:hint="eastAsia" w:ascii="仿宋_GB2312" w:hAnsi="仿宋_GB2312" w:eastAsia="仿宋_GB2312" w:cs="仿宋_GB2312"/>
                <w:b w:val="0"/>
                <w:bCs w:val="0"/>
                <w:snapToGrid/>
                <w:color w:val="auto"/>
                <w:kern w:val="2"/>
                <w:sz w:val="21"/>
                <w:szCs w:val="21"/>
                <w:highlight w:val="none"/>
                <w:lang w:val="en-US" w:eastAsia="zh-CN" w:bidi="ar-SA"/>
              </w:rPr>
            </w:pPr>
            <w:r>
              <w:rPr>
                <w:rFonts w:hint="eastAsia" w:ascii="仿宋_GB2312" w:hAnsi="仿宋_GB2312" w:eastAsia="仿宋_GB2312" w:cs="仿宋_GB2312"/>
                <w:b/>
                <w:bCs/>
                <w:sz w:val="21"/>
                <w:szCs w:val="21"/>
                <w:vertAlign w:val="baseline"/>
                <w:lang w:val="en-US" w:eastAsia="zh-CN"/>
              </w:rPr>
              <w:t>灵活就业人员参保：</w:t>
            </w:r>
            <w:r>
              <w:rPr>
                <w:rFonts w:hint="eastAsia" w:ascii="仿宋_GB2312" w:hAnsi="仿宋_GB2312" w:eastAsia="仿宋_GB2312" w:cs="仿宋_GB2312"/>
                <w:b w:val="0"/>
                <w:bCs w:val="0"/>
                <w:sz w:val="21"/>
                <w:szCs w:val="21"/>
                <w:highlight w:val="none"/>
                <w:vertAlign w:val="baseline"/>
                <w:lang w:val="en-US" w:eastAsia="zh-CN"/>
              </w:rPr>
              <w:t>应</w:t>
            </w:r>
            <w:r>
              <w:rPr>
                <w:rFonts w:hint="eastAsia" w:ascii="仿宋_GB2312" w:hAnsi="仿宋_GB2312" w:eastAsia="仿宋_GB2312" w:cs="仿宋_GB2312"/>
                <w:b w:val="0"/>
                <w:bCs w:val="0"/>
                <w:snapToGrid/>
                <w:color w:val="auto"/>
                <w:kern w:val="2"/>
                <w:sz w:val="21"/>
                <w:szCs w:val="21"/>
                <w:highlight w:val="none"/>
                <w:lang w:val="en-US" w:eastAsia="zh-CN" w:bidi="ar-SA"/>
              </w:rPr>
              <w:t>为年满16周岁以上非在校学生、未领取养老保险待遇人员。</w:t>
            </w:r>
          </w:p>
          <w:p>
            <w:pPr>
              <w:pStyle w:val="9"/>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snapToGrid/>
                <w:color w:val="auto"/>
                <w:kern w:val="2"/>
                <w:sz w:val="21"/>
                <w:szCs w:val="21"/>
                <w:lang w:val="en-US" w:eastAsia="zh-CN" w:bidi="ar-SA"/>
              </w:rPr>
            </w:pP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jc w:val="left"/>
              <w:textAlignment w:val="baseline"/>
              <w:rPr>
                <w:rFonts w:hint="eastAsia" w:asciiTheme="minorEastAsia" w:hAnsiTheme="minorEastAsia" w:eastAsiaTheme="minorEastAsia" w:cstheme="minorEastAsia"/>
                <w:sz w:val="21"/>
                <w:szCs w:val="21"/>
                <w:lang w:val="en-US" w:eastAsia="zh-CN"/>
              </w:rPr>
            </w:pPr>
          </w:p>
        </w:tc>
        <w:tc>
          <w:tcPr>
            <w:tcW w:w="2249" w:type="dxa"/>
            <w:vMerge w:val="restart"/>
          </w:tcPr>
          <w:p>
            <w:pPr>
              <w:pStyle w:val="28"/>
              <w:keepNext w:val="0"/>
              <w:keepLines w:val="0"/>
              <w:pageBreakBefore w:val="0"/>
              <w:widowControl/>
              <w:kinsoku/>
              <w:wordWrap/>
              <w:overflowPunct/>
              <w:topLinePunct w:val="0"/>
              <w:autoSpaceDE w:val="0"/>
              <w:autoSpaceDN w:val="0"/>
              <w:bidi w:val="0"/>
              <w:adjustRightInd w:val="0"/>
              <w:snapToGrid w:val="0"/>
              <w:spacing w:before="0" w:after="0" w:line="360" w:lineRule="exact"/>
              <w:jc w:val="left"/>
              <w:textAlignment w:val="baseline"/>
              <w:rPr>
                <w:rFonts w:hint="eastAsia" w:ascii="仿宋_GB2312" w:hAnsi="仿宋_GB2312" w:eastAsia="仿宋_GB2312" w:cs="仿宋_GB2312"/>
                <w:sz w:val="21"/>
                <w:szCs w:val="21"/>
              </w:rPr>
            </w:pPr>
          </w:p>
          <w:p>
            <w:pPr>
              <w:pStyle w:val="28"/>
              <w:keepNext w:val="0"/>
              <w:keepLines w:val="0"/>
              <w:pageBreakBefore w:val="0"/>
              <w:widowControl/>
              <w:kinsoku/>
              <w:wordWrap/>
              <w:overflowPunct/>
              <w:topLinePunct w:val="0"/>
              <w:autoSpaceDE w:val="0"/>
              <w:autoSpaceDN w:val="0"/>
              <w:bidi w:val="0"/>
              <w:adjustRightInd w:val="0"/>
              <w:snapToGrid w:val="0"/>
              <w:spacing w:before="0" w:after="0" w:line="360" w:lineRule="exact"/>
              <w:jc w:val="left"/>
              <w:textAlignment w:val="baseline"/>
              <w:rPr>
                <w:rFonts w:hint="eastAsia" w:ascii="仿宋_GB2312" w:hAnsi="仿宋_GB2312" w:eastAsia="仿宋_GB2312" w:cs="仿宋_GB2312"/>
                <w:sz w:val="21"/>
                <w:szCs w:val="21"/>
              </w:rPr>
            </w:pPr>
          </w:p>
          <w:p>
            <w:pPr>
              <w:pStyle w:val="28"/>
              <w:keepNext w:val="0"/>
              <w:keepLines w:val="0"/>
              <w:pageBreakBefore w:val="0"/>
              <w:widowControl/>
              <w:kinsoku/>
              <w:wordWrap/>
              <w:overflowPunct/>
              <w:topLinePunct w:val="0"/>
              <w:autoSpaceDE w:val="0"/>
              <w:autoSpaceDN w:val="0"/>
              <w:bidi w:val="0"/>
              <w:adjustRightInd w:val="0"/>
              <w:snapToGrid w:val="0"/>
              <w:spacing w:before="0" w:after="0" w:line="360" w:lineRule="exact"/>
              <w:jc w:val="left"/>
              <w:textAlignment w:val="baseline"/>
              <w:rPr>
                <w:rFonts w:hint="eastAsia" w:ascii="仿宋_GB2312" w:hAnsi="仿宋_GB2312" w:eastAsia="仿宋_GB2312" w:cs="仿宋_GB2312"/>
                <w:sz w:val="21"/>
                <w:szCs w:val="21"/>
              </w:rPr>
            </w:pPr>
          </w:p>
          <w:p>
            <w:pPr>
              <w:pStyle w:val="28"/>
              <w:keepNext w:val="0"/>
              <w:keepLines w:val="0"/>
              <w:pageBreakBefore w:val="0"/>
              <w:widowControl/>
              <w:kinsoku/>
              <w:wordWrap/>
              <w:overflowPunct/>
              <w:topLinePunct w:val="0"/>
              <w:autoSpaceDE w:val="0"/>
              <w:autoSpaceDN w:val="0"/>
              <w:bidi w:val="0"/>
              <w:adjustRightInd w:val="0"/>
              <w:snapToGrid w:val="0"/>
              <w:spacing w:before="0" w:after="0" w:line="360" w:lineRule="exact"/>
              <w:jc w:val="left"/>
              <w:textAlignment w:val="baseline"/>
              <w:rPr>
                <w:rFonts w:hint="eastAsia" w:ascii="仿宋_GB2312" w:hAnsi="仿宋_GB2312" w:eastAsia="仿宋_GB2312" w:cs="仿宋_GB2312"/>
                <w:sz w:val="21"/>
                <w:szCs w:val="21"/>
              </w:rPr>
            </w:pPr>
          </w:p>
          <w:p>
            <w:pPr>
              <w:pStyle w:val="28"/>
              <w:keepNext w:val="0"/>
              <w:keepLines w:val="0"/>
              <w:pageBreakBefore w:val="0"/>
              <w:widowControl/>
              <w:kinsoku/>
              <w:wordWrap/>
              <w:overflowPunct/>
              <w:topLinePunct w:val="0"/>
              <w:autoSpaceDE w:val="0"/>
              <w:autoSpaceDN w:val="0"/>
              <w:bidi w:val="0"/>
              <w:adjustRightInd w:val="0"/>
              <w:snapToGrid w:val="0"/>
              <w:spacing w:before="0" w:after="0" w:line="360" w:lineRule="exact"/>
              <w:jc w:val="left"/>
              <w:textAlignment w:val="baseline"/>
              <w:rPr>
                <w:rFonts w:hint="eastAsia" w:ascii="仿宋_GB2312" w:hAnsi="仿宋_GB2312" w:eastAsia="仿宋_GB2312" w:cs="仿宋_GB2312"/>
                <w:sz w:val="21"/>
                <w:szCs w:val="21"/>
              </w:rPr>
            </w:pPr>
          </w:p>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jc w:val="lef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《中华人民共和国社会保险法》《社会保险费征缴暂行条例》</w:t>
            </w:r>
          </w:p>
          <w:p>
            <w:pPr>
              <w:pStyle w:val="28"/>
              <w:keepNext w:val="0"/>
              <w:keepLines w:val="0"/>
              <w:pageBreakBefore w:val="0"/>
              <w:widowControl/>
              <w:kinsoku/>
              <w:wordWrap/>
              <w:overflowPunct/>
              <w:topLinePunct w:val="0"/>
              <w:autoSpaceDE w:val="0"/>
              <w:autoSpaceDN w:val="0"/>
              <w:bidi w:val="0"/>
              <w:adjustRightInd w:val="0"/>
              <w:snapToGrid w:val="0"/>
              <w:spacing w:before="0" w:after="0" w:line="360" w:lineRule="exact"/>
              <w:jc w:val="left"/>
              <w:textAlignment w:val="baseline"/>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62" w:type="dxa"/>
          </w:tcPr>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jc w:val="center"/>
              <w:textAlignment w:val="baseline"/>
              <w:rPr>
                <w:rFonts w:hint="eastAsia" w:ascii="仿宋_GB2312" w:hAnsi="仿宋_GB2312" w:eastAsia="仿宋_GB2312" w:cs="仿宋_GB2312"/>
                <w:b/>
                <w:bCs/>
                <w:sz w:val="21"/>
                <w:szCs w:val="21"/>
                <w:highlight w:val="none"/>
                <w:lang w:val="en-US" w:eastAsia="zh-CN"/>
              </w:rPr>
            </w:pPr>
          </w:p>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jc w:val="center"/>
              <w:textAlignment w:val="baseline"/>
              <w:rPr>
                <w:rFonts w:hint="eastAsia" w:ascii="仿宋_GB2312" w:hAnsi="仿宋_GB2312" w:eastAsia="仿宋_GB2312" w:cs="仿宋_GB2312"/>
                <w:b/>
                <w:bCs/>
                <w:sz w:val="21"/>
                <w:szCs w:val="21"/>
                <w:highlight w:val="none"/>
                <w:lang w:val="en-US" w:eastAsia="zh-CN"/>
              </w:rPr>
            </w:pPr>
          </w:p>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jc w:val="center"/>
              <w:textAlignment w:val="baseline"/>
              <w:rPr>
                <w:rFonts w:hint="eastAsia" w:ascii="仿宋_GB2312" w:hAnsi="仿宋_GB2312" w:eastAsia="仿宋_GB2312" w:cs="仿宋_GB2312"/>
                <w:b/>
                <w:bCs/>
                <w:sz w:val="21"/>
                <w:szCs w:val="21"/>
                <w:highlight w:val="none"/>
                <w:lang w:val="en-US" w:eastAsia="zh-CN"/>
              </w:rPr>
            </w:pPr>
          </w:p>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highlight w:val="none"/>
                <w:lang w:val="en-US" w:eastAsia="zh-CN"/>
              </w:rPr>
              <w:t>系统录入</w:t>
            </w:r>
          </w:p>
        </w:tc>
        <w:tc>
          <w:tcPr>
            <w:tcW w:w="5344" w:type="dxa"/>
          </w:tcPr>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jc w:val="left"/>
              <w:textAlignment w:val="baseline"/>
              <w:rPr>
                <w:rFonts w:hint="eastAsia" w:asciiTheme="minorEastAsia" w:hAnsiTheme="minorEastAsia" w:eastAsiaTheme="minorEastAsia" w:cstheme="minorEastAsia"/>
                <w:sz w:val="21"/>
                <w:szCs w:val="21"/>
                <w:lang w:val="en-US" w:eastAsia="zh-CN"/>
              </w:rPr>
            </w:pPr>
          </w:p>
        </w:tc>
        <w:tc>
          <w:tcPr>
            <w:tcW w:w="6048" w:type="dxa"/>
          </w:tcPr>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jc w:val="left"/>
              <w:textAlignment w:val="baseline"/>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1.通过人社一体化系统“单位信息确认”事项中输入“统一社会信用代码”——打印</w:t>
            </w:r>
            <w:r>
              <w:rPr>
                <w:rFonts w:hint="eastAsia" w:ascii="仿宋_GB2312" w:hAnsi="仿宋_GB2312" w:eastAsia="仿宋_GB2312" w:cs="仿宋_GB2312"/>
                <w:b w:val="0"/>
                <w:bCs w:val="0"/>
                <w:color w:val="auto"/>
                <w:sz w:val="21"/>
                <w:szCs w:val="21"/>
                <w:vertAlign w:val="baseline"/>
                <w:lang w:val="en-US" w:eastAsia="zh-CN"/>
              </w:rPr>
              <w:t>《单位信息确认事项信息承诺书》</w:t>
            </w:r>
            <w:r>
              <w:rPr>
                <w:rFonts w:hint="eastAsia" w:ascii="仿宋_GB2312" w:hAnsi="仿宋_GB2312" w:eastAsia="仿宋_GB2312" w:cs="仿宋_GB2312"/>
                <w:b w:val="0"/>
                <w:bCs w:val="0"/>
                <w:sz w:val="21"/>
                <w:szCs w:val="21"/>
                <w:vertAlign w:val="baseline"/>
                <w:lang w:val="en-US" w:eastAsia="zh-CN"/>
              </w:rPr>
              <w:t>（单位签字盖章）——上传要件:《单位信息确认事项信息承诺书》——受理;</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jc w:val="left"/>
              <w:textAlignment w:val="baseline"/>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2. 在“企业社会保险登记”事项中输入“统一社会信用代码”后核对企业基本信息（如无企业信息，则需要手工录入）-选择险种（企业职工养老保险、失业保险、工伤保险）-填写企业银行开户信息（三险种银行信息应一致）;</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jc w:val="left"/>
              <w:textAlignment w:val="baseline"/>
              <w:rPr>
                <w:rFonts w:hint="default" w:ascii="仿宋_GB2312" w:hAnsi="仿宋_GB2312" w:eastAsia="仿宋_GB2312" w:cs="仿宋_GB2312"/>
                <w:b w:val="0"/>
                <w:bCs w:val="0"/>
                <w:sz w:val="21"/>
                <w:szCs w:val="21"/>
                <w:vertAlign w:val="baseline"/>
                <w:lang w:val="en-US" w:eastAsia="zh-CN"/>
              </w:rPr>
            </w:pPr>
            <w:r>
              <w:rPr>
                <w:rFonts w:hint="eastAsia" w:ascii="仿宋_GB2312" w:hAnsi="仿宋_GB2312" w:eastAsia="仿宋_GB2312" w:cs="仿宋_GB2312"/>
                <w:b w:val="0"/>
                <w:bCs w:val="0"/>
                <w:sz w:val="21"/>
                <w:szCs w:val="21"/>
                <w:vertAlign w:val="baseline"/>
                <w:lang w:val="en-US" w:eastAsia="zh-CN"/>
              </w:rPr>
              <w:t>3.制发电子印章;</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jc w:val="left"/>
              <w:textAlignment w:val="baseline"/>
              <w:rPr>
                <w:rFonts w:hint="eastAsia" w:asciiTheme="minorEastAsia" w:hAnsiTheme="minorEastAsia" w:eastAsiaTheme="minorEastAsia" w:cstheme="minorEastAsia"/>
                <w:sz w:val="21"/>
                <w:szCs w:val="21"/>
                <w:lang w:val="en-US" w:eastAsia="zh-CN"/>
              </w:rPr>
            </w:pPr>
            <w:r>
              <w:rPr>
                <w:rFonts w:hint="eastAsia" w:ascii="仿宋_GB2312" w:hAnsi="仿宋_GB2312" w:eastAsia="仿宋_GB2312" w:cs="仿宋_GB2312"/>
                <w:b w:val="0"/>
                <w:bCs w:val="0"/>
                <w:sz w:val="21"/>
                <w:szCs w:val="21"/>
                <w:vertAlign w:val="baseline"/>
                <w:lang w:val="en-US" w:eastAsia="zh-CN"/>
              </w:rPr>
              <w:t>4.协助企业登录“宁夏人力资源社会保障公共服务系统”（法定代表人、单位操作员在“我的宁夏”认证等级需达到L4），绑定签章。</w:t>
            </w:r>
          </w:p>
        </w:tc>
        <w:tc>
          <w:tcPr>
            <w:tcW w:w="2249" w:type="dxa"/>
            <w:vMerge w:val="continue"/>
          </w:tcPr>
          <w:p>
            <w:pPr>
              <w:pStyle w:val="28"/>
              <w:keepNext w:val="0"/>
              <w:keepLines w:val="0"/>
              <w:pageBreakBefore w:val="0"/>
              <w:widowControl/>
              <w:kinsoku/>
              <w:wordWrap/>
              <w:overflowPunct/>
              <w:topLinePunct w:val="0"/>
              <w:autoSpaceDE w:val="0"/>
              <w:autoSpaceDN w:val="0"/>
              <w:bidi w:val="0"/>
              <w:adjustRightInd w:val="0"/>
              <w:snapToGrid w:val="0"/>
              <w:spacing w:before="0" w:after="0" w:line="360" w:lineRule="exact"/>
              <w:jc w:val="left"/>
              <w:textAlignment w:val="baseline"/>
              <w:rPr>
                <w:rFonts w:hint="eastAsia" w:asciiTheme="minorEastAsia" w:hAnsiTheme="minorEastAsia" w:eastAsiaTheme="minorEastAsia" w:cstheme="minorEastAsia"/>
                <w:sz w:val="21"/>
                <w:szCs w:val="21"/>
                <w:lang w:val="en-US" w:eastAsia="zh-CN"/>
              </w:rPr>
            </w:pPr>
          </w:p>
        </w:tc>
      </w:tr>
    </w:tbl>
    <w:p>
      <w:pPr>
        <w:pageBreakBefore w:val="0"/>
        <w:kinsoku/>
        <w:overflowPunct/>
        <w:topLinePunct w:val="0"/>
        <w:bidi w:val="0"/>
      </w:pPr>
    </w:p>
    <w:p>
      <w:pPr>
        <w:keepNext w:val="0"/>
        <w:keepLines w:val="0"/>
        <w:pageBreakBefore w:val="0"/>
        <w:kinsoku/>
        <w:overflowPunct/>
        <w:topLinePunct w:val="0"/>
        <w:bidi w:val="0"/>
        <w:rPr>
          <w:rFonts w:hint="eastAsia" w:ascii="方正小标宋简体" w:hAnsi="方正小标宋简体" w:eastAsia="方正小标宋简体" w:cs="方正小标宋简体"/>
          <w:color w:val="auto"/>
          <w:sz w:val="44"/>
          <w:szCs w:val="44"/>
          <w:lang w:val="en-US" w:eastAsia="zh-CN"/>
        </w:rPr>
        <w:sectPr>
          <w:footerReference r:id="rId8" w:type="default"/>
          <w:pgSz w:w="16838" w:h="11906" w:orient="landscape"/>
          <w:pgMar w:top="1587" w:right="2098" w:bottom="1474" w:left="1984" w:header="851" w:footer="992" w:gutter="0"/>
          <w:pgBorders>
            <w:top w:val="none" w:sz="0" w:space="0"/>
            <w:left w:val="none" w:sz="0" w:space="0"/>
            <w:bottom w:val="none" w:sz="0" w:space="0"/>
            <w:right w:val="none" w:sz="0" w:space="0"/>
          </w:pgBorders>
          <w:pgNumType w:fmt="decimal"/>
          <w:cols w:space="0" w:num="1"/>
          <w:rtlGutter w:val="0"/>
          <w:docGrid w:type="lines" w:linePitch="313" w:charSpace="0"/>
        </w:sectPr>
      </w:pPr>
    </w:p>
    <w:p>
      <w:pPr>
        <w:pStyle w:val="3"/>
        <w:bidi w:val="0"/>
        <w:rPr>
          <w:rFonts w:hint="eastAsia"/>
          <w:lang w:val="en-US" w:eastAsia="zh-CN"/>
        </w:rPr>
      </w:pPr>
      <w:r>
        <w:rPr>
          <w:rFonts w:hint="eastAsia"/>
          <w:lang w:val="en-US" w:eastAsia="zh-CN"/>
        </w:rPr>
        <w:t>企业职工养老保险参保单位（个人）基本信息</w:t>
      </w:r>
    </w:p>
    <w:p>
      <w:pPr>
        <w:pStyle w:val="3"/>
        <w:bidi w:val="0"/>
        <w:rPr>
          <w:rFonts w:hint="eastAsia" w:ascii="仿宋_GB2312" w:hAnsi="仿宋_GB2312" w:eastAsia="仿宋_GB2312" w:cs="仿宋_GB2312"/>
          <w:snapToGrid/>
          <w:color w:val="auto"/>
          <w:kern w:val="2"/>
          <w:szCs w:val="32"/>
          <w:lang w:val="en-US" w:eastAsia="zh-CN" w:bidi="ar-SA"/>
        </w:rPr>
      </w:pPr>
      <w:r>
        <w:rPr>
          <w:rFonts w:hint="eastAsia"/>
          <w:lang w:val="en-US" w:eastAsia="zh-CN"/>
        </w:rPr>
        <w:t>变更</w:t>
      </w:r>
      <w:r>
        <w:rPr>
          <w:rFonts w:hint="eastAsia"/>
        </w:rPr>
        <w:t>一次性告知书</w:t>
      </w:r>
      <w:bookmarkEnd w:id="0"/>
      <w:bookmarkEnd w:id="1"/>
    </w:p>
    <w:p>
      <w:pPr>
        <w:pStyle w:val="28"/>
        <w:keepNext w:val="0"/>
        <w:keepLines w:val="0"/>
        <w:pageBreakBefore w:val="0"/>
        <w:widowControl/>
        <w:kinsoku/>
        <w:wordWrap/>
        <w:overflowPunct/>
        <w:topLinePunct w:val="0"/>
        <w:autoSpaceDE w:val="0"/>
        <w:autoSpaceDN w:val="0"/>
        <w:bidi w:val="0"/>
        <w:adjustRightInd w:val="0"/>
        <w:snapToGrid w:val="0"/>
        <w:spacing w:before="0" w:after="0" w:line="560" w:lineRule="exact"/>
        <w:ind w:left="0" w:leftChars="0" w:right="0" w:rightChars="0" w:firstLine="640" w:firstLineChars="200"/>
        <w:jc w:val="left"/>
        <w:textAlignment w:val="baseline"/>
        <w:outlineLvl w:val="9"/>
        <w:rPr>
          <w:rFonts w:hint="eastAsia" w:ascii="仿宋_GB2312" w:hAnsi="仿宋_GB2312" w:eastAsia="仿宋_GB2312" w:cs="仿宋_GB2312"/>
          <w:snapToGrid/>
          <w:color w:val="auto"/>
          <w:kern w:val="2"/>
          <w:sz w:val="32"/>
          <w:szCs w:val="32"/>
          <w:lang w:val="en-US" w:eastAsia="zh-CN" w:bidi="ar-SA"/>
        </w:rPr>
      </w:pPr>
    </w:p>
    <w:p>
      <w:pPr>
        <w:pStyle w:val="28"/>
        <w:keepNext w:val="0"/>
        <w:keepLines w:val="0"/>
        <w:pageBreakBefore w:val="0"/>
        <w:widowControl/>
        <w:kinsoku/>
        <w:wordWrap/>
        <w:overflowPunct/>
        <w:topLinePunct w:val="0"/>
        <w:autoSpaceDE w:val="0"/>
        <w:autoSpaceDN w:val="0"/>
        <w:bidi w:val="0"/>
        <w:adjustRightInd w:val="0"/>
        <w:snapToGrid w:val="0"/>
        <w:spacing w:before="0" w:after="0" w:line="560" w:lineRule="exact"/>
        <w:ind w:left="0" w:leftChars="0" w:right="0" w:rightChars="0" w:firstLine="640" w:firstLineChars="200"/>
        <w:jc w:val="left"/>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按照</w:t>
      </w:r>
      <w:r>
        <w:rPr>
          <w:rFonts w:hint="eastAsia" w:ascii="仿宋_GB2312" w:hAnsi="仿宋_GB2312" w:eastAsia="仿宋_GB2312" w:cs="仿宋_GB2312"/>
          <w:color w:val="auto"/>
          <w:sz w:val="32"/>
          <w:szCs w:val="32"/>
        </w:rPr>
        <w:t>《中华人民共和国社会保险法》</w:t>
      </w:r>
      <w:r>
        <w:rPr>
          <w:rFonts w:hint="eastAsia" w:ascii="仿宋_GB2312" w:hAnsi="仿宋_GB2312" w:eastAsia="仿宋_GB2312" w:cs="仿宋_GB2312"/>
          <w:color w:val="auto"/>
          <w:sz w:val="32"/>
          <w:szCs w:val="32"/>
          <w:lang w:eastAsia="zh-CN"/>
        </w:rPr>
        <w:t>规定</w:t>
      </w:r>
      <w:r>
        <w:rPr>
          <w:rFonts w:hint="eastAsia" w:ascii="仿宋_GB2312" w:hAnsi="仿宋_GB2312" w:eastAsia="仿宋_GB2312" w:cs="仿宋_GB2312"/>
          <w:snapToGrid/>
          <w:color w:val="auto"/>
          <w:kern w:val="2"/>
          <w:sz w:val="32"/>
          <w:szCs w:val="32"/>
          <w:lang w:val="en-US" w:eastAsia="zh-CN" w:bidi="ar-SA"/>
        </w:rPr>
        <w:t>，参保单位（个人）基本信息变更应遵守以下规范：</w:t>
      </w:r>
    </w:p>
    <w:p>
      <w:pPr>
        <w:pStyle w:val="28"/>
        <w:keepNext w:val="0"/>
        <w:keepLines w:val="0"/>
        <w:pageBreakBefore w:val="0"/>
        <w:widowControl/>
        <w:kinsoku/>
        <w:wordWrap/>
        <w:overflowPunct/>
        <w:topLinePunct w:val="0"/>
        <w:autoSpaceDE w:val="0"/>
        <w:autoSpaceDN w:val="0"/>
        <w:bidi w:val="0"/>
        <w:adjustRightInd w:val="0"/>
        <w:snapToGrid w:val="0"/>
        <w:spacing w:before="0" w:after="0" w:line="560" w:lineRule="exact"/>
        <w:ind w:left="0" w:leftChars="0" w:right="0" w:rightChars="0" w:firstLine="643" w:firstLineChars="200"/>
        <w:jc w:val="left"/>
        <w:textAlignment w:val="baseline"/>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1.提交材料</w:t>
      </w:r>
    </w:p>
    <w:p>
      <w:pPr>
        <w:pStyle w:val="28"/>
        <w:keepNext w:val="0"/>
        <w:keepLines w:val="0"/>
        <w:pageBreakBefore w:val="0"/>
        <w:widowControl/>
        <w:kinsoku/>
        <w:wordWrap/>
        <w:overflowPunct/>
        <w:topLinePunct w:val="0"/>
        <w:autoSpaceDE w:val="0"/>
        <w:autoSpaceDN w:val="0"/>
        <w:bidi w:val="0"/>
        <w:adjustRightInd w:val="0"/>
        <w:snapToGrid w:val="0"/>
        <w:spacing w:before="0" w:after="0" w:line="560" w:lineRule="exact"/>
        <w:ind w:left="0" w:leftChars="0" w:right="0" w:rightChars="0" w:firstLine="643" w:firstLineChars="200"/>
        <w:jc w:val="left"/>
        <w:textAlignment w:val="baseline"/>
        <w:outlineLvl w:val="9"/>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（1）申请变更单位基本信息：</w:t>
      </w:r>
    </w:p>
    <w:p>
      <w:pPr>
        <w:pStyle w:val="28"/>
        <w:keepNext w:val="0"/>
        <w:keepLines w:val="0"/>
        <w:pageBreakBefore w:val="0"/>
        <w:widowControl/>
        <w:kinsoku/>
        <w:wordWrap/>
        <w:overflowPunct/>
        <w:topLinePunct w:val="0"/>
        <w:autoSpaceDE w:val="0"/>
        <w:autoSpaceDN w:val="0"/>
        <w:bidi w:val="0"/>
        <w:adjustRightInd w:val="0"/>
        <w:snapToGrid w:val="0"/>
        <w:spacing w:before="0" w:after="0" w:line="560" w:lineRule="exact"/>
        <w:ind w:left="0" w:leftChars="0" w:right="0" w:rightChars="0" w:firstLine="640" w:firstLineChars="200"/>
        <w:jc w:val="left"/>
        <w:textAlignment w:val="baseline"/>
        <w:outlineLvl w:val="9"/>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存在历史变更信息，数据未同步至人社系统的，需提交以下材料：</w:t>
      </w:r>
    </w:p>
    <w:p>
      <w:pPr>
        <w:pStyle w:val="28"/>
        <w:keepNext w:val="0"/>
        <w:keepLines w:val="0"/>
        <w:pageBreakBefore w:val="0"/>
        <w:widowControl/>
        <w:kinsoku/>
        <w:wordWrap/>
        <w:overflowPunct/>
        <w:topLinePunct w:val="0"/>
        <w:autoSpaceDE w:val="0"/>
        <w:autoSpaceDN w:val="0"/>
        <w:bidi w:val="0"/>
        <w:adjustRightInd w:val="0"/>
        <w:snapToGrid w:val="0"/>
        <w:spacing w:before="0" w:after="0" w:line="560" w:lineRule="exact"/>
        <w:ind w:left="0" w:leftChars="0" w:right="0" w:rightChars="0" w:firstLine="640" w:firstLineChars="200"/>
        <w:jc w:val="left"/>
        <w:textAlignment w:val="baseline"/>
        <w:outlineLvl w:val="9"/>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b w:val="0"/>
          <w:bCs w:val="0"/>
          <w:color w:val="auto"/>
          <w:sz w:val="32"/>
          <w:szCs w:val="32"/>
          <w:vertAlign w:val="baseline"/>
          <w:lang w:val="en-US" w:eastAsia="zh-CN"/>
        </w:rPr>
        <w:t>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社会保险</w:t>
      </w:r>
      <w:r>
        <w:rPr>
          <w:rFonts w:hint="eastAsia" w:ascii="仿宋_GB2312" w:hAnsi="仿宋_GB2312" w:eastAsia="仿宋_GB2312" w:cs="仿宋_GB2312"/>
          <w:color w:val="auto"/>
          <w:sz w:val="32"/>
          <w:szCs w:val="32"/>
        </w:rPr>
        <w:t>变更登记表》</w:t>
      </w:r>
      <w:r>
        <w:rPr>
          <w:rFonts w:hint="eastAsia" w:ascii="仿宋_GB2312" w:hAnsi="仿宋_GB2312" w:eastAsia="仿宋_GB2312" w:cs="仿宋_GB2312"/>
          <w:color w:val="auto"/>
          <w:sz w:val="32"/>
          <w:szCs w:val="32"/>
          <w:lang w:val="en-US" w:eastAsia="zh-CN"/>
        </w:rPr>
        <w:t>（附件1）；</w:t>
      </w:r>
    </w:p>
    <w:p>
      <w:pPr>
        <w:pStyle w:val="28"/>
        <w:keepNext w:val="0"/>
        <w:keepLines w:val="0"/>
        <w:pageBreakBefore w:val="0"/>
        <w:widowControl/>
        <w:kinsoku/>
        <w:wordWrap/>
        <w:overflowPunct/>
        <w:topLinePunct w:val="0"/>
        <w:autoSpaceDE w:val="0"/>
        <w:autoSpaceDN w:val="0"/>
        <w:bidi w:val="0"/>
        <w:adjustRightInd w:val="0"/>
        <w:snapToGrid w:val="0"/>
        <w:spacing w:before="0" w:after="0" w:line="560" w:lineRule="exact"/>
        <w:ind w:left="0" w:leftChars="0" w:right="0" w:rightChars="0" w:firstLine="640" w:firstLineChars="200"/>
        <w:jc w:val="left"/>
        <w:textAlignment w:val="baseline"/>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val="0"/>
          <w:bCs w:val="0"/>
          <w:color w:val="auto"/>
          <w:sz w:val="32"/>
          <w:szCs w:val="32"/>
          <w:vertAlign w:val="baseline"/>
          <w:lang w:val="en-US" w:eastAsia="zh-CN"/>
        </w:rPr>
        <w:t>②</w:t>
      </w:r>
      <w:r>
        <w:rPr>
          <w:rFonts w:hint="eastAsia" w:ascii="仿宋_GB2312" w:hAnsi="仿宋_GB2312" w:eastAsia="仿宋_GB2312" w:cs="仿宋_GB2312"/>
          <w:color w:val="auto"/>
          <w:sz w:val="32"/>
          <w:szCs w:val="32"/>
          <w:vertAlign w:val="baseline"/>
          <w:lang w:val="en-US" w:eastAsia="zh-CN"/>
        </w:rPr>
        <w:t>营业执照；</w:t>
      </w:r>
    </w:p>
    <w:p>
      <w:pPr>
        <w:pStyle w:val="28"/>
        <w:keepNext w:val="0"/>
        <w:keepLines w:val="0"/>
        <w:pageBreakBefore w:val="0"/>
        <w:widowControl/>
        <w:kinsoku/>
        <w:wordWrap/>
        <w:overflowPunct/>
        <w:topLinePunct w:val="0"/>
        <w:autoSpaceDE w:val="0"/>
        <w:autoSpaceDN w:val="0"/>
        <w:bidi w:val="0"/>
        <w:adjustRightInd w:val="0"/>
        <w:snapToGrid w:val="0"/>
        <w:spacing w:before="0" w:after="0" w:line="560" w:lineRule="exact"/>
        <w:ind w:left="0" w:leftChars="0" w:right="0" w:rightChars="0" w:firstLine="640" w:firstLineChars="200"/>
        <w:jc w:val="left"/>
        <w:textAlignment w:val="baseline"/>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lang w:val="en-US" w:eastAsia="zh-CN"/>
        </w:rPr>
        <w:t>变更法定代表人，应提供</w:t>
      </w:r>
      <w:r>
        <w:rPr>
          <w:rFonts w:hint="eastAsia" w:ascii="仿宋_GB2312" w:hAnsi="仿宋_GB2312" w:eastAsia="仿宋_GB2312" w:cs="仿宋_GB2312"/>
          <w:color w:val="auto"/>
          <w:sz w:val="32"/>
          <w:szCs w:val="32"/>
          <w:vertAlign w:val="baseline"/>
          <w:lang w:val="en-US" w:eastAsia="zh-CN"/>
        </w:rPr>
        <w:t>法定代表人身份证；变更单位联系人，应提供联系人身份证。</w:t>
      </w:r>
    </w:p>
    <w:p>
      <w:pPr>
        <w:pStyle w:val="28"/>
        <w:keepNext w:val="0"/>
        <w:keepLines w:val="0"/>
        <w:pageBreakBefore w:val="0"/>
        <w:widowControl/>
        <w:kinsoku/>
        <w:wordWrap/>
        <w:overflowPunct/>
        <w:topLinePunct w:val="0"/>
        <w:autoSpaceDE w:val="0"/>
        <w:autoSpaceDN w:val="0"/>
        <w:bidi w:val="0"/>
        <w:adjustRightInd w:val="0"/>
        <w:snapToGrid w:val="0"/>
        <w:spacing w:before="0" w:after="0" w:line="560" w:lineRule="exact"/>
        <w:ind w:left="0" w:leftChars="0" w:right="0" w:rightChars="0" w:firstLine="640" w:firstLineChars="200"/>
        <w:jc w:val="left"/>
        <w:textAlignment w:val="baseline"/>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val="0"/>
          <w:bCs w:val="0"/>
          <w:snapToGrid/>
          <w:color w:val="auto"/>
          <w:kern w:val="2"/>
          <w:sz w:val="32"/>
          <w:szCs w:val="32"/>
          <w:lang w:val="en-US" w:eastAsia="zh-CN" w:bidi="ar-SA"/>
        </w:rPr>
        <w:t>企业经市场监管系统变更信息后，数据同步至人社一体化系统，无需再次办理。</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60" w:lineRule="exact"/>
        <w:ind w:left="0" w:leftChars="0" w:right="0" w:rightChars="0" w:firstLine="643" w:firstLineChars="200"/>
        <w:jc w:val="left"/>
        <w:textAlignment w:val="baseline"/>
        <w:outlineLvl w:val="9"/>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snapToGrid w:val="0"/>
          <w:color w:val="auto"/>
          <w:kern w:val="0"/>
          <w:sz w:val="32"/>
          <w:szCs w:val="32"/>
          <w:vertAlign w:val="baseline"/>
          <w:lang w:val="en-US" w:eastAsia="zh-CN" w:bidi="ar-SA"/>
        </w:rPr>
        <w:t>（2）</w:t>
      </w:r>
      <w:r>
        <w:rPr>
          <w:rFonts w:hint="eastAsia" w:ascii="仿宋_GB2312" w:hAnsi="仿宋_GB2312" w:eastAsia="仿宋_GB2312" w:cs="仿宋_GB2312"/>
          <w:b/>
          <w:bCs/>
          <w:color w:val="auto"/>
          <w:sz w:val="32"/>
          <w:szCs w:val="32"/>
          <w:vertAlign w:val="baseline"/>
          <w:lang w:val="en-US" w:eastAsia="zh-CN"/>
        </w:rPr>
        <w:t>申请变更个人基本信息：</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60" w:lineRule="exact"/>
        <w:ind w:right="0" w:rightChars="0" w:firstLine="640" w:firstLineChars="200"/>
        <w:jc w:val="left"/>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default" w:ascii="仿宋_GB2312" w:hAnsi="仿宋_GB2312" w:eastAsia="仿宋_GB2312" w:cs="仿宋_GB2312"/>
          <w:b w:val="0"/>
          <w:bCs w:val="0"/>
          <w:color w:val="auto"/>
          <w:sz w:val="32"/>
          <w:szCs w:val="32"/>
          <w:vertAlign w:val="baseline"/>
          <w:lang w:val="en-US" w:eastAsia="zh-CN"/>
        </w:rPr>
        <w:t>①</w:t>
      </w:r>
      <w:r>
        <w:rPr>
          <w:rFonts w:hint="eastAsia" w:ascii="仿宋_GB2312" w:hAnsi="仿宋_GB2312" w:eastAsia="仿宋_GB2312" w:cs="仿宋_GB2312"/>
          <w:snapToGrid/>
          <w:color w:val="auto"/>
          <w:kern w:val="2"/>
          <w:sz w:val="32"/>
          <w:szCs w:val="32"/>
          <w:lang w:val="en-US" w:eastAsia="zh-CN" w:bidi="ar-SA"/>
        </w:rPr>
        <w:t>《缴费个人重要信息变更登记申请表》（附件2）；</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60" w:lineRule="exact"/>
        <w:ind w:right="0" w:rightChars="0" w:firstLine="640" w:firstLineChars="200"/>
        <w:jc w:val="left"/>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b w:val="0"/>
          <w:bCs w:val="0"/>
          <w:color w:val="auto"/>
          <w:sz w:val="32"/>
          <w:szCs w:val="32"/>
          <w:vertAlign w:val="baseline"/>
          <w:lang w:val="en-US" w:eastAsia="zh-CN"/>
        </w:rPr>
        <w:t>②</w:t>
      </w:r>
      <w:r>
        <w:rPr>
          <w:rFonts w:hint="eastAsia" w:ascii="仿宋_GB2312" w:hAnsi="仿宋_GB2312" w:eastAsia="仿宋_GB2312" w:cs="仿宋_GB2312"/>
          <w:snapToGrid/>
          <w:color w:val="auto"/>
          <w:kern w:val="2"/>
          <w:sz w:val="32"/>
          <w:szCs w:val="32"/>
          <w:lang w:val="en-US" w:eastAsia="zh-CN" w:bidi="ar-SA"/>
        </w:rPr>
        <w:t>变更人身份证；</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60" w:lineRule="exact"/>
        <w:ind w:right="0" w:rightChars="0" w:firstLine="640" w:firstLineChars="200"/>
        <w:jc w:val="left"/>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变更身份证号码、姓名，应提供公安证明；</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60" w:lineRule="exact"/>
        <w:ind w:right="0" w:rightChars="0" w:firstLine="640" w:firstLineChars="200"/>
        <w:jc w:val="left"/>
        <w:textAlignment w:val="baseline"/>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snapToGrid/>
          <w:color w:val="auto"/>
          <w:kern w:val="2"/>
          <w:sz w:val="32"/>
          <w:szCs w:val="32"/>
          <w:lang w:val="en-US" w:eastAsia="zh-CN" w:bidi="ar-SA"/>
        </w:rPr>
        <w:t>变更出生日期、学历、职称、参加工作时间等信息应提供档案资料。</w:t>
      </w:r>
    </w:p>
    <w:p>
      <w:pPr>
        <w:pStyle w:val="9"/>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0" w:leftChars="0" w:right="0" w:rightChars="0" w:firstLine="643" w:firstLineChars="200"/>
        <w:textAlignment w:val="baseline"/>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2.办理地点</w:t>
      </w:r>
    </w:p>
    <w:p>
      <w:pPr>
        <w:pStyle w:val="9"/>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200" w:right="0" w:rightChars="0" w:firstLine="320" w:firstLineChars="100"/>
        <w:textAlignment w:val="baseline"/>
        <w:outlineLvl w:val="9"/>
        <w:rPr>
          <w:rFonts w:hint="default"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参保地社保经办机构。</w:t>
      </w:r>
    </w:p>
    <w:p>
      <w:pPr>
        <w:pStyle w:val="9"/>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rightChars="0" w:firstLine="643" w:firstLineChars="200"/>
        <w:textAlignment w:val="baseline"/>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3.审核办理</w:t>
      </w:r>
    </w:p>
    <w:p>
      <w:pPr>
        <w:pStyle w:val="9"/>
        <w:keepNext w:val="0"/>
        <w:keepLines w:val="0"/>
        <w:pageBreakBefore w:val="0"/>
        <w:widowControl/>
        <w:kinsoku/>
        <w:wordWrap/>
        <w:overflowPunct/>
        <w:topLinePunct w:val="0"/>
        <w:autoSpaceDE w:val="0"/>
        <w:autoSpaceDN w:val="0"/>
        <w:bidi w:val="0"/>
        <w:adjustRightInd w:val="0"/>
        <w:snapToGrid w:val="0"/>
        <w:spacing w:line="560" w:lineRule="exact"/>
        <w:ind w:left="0" w:leftChars="0" w:right="0" w:rightChars="0" w:firstLine="640" w:firstLineChars="200"/>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经审核，提交材料完整无误的，</w:t>
      </w:r>
      <w:r>
        <w:rPr>
          <w:rFonts w:hint="eastAsia" w:ascii="仿宋_GB2312" w:hAnsi="仿宋_GB2312" w:eastAsia="仿宋_GB2312" w:cs="仿宋_GB2312"/>
          <w:snapToGrid/>
          <w:color w:val="auto"/>
          <w:kern w:val="2"/>
          <w:sz w:val="32"/>
          <w:szCs w:val="32"/>
          <w:lang w:val="en-US" w:eastAsia="zh-CN" w:bidi="ar-SA"/>
        </w:rPr>
        <w:t>社保经办机构受理后在人社一体化系统完成基本信息变更。</w:t>
      </w:r>
    </w:p>
    <w:p>
      <w:pPr>
        <w:pStyle w:val="28"/>
        <w:keepNext w:val="0"/>
        <w:keepLines w:val="0"/>
        <w:pageBreakBefore w:val="0"/>
        <w:widowControl/>
        <w:kinsoku/>
        <w:wordWrap/>
        <w:overflowPunct/>
        <w:topLinePunct w:val="0"/>
        <w:autoSpaceDE w:val="0"/>
        <w:autoSpaceDN w:val="0"/>
        <w:bidi w:val="0"/>
        <w:adjustRightInd w:val="0"/>
        <w:snapToGrid w:val="0"/>
        <w:spacing w:before="0" w:after="0" w:line="560" w:lineRule="exact"/>
        <w:ind w:right="0" w:rightChars="0" w:firstLine="643" w:firstLineChars="200"/>
        <w:jc w:val="center"/>
        <w:textAlignment w:val="baseline"/>
        <w:rPr>
          <w:rFonts w:hint="eastAsia" w:ascii="仿宋_GB2312" w:hAnsi="仿宋_GB2312" w:eastAsia="仿宋_GB2312" w:cs="仿宋_GB2312"/>
          <w:b/>
          <w:bCs/>
          <w:color w:val="auto"/>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3" w:charSpace="0"/>
        </w:sectPr>
      </w:pPr>
    </w:p>
    <w:p>
      <w:pPr>
        <w:keepNext w:val="0"/>
        <w:keepLines w:val="0"/>
        <w:pageBreakBefore w:val="0"/>
        <w:widowControl/>
        <w:kinsoku/>
        <w:wordWrap/>
        <w:overflowPunct/>
        <w:topLinePunct w:val="0"/>
        <w:autoSpaceDE w:val="0"/>
        <w:autoSpaceDN w:val="0"/>
        <w:bidi w:val="0"/>
        <w:adjustRightInd w:val="0"/>
        <w:snapToGrid w:val="0"/>
        <w:spacing w:line="800" w:lineRule="exact"/>
        <w:jc w:val="center"/>
        <w:textAlignment w:val="baseline"/>
        <w:rPr>
          <w:rFonts w:hint="eastAsia" w:ascii="方正小标宋简体" w:hAnsi="方正小标宋简体" w:eastAsia="方正小标宋简体" w:cs="方正小标宋简体"/>
          <w:sz w:val="44"/>
          <w:szCs w:val="44"/>
          <w:lang w:val="en-US" w:eastAsia="zh-CN"/>
        </w:rPr>
      </w:pPr>
      <w:bookmarkStart w:id="2" w:name="_Toc28542"/>
      <w:bookmarkStart w:id="3" w:name="_Toc32216"/>
      <w:bookmarkStart w:id="4" w:name="_Toc28699"/>
      <w:r>
        <w:rPr>
          <w:rFonts w:hint="eastAsia" w:ascii="方正小标宋简体" w:hAnsi="方正小标宋简体" w:eastAsia="方正小标宋简体" w:cs="方正小标宋简体"/>
          <w:color w:val="auto"/>
          <w:sz w:val="44"/>
          <w:szCs w:val="44"/>
          <w:lang w:val="en-US" w:eastAsia="zh-CN"/>
        </w:rPr>
        <w:t>企业职工养老保险参保</w:t>
      </w:r>
      <w:r>
        <w:rPr>
          <w:rFonts w:hint="eastAsia" w:ascii="方正小标宋简体" w:hAnsi="方正小标宋简体" w:eastAsia="方正小标宋简体" w:cs="方正小标宋简体"/>
          <w:sz w:val="44"/>
          <w:szCs w:val="44"/>
          <w:lang w:val="en-US" w:eastAsia="zh-CN"/>
        </w:rPr>
        <w:t>单位（个人）基本信息变更经办标准</w:t>
      </w:r>
      <w:bookmarkEnd w:id="2"/>
      <w:bookmarkEnd w:id="3"/>
      <w:bookmarkEnd w:id="4"/>
    </w:p>
    <w:tbl>
      <w:tblPr>
        <w:tblStyle w:val="29"/>
        <w:tblW w:w="141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5461"/>
        <w:gridCol w:w="5265"/>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tblHeader/>
          <w:jc w:val="center"/>
        </w:trPr>
        <w:tc>
          <w:tcPr>
            <w:tcW w:w="1124" w:type="dxa"/>
            <w:vAlign w:val="center"/>
          </w:tcPr>
          <w:p>
            <w:pPr>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b/>
                <w:bCs/>
                <w:color w:val="auto"/>
                <w:lang w:eastAsia="zh-CN"/>
              </w:rPr>
            </w:pPr>
            <w:r>
              <w:rPr>
                <w:rFonts w:hint="eastAsia" w:ascii="仿宋" w:hAnsi="仿宋" w:eastAsia="仿宋" w:cs="仿宋"/>
                <w:b/>
                <w:bCs/>
                <w:color w:val="auto"/>
                <w:lang w:eastAsia="zh-CN"/>
              </w:rPr>
              <w:t>步骤</w:t>
            </w:r>
          </w:p>
        </w:tc>
        <w:tc>
          <w:tcPr>
            <w:tcW w:w="5461" w:type="dxa"/>
            <w:vAlign w:val="center"/>
          </w:tcPr>
          <w:p>
            <w:pPr>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b/>
                <w:bCs/>
                <w:color w:val="auto"/>
              </w:rPr>
            </w:pPr>
            <w:r>
              <w:rPr>
                <w:rFonts w:hint="eastAsia" w:ascii="仿宋" w:hAnsi="仿宋" w:eastAsia="仿宋" w:cs="仿宋"/>
                <w:b/>
                <w:bCs/>
                <w:color w:val="auto"/>
                <w:lang w:val="en-US" w:eastAsia="zh-CN"/>
              </w:rPr>
              <w:t>申请端（企业/申请人操作）</w:t>
            </w:r>
          </w:p>
        </w:tc>
        <w:tc>
          <w:tcPr>
            <w:tcW w:w="5265" w:type="dxa"/>
            <w:vAlign w:val="center"/>
          </w:tcPr>
          <w:p>
            <w:pPr>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受理端</w:t>
            </w:r>
            <w:r>
              <w:rPr>
                <w:rFonts w:hint="eastAsia" w:ascii="仿宋" w:hAnsi="仿宋" w:eastAsia="仿宋" w:cs="仿宋"/>
                <w:b/>
                <w:bCs/>
                <w:color w:val="auto"/>
              </w:rPr>
              <w:t>（</w:t>
            </w:r>
            <w:r>
              <w:rPr>
                <w:rFonts w:hint="eastAsia" w:ascii="仿宋" w:hAnsi="仿宋" w:eastAsia="仿宋" w:cs="仿宋"/>
                <w:b/>
                <w:bCs/>
                <w:color w:val="auto"/>
                <w:lang w:val="en-US" w:eastAsia="zh-CN"/>
              </w:rPr>
              <w:t>人社</w:t>
            </w:r>
            <w:r>
              <w:rPr>
                <w:rFonts w:hint="eastAsia" w:ascii="仿宋" w:hAnsi="仿宋" w:eastAsia="仿宋" w:cs="仿宋"/>
                <w:b/>
                <w:bCs/>
                <w:color w:val="auto"/>
              </w:rPr>
              <w:t>窗口操作）</w:t>
            </w:r>
          </w:p>
        </w:tc>
        <w:tc>
          <w:tcPr>
            <w:tcW w:w="2325" w:type="dxa"/>
            <w:vAlign w:val="center"/>
          </w:tcPr>
          <w:p>
            <w:pPr>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6" w:hRule="atLeast"/>
          <w:jc w:val="center"/>
        </w:trPr>
        <w:tc>
          <w:tcPr>
            <w:tcW w:w="1124" w:type="dxa"/>
            <w:vAlign w:val="top"/>
          </w:tcPr>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color w:val="auto"/>
                <w:sz w:val="21"/>
                <w:szCs w:val="21"/>
                <w:lang w:val="en-US" w:eastAsia="zh-CN"/>
              </w:rPr>
            </w:pP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color w:val="auto"/>
                <w:sz w:val="21"/>
                <w:szCs w:val="21"/>
                <w:lang w:val="en-US" w:eastAsia="zh-CN"/>
              </w:rPr>
            </w:pP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color w:val="auto"/>
                <w:sz w:val="21"/>
                <w:szCs w:val="21"/>
                <w:lang w:val="en-US" w:eastAsia="zh-CN"/>
              </w:rPr>
            </w:pP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color w:val="auto"/>
                <w:sz w:val="21"/>
                <w:szCs w:val="21"/>
                <w:lang w:val="en-US" w:eastAsia="zh-CN"/>
              </w:rPr>
            </w:pP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color w:val="auto"/>
                <w:sz w:val="21"/>
                <w:szCs w:val="21"/>
                <w:lang w:val="en-US" w:eastAsia="zh-CN"/>
              </w:rPr>
            </w:pP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color w:val="auto"/>
                <w:sz w:val="21"/>
                <w:szCs w:val="21"/>
                <w:lang w:val="en-US" w:eastAsia="zh-CN"/>
              </w:rPr>
            </w:pP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color w:val="auto"/>
                <w:sz w:val="21"/>
                <w:szCs w:val="21"/>
                <w:lang w:val="en-US" w:eastAsia="zh-CN"/>
              </w:rPr>
            </w:pP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color w:val="auto"/>
                <w:sz w:val="21"/>
                <w:szCs w:val="21"/>
                <w:lang w:val="en-US" w:eastAsia="zh-CN"/>
              </w:rPr>
            </w:pP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申请受理</w:t>
            </w:r>
          </w:p>
        </w:tc>
        <w:tc>
          <w:tcPr>
            <w:tcW w:w="5461" w:type="dxa"/>
            <w:vAlign w:val="top"/>
          </w:tcPr>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提交材料：</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1.申请变更单位基本信息：</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存在历史变更信息，数据未同步至人社系统的，提交以下材料：</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①《社会保险变更登记表》（附件1）；</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②营业执照；</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变更法定代表人，应提供法定代表人身份证；变更单位联系人，应提供联系人身份证。</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企业经市场监管系统变更信息后，数据同步传输至人社一体化系统，无需再次办理。</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2.申请变更个人基本信息：</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①《缴费个人重要信息变更登记申请表》（附件2）；</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②变更人身份证；</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变更身份证号码、姓名，应提供公安证明；</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变更出生日期、学历、职称、参加工作时间等信息应提供档案资料。</w:t>
            </w:r>
          </w:p>
        </w:tc>
        <w:tc>
          <w:tcPr>
            <w:tcW w:w="5265" w:type="dxa"/>
            <w:vAlign w:val="top"/>
          </w:tcPr>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材料审核：</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lang w:val="en-US" w:eastAsia="zh-CN"/>
              </w:rPr>
              <w:t>申请变更单位基本信息：</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1.《社会保险变更登记表》经单位签字盖章，填写的变更信息准确无误，提交的证明材料原件和复印件材料一致，公章有效；</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2.录入的变更信息与《社会保险变更登记表》信息一致；</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3.上传要件清晰准确。</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申请变更个人基本信息：</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1.《缴费个人重要信息变更登记申请表》经单位或个人（仅限于不涉及待遇事项变更）签字盖章，填写的变更信息准确无误，如有补充材料，补充材料应完整有效；</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2.录入的个人变更信息与《缴费个人重要信息变更登记申请表》信息一致；</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3.上传要件清晰准确。</w:t>
            </w:r>
          </w:p>
        </w:tc>
        <w:tc>
          <w:tcPr>
            <w:tcW w:w="2325" w:type="dxa"/>
            <w:vMerge w:val="restart"/>
            <w:vAlign w:val="top"/>
          </w:tcPr>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《中华人民共和国社会保险法》</w:t>
            </w: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2" w:hRule="atLeast"/>
          <w:jc w:val="center"/>
        </w:trPr>
        <w:tc>
          <w:tcPr>
            <w:tcW w:w="1124" w:type="dxa"/>
            <w:vAlign w:val="top"/>
          </w:tcPr>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b/>
                <w:bCs/>
                <w:color w:val="auto"/>
                <w:sz w:val="21"/>
                <w:szCs w:val="21"/>
                <w:lang w:val="en-US" w:eastAsia="zh-CN"/>
              </w:rPr>
            </w:pP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系统录入</w:t>
            </w:r>
          </w:p>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color w:val="auto"/>
                <w:sz w:val="21"/>
                <w:szCs w:val="21"/>
                <w:lang w:val="en-US" w:eastAsia="zh-CN"/>
              </w:rPr>
            </w:pPr>
          </w:p>
        </w:tc>
        <w:tc>
          <w:tcPr>
            <w:tcW w:w="5461"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1.通过人社一体化系统单位（个人）基本信息变更功能录入需要修改的信息；</w:t>
            </w:r>
          </w:p>
          <w:p>
            <w:pPr>
              <w:pStyle w:val="9"/>
              <w:keepNext w:val="0"/>
              <w:keepLines w:val="0"/>
              <w:pageBreakBefore w:val="0"/>
              <w:widowControl/>
              <w:kinsoku/>
              <w:wordWrap/>
              <w:overflowPunct/>
              <w:topLinePunct w:val="0"/>
              <w:autoSpaceDE w:val="0"/>
              <w:autoSpaceDN w:val="0"/>
              <w:bidi w:val="0"/>
              <w:adjustRightInd w:val="0"/>
              <w:snapToGrid w:val="0"/>
              <w:spacing w:line="30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2.扫描上传要件至系统。</w:t>
            </w:r>
          </w:p>
        </w:tc>
        <w:tc>
          <w:tcPr>
            <w:tcW w:w="5265" w:type="dxa"/>
            <w:vAlign w:val="center"/>
          </w:tcPr>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p>
        </w:tc>
        <w:tc>
          <w:tcPr>
            <w:tcW w:w="2325" w:type="dxa"/>
            <w:vMerge w:val="continue"/>
            <w:vAlign w:val="top"/>
          </w:tcPr>
          <w:p>
            <w:pPr>
              <w:pStyle w:val="9"/>
              <w:keepNext w:val="0"/>
              <w:keepLines w:val="0"/>
              <w:pageBreakBefore w:val="0"/>
              <w:widowControl/>
              <w:kinsoku/>
              <w:wordWrap/>
              <w:overflowPunct/>
              <w:topLinePunct w:val="0"/>
              <w:autoSpaceDE w:val="0"/>
              <w:autoSpaceDN w:val="0"/>
              <w:bidi w:val="0"/>
              <w:adjustRightInd w:val="0"/>
              <w:snapToGrid w:val="0"/>
              <w:spacing w:line="320" w:lineRule="exact"/>
              <w:ind w:right="0" w:rightChars="0"/>
              <w:jc w:val="both"/>
              <w:textAlignment w:val="baseline"/>
              <w:outlineLvl w:val="9"/>
              <w:rPr>
                <w:rFonts w:hint="eastAsia" w:ascii="仿宋_GB2312" w:hAnsi="仿宋_GB2312" w:eastAsia="仿宋_GB2312" w:cs="仿宋_GB2312"/>
                <w:b w:val="0"/>
                <w:bCs w:val="0"/>
                <w:color w:val="auto"/>
                <w:sz w:val="21"/>
                <w:szCs w:val="21"/>
                <w:lang w:val="en-US" w:eastAsia="zh-CN"/>
              </w:rPr>
            </w:pPr>
          </w:p>
        </w:tc>
      </w:tr>
    </w:tbl>
    <w:p>
      <w:pPr>
        <w:keepNext w:val="0"/>
        <w:keepLines w:val="0"/>
        <w:pageBreakBefore w:val="0"/>
        <w:kinsoku/>
        <w:overflowPunct/>
        <w:topLinePunct w:val="0"/>
        <w:bidi w:val="0"/>
        <w:rPr>
          <w:rFonts w:hint="eastAsia" w:ascii="仿宋_GB2312" w:hAnsi="仿宋_GB2312" w:eastAsia="仿宋_GB2312" w:cs="仿宋_GB2312"/>
          <w:color w:val="auto"/>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tbl>
      <w:tblPr>
        <w:tblStyle w:val="25"/>
        <w:tblW w:w="961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3"/>
        <w:gridCol w:w="1163"/>
        <w:gridCol w:w="1582"/>
        <w:gridCol w:w="1488"/>
        <w:gridCol w:w="1467"/>
        <w:gridCol w:w="564"/>
        <w:gridCol w:w="2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95" w:hRule="atLeast"/>
          <w:jc w:val="center"/>
        </w:trPr>
        <w:tc>
          <w:tcPr>
            <w:tcW w:w="9610"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textAlignment w:val="center"/>
              <w:rPr>
                <w:rFonts w:hint="eastAsia" w:ascii="黑体" w:hAnsi="黑体" w:eastAsia="黑体" w:cs="黑体"/>
                <w:b w:val="0"/>
                <w:bCs w:val="0"/>
                <w:i w:val="0"/>
                <w:iCs w:val="0"/>
                <w:snapToGrid w:val="0"/>
                <w:color w:val="000000"/>
                <w:kern w:val="0"/>
                <w:sz w:val="32"/>
                <w:szCs w:val="32"/>
                <w:u w:val="none"/>
                <w:lang w:val="en-US" w:eastAsia="zh-CN" w:bidi="ar"/>
              </w:rPr>
            </w:pPr>
            <w:r>
              <w:rPr>
                <w:rFonts w:hint="eastAsia" w:ascii="黑体" w:hAnsi="黑体" w:eastAsia="黑体" w:cs="黑体"/>
                <w:b w:val="0"/>
                <w:bCs w:val="0"/>
                <w:i w:val="0"/>
                <w:iCs w:val="0"/>
                <w:snapToGrid w:val="0"/>
                <w:color w:val="000000"/>
                <w:kern w:val="0"/>
                <w:sz w:val="32"/>
                <w:szCs w:val="32"/>
                <w:u w:val="none"/>
                <w:lang w:val="en-US" w:eastAsia="zh-CN" w:bidi="ar"/>
              </w:rPr>
              <w:t>附件1</w:t>
            </w: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default" w:ascii="华文中宋" w:hAnsi="华文中宋" w:eastAsia="华文中宋" w:cs="华文中宋"/>
                <w:b/>
                <w:bCs/>
                <w:i w:val="0"/>
                <w:iCs w:val="0"/>
                <w:color w:val="000000"/>
                <w:sz w:val="40"/>
                <w:szCs w:val="40"/>
                <w:u w:val="none"/>
              </w:rPr>
            </w:pPr>
            <w:r>
              <w:rPr>
                <w:rFonts w:hint="eastAsia" w:ascii="方正小标宋简体" w:hAnsi="方正小标宋简体" w:eastAsia="方正小标宋简体" w:cs="方正小标宋简体"/>
                <w:b w:val="0"/>
                <w:bCs w:val="0"/>
                <w:i w:val="0"/>
                <w:iCs w:val="0"/>
                <w:snapToGrid w:val="0"/>
                <w:color w:val="000000"/>
                <w:kern w:val="0"/>
                <w:sz w:val="44"/>
                <w:szCs w:val="44"/>
                <w:u w:val="none"/>
                <w:lang w:val="en-US" w:eastAsia="zh-CN" w:bidi="ar"/>
              </w:rPr>
              <w:t>社会保险变更登记表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2346"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firstLine="600" w:firstLineChars="300"/>
              <w:jc w:val="left"/>
              <w:textAlignment w:val="center"/>
              <w:rPr>
                <w:rFonts w:hint="default" w:ascii="宋体" w:hAnsi="宋体" w:eastAsia="宋体" w:cs="宋体"/>
                <w:i w:val="0"/>
                <w:iCs w:val="0"/>
                <w:color w:val="000000"/>
                <w:sz w:val="20"/>
                <w:szCs w:val="20"/>
                <w:highlight w:val="yellow"/>
                <w:u w:val="none"/>
                <w:lang w:val="en-US" w:eastAsia="zh-CN"/>
              </w:rPr>
            </w:pPr>
            <w:r>
              <w:rPr>
                <w:rFonts w:hint="eastAsia" w:ascii="宋体" w:hAnsi="宋体" w:eastAsia="宋体" w:cs="宋体"/>
                <w:i w:val="0"/>
                <w:iCs w:val="0"/>
                <w:color w:val="000000"/>
                <w:sz w:val="20"/>
                <w:szCs w:val="20"/>
                <w:highlight w:val="none"/>
                <w:u w:val="none"/>
              </w:rPr>
              <w:t>年   月</w:t>
            </w:r>
            <w:r>
              <w:rPr>
                <w:rFonts w:hint="eastAsia" w:ascii="宋体" w:hAnsi="宋体" w:eastAsia="宋体" w:cs="宋体"/>
                <w:i w:val="0"/>
                <w:iCs w:val="0"/>
                <w:color w:val="000000"/>
                <w:sz w:val="20"/>
                <w:szCs w:val="20"/>
                <w:highlight w:val="none"/>
                <w:u w:val="none"/>
                <w:lang w:val="en-US" w:eastAsia="zh-CN"/>
              </w:rPr>
              <w:t xml:space="preserve">    日</w:t>
            </w:r>
          </w:p>
        </w:tc>
        <w:tc>
          <w:tcPr>
            <w:tcW w:w="1582"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rPr>
                <w:rFonts w:hint="eastAsia" w:ascii="宋体" w:hAnsi="宋体" w:eastAsia="宋体" w:cs="宋体"/>
                <w:i w:val="0"/>
                <w:iCs w:val="0"/>
                <w:color w:val="000000"/>
                <w:sz w:val="20"/>
                <w:szCs w:val="20"/>
                <w:highlight w:val="yellow"/>
                <w:u w:val="none"/>
              </w:rPr>
            </w:pPr>
          </w:p>
        </w:tc>
        <w:tc>
          <w:tcPr>
            <w:tcW w:w="2955"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c>
          <w:tcPr>
            <w:tcW w:w="2727"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183"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单位名称</w:t>
            </w:r>
          </w:p>
        </w:tc>
        <w:tc>
          <w:tcPr>
            <w:tcW w:w="8427" w:type="dxa"/>
            <w:gridSpan w:val="6"/>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34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变更原因</w:t>
            </w:r>
          </w:p>
        </w:tc>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修改（   ）转制（   ）其他（   ）</w:t>
            </w:r>
          </w:p>
        </w:tc>
        <w:tc>
          <w:tcPr>
            <w:tcW w:w="20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申请变更时间</w:t>
            </w:r>
          </w:p>
        </w:tc>
        <w:tc>
          <w:tcPr>
            <w:tcW w:w="2163"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firstLine="400" w:firstLineChars="20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年</w:t>
            </w:r>
            <w:r>
              <w:rPr>
                <w:rFonts w:hint="default" w:ascii="Times New Roman" w:hAnsi="Times New Roman" w:eastAsia="宋体" w:cs="Times New Roman"/>
                <w:i w:val="0"/>
                <w:iCs w:val="0"/>
                <w:snapToGrid w:val="0"/>
                <w:color w:val="000000"/>
                <w:kern w:val="0"/>
                <w:sz w:val="20"/>
                <w:szCs w:val="20"/>
                <w:u w:val="none"/>
                <w:lang w:val="en-US" w:eastAsia="zh-CN" w:bidi="ar"/>
              </w:rPr>
              <w:t xml:space="preserve">  </w:t>
            </w:r>
            <w:r>
              <w:rPr>
                <w:rFonts w:hint="eastAsia" w:ascii="Times New Roman" w:hAnsi="Times New Roman" w:eastAsia="宋体" w:cs="Times New Roman"/>
                <w:i w:val="0"/>
                <w:iCs w:val="0"/>
                <w:snapToGrid w:val="0"/>
                <w:color w:val="000000"/>
                <w:kern w:val="0"/>
                <w:sz w:val="20"/>
                <w:szCs w:val="20"/>
                <w:u w:val="none"/>
                <w:lang w:val="en-US" w:eastAsia="zh-CN" w:bidi="ar"/>
              </w:rPr>
              <w:t xml:space="preserve">  </w:t>
            </w:r>
            <w:r>
              <w:rPr>
                <w:rFonts w:hint="eastAsia" w:ascii="宋体" w:hAnsi="宋体" w:eastAsia="宋体" w:cs="宋体"/>
                <w:i w:val="0"/>
                <w:iCs w:val="0"/>
                <w:snapToGrid w:val="0"/>
                <w:color w:val="000000"/>
                <w:kern w:val="0"/>
                <w:sz w:val="20"/>
                <w:szCs w:val="20"/>
                <w:u w:val="none"/>
                <w:lang w:val="en-US" w:eastAsia="zh-CN" w:bidi="ar"/>
              </w:rPr>
              <w:t>月</w:t>
            </w:r>
            <w:r>
              <w:rPr>
                <w:rFonts w:hint="default" w:ascii="Times New Roman" w:hAnsi="Times New Roman" w:eastAsia="宋体" w:cs="Times New Roman"/>
                <w:i w:val="0"/>
                <w:iCs w:val="0"/>
                <w:snapToGrid w:val="0"/>
                <w:color w:val="000000"/>
                <w:kern w:val="0"/>
                <w:sz w:val="20"/>
                <w:szCs w:val="20"/>
                <w:u w:val="none"/>
                <w:lang w:val="en-US" w:eastAsia="zh-CN" w:bidi="ar"/>
              </w:rPr>
              <w:t xml:space="preserve">    </w:t>
            </w:r>
            <w:r>
              <w:rPr>
                <w:rFonts w:hint="eastAsia" w:ascii="Times New Roman" w:hAnsi="Times New Roman" w:eastAsia="宋体" w:cs="Times New Roman"/>
                <w:i w:val="0"/>
                <w:iCs w:val="0"/>
                <w:snapToGrid w:val="0"/>
                <w:color w:val="000000"/>
                <w:kern w:val="0"/>
                <w:sz w:val="20"/>
                <w:szCs w:val="20"/>
                <w:u w:val="none"/>
                <w:lang w:val="en-US" w:eastAsia="zh-CN" w:bidi="ar"/>
              </w:rPr>
              <w:t xml:space="preserve"> </w:t>
            </w:r>
            <w:r>
              <w:rPr>
                <w:rFonts w:hint="eastAsia" w:ascii="宋体" w:hAnsi="宋体" w:eastAsia="宋体" w:cs="宋体"/>
                <w:i w:val="0"/>
                <w:iCs w:val="0"/>
                <w:snapToGrid w:val="0"/>
                <w:color w:val="000000"/>
                <w:kern w:val="0"/>
                <w:sz w:val="20"/>
                <w:szCs w:val="20"/>
                <w:u w:val="none"/>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34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变更事项</w:t>
            </w:r>
          </w:p>
        </w:tc>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原   登   记</w:t>
            </w:r>
          </w:p>
        </w:tc>
        <w:tc>
          <w:tcPr>
            <w:tcW w:w="4194"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变  更  登  记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346" w:type="dxa"/>
            <w:gridSpan w:val="2"/>
            <w:tcBorders>
              <w:top w:val="nil"/>
              <w:left w:val="single" w:color="000000" w:sz="8" w:space="0"/>
              <w:bottom w:val="nil"/>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统一社会信用代码</w:t>
            </w:r>
          </w:p>
        </w:tc>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194"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34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单位名称</w:t>
            </w:r>
          </w:p>
        </w:tc>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194"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34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开户银行</w:t>
            </w:r>
          </w:p>
        </w:tc>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194"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34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银行基本帐号</w:t>
            </w:r>
          </w:p>
        </w:tc>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194"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34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单位住所(地址)</w:t>
            </w:r>
          </w:p>
        </w:tc>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194"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18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法定                                                      代表人                         (负责人)</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姓名</w:t>
            </w:r>
          </w:p>
        </w:tc>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6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电话</w:t>
            </w:r>
          </w:p>
        </w:tc>
        <w:tc>
          <w:tcPr>
            <w:tcW w:w="2727"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18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公民身份证号</w:t>
            </w:r>
          </w:p>
        </w:tc>
        <w:tc>
          <w:tcPr>
            <w:tcW w:w="7264"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257175</wp:posOffset>
                  </wp:positionH>
                  <wp:positionV relativeFrom="paragraph">
                    <wp:posOffset>9525</wp:posOffset>
                  </wp:positionV>
                  <wp:extent cx="0" cy="333375"/>
                  <wp:effectExtent l="0" t="0" r="0" b="0"/>
                  <wp:wrapNone/>
                  <wp:docPr id="9" name="Line_61"/>
                  <wp:cNvGraphicFramePr/>
                  <a:graphic xmlns:a="http://schemas.openxmlformats.org/drawingml/2006/main">
                    <a:graphicData uri="http://schemas.openxmlformats.org/drawingml/2006/picture">
                      <pic:pic xmlns:pic="http://schemas.openxmlformats.org/drawingml/2006/picture">
                        <pic:nvPicPr>
                          <pic:cNvPr id="9" name="Line_61"/>
                          <pic:cNvPicPr/>
                        </pic:nvPicPr>
                        <pic:blipFill>
                          <a:blip r:embed="rId35"/>
                          <a:stretch>
                            <a:fillRect/>
                          </a:stretch>
                        </pic:blipFill>
                        <pic:spPr>
                          <a:xfrm>
                            <a:off x="0" y="0"/>
                            <a:ext cx="0" cy="33337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533400</wp:posOffset>
                  </wp:positionH>
                  <wp:positionV relativeFrom="paragraph">
                    <wp:posOffset>9525</wp:posOffset>
                  </wp:positionV>
                  <wp:extent cx="0" cy="333375"/>
                  <wp:effectExtent l="0" t="0" r="0" b="0"/>
                  <wp:wrapNone/>
                  <wp:docPr id="10" name="Line_59"/>
                  <wp:cNvGraphicFramePr/>
                  <a:graphic xmlns:a="http://schemas.openxmlformats.org/drawingml/2006/main">
                    <a:graphicData uri="http://schemas.openxmlformats.org/drawingml/2006/picture">
                      <pic:pic xmlns:pic="http://schemas.openxmlformats.org/drawingml/2006/picture">
                        <pic:nvPicPr>
                          <pic:cNvPr id="10" name="Line_59"/>
                          <pic:cNvPicPr/>
                        </pic:nvPicPr>
                        <pic:blipFill>
                          <a:blip r:embed="rId35"/>
                          <a:stretch>
                            <a:fillRect/>
                          </a:stretch>
                        </pic:blipFill>
                        <pic:spPr>
                          <a:xfrm>
                            <a:off x="0" y="0"/>
                            <a:ext cx="0" cy="33337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809625</wp:posOffset>
                  </wp:positionH>
                  <wp:positionV relativeFrom="paragraph">
                    <wp:posOffset>9525</wp:posOffset>
                  </wp:positionV>
                  <wp:extent cx="0" cy="333375"/>
                  <wp:effectExtent l="0" t="0" r="0" b="0"/>
                  <wp:wrapNone/>
                  <wp:docPr id="12" name="Line_60"/>
                  <wp:cNvGraphicFramePr/>
                  <a:graphic xmlns:a="http://schemas.openxmlformats.org/drawingml/2006/main">
                    <a:graphicData uri="http://schemas.openxmlformats.org/drawingml/2006/picture">
                      <pic:pic xmlns:pic="http://schemas.openxmlformats.org/drawingml/2006/picture">
                        <pic:nvPicPr>
                          <pic:cNvPr id="12" name="Line_60"/>
                          <pic:cNvPicPr/>
                        </pic:nvPicPr>
                        <pic:blipFill>
                          <a:blip r:embed="rId35"/>
                          <a:stretch>
                            <a:fillRect/>
                          </a:stretch>
                        </pic:blipFill>
                        <pic:spPr>
                          <a:xfrm>
                            <a:off x="0" y="0"/>
                            <a:ext cx="0" cy="33337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1086485</wp:posOffset>
                  </wp:positionH>
                  <wp:positionV relativeFrom="paragraph">
                    <wp:posOffset>9525</wp:posOffset>
                  </wp:positionV>
                  <wp:extent cx="0" cy="333375"/>
                  <wp:effectExtent l="0" t="0" r="0" b="0"/>
                  <wp:wrapNone/>
                  <wp:docPr id="13" name="Line_55"/>
                  <wp:cNvGraphicFramePr/>
                  <a:graphic xmlns:a="http://schemas.openxmlformats.org/drawingml/2006/main">
                    <a:graphicData uri="http://schemas.openxmlformats.org/drawingml/2006/picture">
                      <pic:pic xmlns:pic="http://schemas.openxmlformats.org/drawingml/2006/picture">
                        <pic:nvPicPr>
                          <pic:cNvPr id="13" name="Line_55"/>
                          <pic:cNvPicPr/>
                        </pic:nvPicPr>
                        <pic:blipFill>
                          <a:blip r:embed="rId35"/>
                          <a:stretch>
                            <a:fillRect/>
                          </a:stretch>
                        </pic:blipFill>
                        <pic:spPr>
                          <a:xfrm>
                            <a:off x="0" y="0"/>
                            <a:ext cx="0" cy="33337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1353185</wp:posOffset>
                  </wp:positionH>
                  <wp:positionV relativeFrom="paragraph">
                    <wp:posOffset>9525</wp:posOffset>
                  </wp:positionV>
                  <wp:extent cx="0" cy="333375"/>
                  <wp:effectExtent l="0" t="0" r="0" b="0"/>
                  <wp:wrapNone/>
                  <wp:docPr id="14" name="Line_58"/>
                  <wp:cNvGraphicFramePr/>
                  <a:graphic xmlns:a="http://schemas.openxmlformats.org/drawingml/2006/main">
                    <a:graphicData uri="http://schemas.openxmlformats.org/drawingml/2006/picture">
                      <pic:pic xmlns:pic="http://schemas.openxmlformats.org/drawingml/2006/picture">
                        <pic:nvPicPr>
                          <pic:cNvPr id="14" name="Line_58"/>
                          <pic:cNvPicPr/>
                        </pic:nvPicPr>
                        <pic:blipFill>
                          <a:blip r:embed="rId35"/>
                          <a:stretch>
                            <a:fillRect/>
                          </a:stretch>
                        </pic:blipFill>
                        <pic:spPr>
                          <a:xfrm>
                            <a:off x="0" y="0"/>
                            <a:ext cx="0" cy="33337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1628775</wp:posOffset>
                  </wp:positionH>
                  <wp:positionV relativeFrom="paragraph">
                    <wp:posOffset>9525</wp:posOffset>
                  </wp:positionV>
                  <wp:extent cx="0" cy="333375"/>
                  <wp:effectExtent l="0" t="0" r="0" b="0"/>
                  <wp:wrapNone/>
                  <wp:docPr id="15" name="Line_56"/>
                  <wp:cNvGraphicFramePr/>
                  <a:graphic xmlns:a="http://schemas.openxmlformats.org/drawingml/2006/main">
                    <a:graphicData uri="http://schemas.openxmlformats.org/drawingml/2006/picture">
                      <pic:pic xmlns:pic="http://schemas.openxmlformats.org/drawingml/2006/picture">
                        <pic:nvPicPr>
                          <pic:cNvPr id="15" name="Line_56"/>
                          <pic:cNvPicPr/>
                        </pic:nvPicPr>
                        <pic:blipFill>
                          <a:blip r:embed="rId35"/>
                          <a:stretch>
                            <a:fillRect/>
                          </a:stretch>
                        </pic:blipFill>
                        <pic:spPr>
                          <a:xfrm>
                            <a:off x="0" y="0"/>
                            <a:ext cx="0" cy="33337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1905000</wp:posOffset>
                  </wp:positionH>
                  <wp:positionV relativeFrom="paragraph">
                    <wp:posOffset>9525</wp:posOffset>
                  </wp:positionV>
                  <wp:extent cx="0" cy="333375"/>
                  <wp:effectExtent l="0" t="0" r="0" b="0"/>
                  <wp:wrapNone/>
                  <wp:docPr id="17" name="Line_57"/>
                  <wp:cNvGraphicFramePr/>
                  <a:graphic xmlns:a="http://schemas.openxmlformats.org/drawingml/2006/main">
                    <a:graphicData uri="http://schemas.openxmlformats.org/drawingml/2006/picture">
                      <pic:pic xmlns:pic="http://schemas.openxmlformats.org/drawingml/2006/picture">
                        <pic:nvPicPr>
                          <pic:cNvPr id="17" name="Line_57"/>
                          <pic:cNvPicPr/>
                        </pic:nvPicPr>
                        <pic:blipFill>
                          <a:blip r:embed="rId35"/>
                          <a:stretch>
                            <a:fillRect/>
                          </a:stretch>
                        </pic:blipFill>
                        <pic:spPr>
                          <a:xfrm>
                            <a:off x="0" y="0"/>
                            <a:ext cx="0" cy="33337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2180590</wp:posOffset>
                  </wp:positionH>
                  <wp:positionV relativeFrom="paragraph">
                    <wp:posOffset>9525</wp:posOffset>
                  </wp:positionV>
                  <wp:extent cx="0" cy="333375"/>
                  <wp:effectExtent l="0" t="0" r="0" b="0"/>
                  <wp:wrapNone/>
                  <wp:docPr id="20" name="Line_65"/>
                  <wp:cNvGraphicFramePr/>
                  <a:graphic xmlns:a="http://schemas.openxmlformats.org/drawingml/2006/main">
                    <a:graphicData uri="http://schemas.openxmlformats.org/drawingml/2006/picture">
                      <pic:pic xmlns:pic="http://schemas.openxmlformats.org/drawingml/2006/picture">
                        <pic:nvPicPr>
                          <pic:cNvPr id="20" name="Line_65"/>
                          <pic:cNvPicPr/>
                        </pic:nvPicPr>
                        <pic:blipFill>
                          <a:blip r:embed="rId35"/>
                          <a:stretch>
                            <a:fillRect/>
                          </a:stretch>
                        </pic:blipFill>
                        <pic:spPr>
                          <a:xfrm>
                            <a:off x="0" y="0"/>
                            <a:ext cx="0" cy="33337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2438400</wp:posOffset>
                  </wp:positionH>
                  <wp:positionV relativeFrom="paragraph">
                    <wp:posOffset>9525</wp:posOffset>
                  </wp:positionV>
                  <wp:extent cx="0" cy="333375"/>
                  <wp:effectExtent l="0" t="0" r="0" b="0"/>
                  <wp:wrapNone/>
                  <wp:docPr id="21" name="Line_72"/>
                  <wp:cNvGraphicFramePr/>
                  <a:graphic xmlns:a="http://schemas.openxmlformats.org/drawingml/2006/main">
                    <a:graphicData uri="http://schemas.openxmlformats.org/drawingml/2006/picture">
                      <pic:pic xmlns:pic="http://schemas.openxmlformats.org/drawingml/2006/picture">
                        <pic:nvPicPr>
                          <pic:cNvPr id="21" name="Line_72"/>
                          <pic:cNvPicPr/>
                        </pic:nvPicPr>
                        <pic:blipFill>
                          <a:blip r:embed="rId35"/>
                          <a:stretch>
                            <a:fillRect/>
                          </a:stretch>
                        </pic:blipFill>
                        <pic:spPr>
                          <a:xfrm>
                            <a:off x="0" y="0"/>
                            <a:ext cx="0" cy="33337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2714625</wp:posOffset>
                  </wp:positionH>
                  <wp:positionV relativeFrom="paragraph">
                    <wp:posOffset>9525</wp:posOffset>
                  </wp:positionV>
                  <wp:extent cx="0" cy="333375"/>
                  <wp:effectExtent l="0" t="0" r="0" b="0"/>
                  <wp:wrapNone/>
                  <wp:docPr id="22" name="Line_70"/>
                  <wp:cNvGraphicFramePr/>
                  <a:graphic xmlns:a="http://schemas.openxmlformats.org/drawingml/2006/main">
                    <a:graphicData uri="http://schemas.openxmlformats.org/drawingml/2006/picture">
                      <pic:pic xmlns:pic="http://schemas.openxmlformats.org/drawingml/2006/picture">
                        <pic:nvPicPr>
                          <pic:cNvPr id="22" name="Line_70"/>
                          <pic:cNvPicPr/>
                        </pic:nvPicPr>
                        <pic:blipFill>
                          <a:blip r:embed="rId35"/>
                          <a:stretch>
                            <a:fillRect/>
                          </a:stretch>
                        </pic:blipFill>
                        <pic:spPr>
                          <a:xfrm>
                            <a:off x="0" y="0"/>
                            <a:ext cx="0" cy="33337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2991485</wp:posOffset>
                  </wp:positionH>
                  <wp:positionV relativeFrom="paragraph">
                    <wp:posOffset>9525</wp:posOffset>
                  </wp:positionV>
                  <wp:extent cx="0" cy="333375"/>
                  <wp:effectExtent l="0" t="0" r="0" b="0"/>
                  <wp:wrapNone/>
                  <wp:docPr id="23" name="Line_71"/>
                  <wp:cNvGraphicFramePr/>
                  <a:graphic xmlns:a="http://schemas.openxmlformats.org/drawingml/2006/main">
                    <a:graphicData uri="http://schemas.openxmlformats.org/drawingml/2006/picture">
                      <pic:pic xmlns:pic="http://schemas.openxmlformats.org/drawingml/2006/picture">
                        <pic:nvPicPr>
                          <pic:cNvPr id="23" name="Line_71"/>
                          <pic:cNvPicPr/>
                        </pic:nvPicPr>
                        <pic:blipFill>
                          <a:blip r:embed="rId35"/>
                          <a:stretch>
                            <a:fillRect/>
                          </a:stretch>
                        </pic:blipFill>
                        <pic:spPr>
                          <a:xfrm>
                            <a:off x="0" y="0"/>
                            <a:ext cx="0" cy="33337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3267075</wp:posOffset>
                  </wp:positionH>
                  <wp:positionV relativeFrom="paragraph">
                    <wp:posOffset>19050</wp:posOffset>
                  </wp:positionV>
                  <wp:extent cx="0" cy="333375"/>
                  <wp:effectExtent l="0" t="0" r="0" b="0"/>
                  <wp:wrapNone/>
                  <wp:docPr id="24" name="Line_66"/>
                  <wp:cNvGraphicFramePr/>
                  <a:graphic xmlns:a="http://schemas.openxmlformats.org/drawingml/2006/main">
                    <a:graphicData uri="http://schemas.openxmlformats.org/drawingml/2006/picture">
                      <pic:pic xmlns:pic="http://schemas.openxmlformats.org/drawingml/2006/picture">
                        <pic:nvPicPr>
                          <pic:cNvPr id="24" name="Line_66"/>
                          <pic:cNvPicPr/>
                        </pic:nvPicPr>
                        <pic:blipFill>
                          <a:blip r:embed="rId35"/>
                          <a:stretch>
                            <a:fillRect/>
                          </a:stretch>
                        </pic:blipFill>
                        <pic:spPr>
                          <a:xfrm>
                            <a:off x="0" y="0"/>
                            <a:ext cx="0" cy="33337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3534410</wp:posOffset>
                  </wp:positionH>
                  <wp:positionV relativeFrom="paragraph">
                    <wp:posOffset>9525</wp:posOffset>
                  </wp:positionV>
                  <wp:extent cx="0" cy="333375"/>
                  <wp:effectExtent l="0" t="0" r="0" b="0"/>
                  <wp:wrapNone/>
                  <wp:docPr id="25" name="Line_69"/>
                  <wp:cNvGraphicFramePr/>
                  <a:graphic xmlns:a="http://schemas.openxmlformats.org/drawingml/2006/main">
                    <a:graphicData uri="http://schemas.openxmlformats.org/drawingml/2006/picture">
                      <pic:pic xmlns:pic="http://schemas.openxmlformats.org/drawingml/2006/picture">
                        <pic:nvPicPr>
                          <pic:cNvPr id="25" name="Line_69"/>
                          <pic:cNvPicPr/>
                        </pic:nvPicPr>
                        <pic:blipFill>
                          <a:blip r:embed="rId35"/>
                          <a:stretch>
                            <a:fillRect/>
                          </a:stretch>
                        </pic:blipFill>
                        <pic:spPr>
                          <a:xfrm>
                            <a:off x="0" y="0"/>
                            <a:ext cx="0" cy="33337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3810635</wp:posOffset>
                  </wp:positionH>
                  <wp:positionV relativeFrom="paragraph">
                    <wp:posOffset>9525</wp:posOffset>
                  </wp:positionV>
                  <wp:extent cx="0" cy="333375"/>
                  <wp:effectExtent l="0" t="0" r="0" b="0"/>
                  <wp:wrapNone/>
                  <wp:docPr id="26" name="Line_67"/>
                  <wp:cNvGraphicFramePr/>
                  <a:graphic xmlns:a="http://schemas.openxmlformats.org/drawingml/2006/main">
                    <a:graphicData uri="http://schemas.openxmlformats.org/drawingml/2006/picture">
                      <pic:pic xmlns:pic="http://schemas.openxmlformats.org/drawingml/2006/picture">
                        <pic:nvPicPr>
                          <pic:cNvPr id="26" name="Line_67"/>
                          <pic:cNvPicPr/>
                        </pic:nvPicPr>
                        <pic:blipFill>
                          <a:blip r:embed="rId35"/>
                          <a:stretch>
                            <a:fillRect/>
                          </a:stretch>
                        </pic:blipFill>
                        <pic:spPr>
                          <a:xfrm>
                            <a:off x="0" y="0"/>
                            <a:ext cx="0" cy="33337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4105910</wp:posOffset>
                  </wp:positionH>
                  <wp:positionV relativeFrom="paragraph">
                    <wp:posOffset>9525</wp:posOffset>
                  </wp:positionV>
                  <wp:extent cx="0" cy="333375"/>
                  <wp:effectExtent l="0" t="0" r="0" b="0"/>
                  <wp:wrapNone/>
                  <wp:docPr id="27" name="Line_68"/>
                  <wp:cNvGraphicFramePr/>
                  <a:graphic xmlns:a="http://schemas.openxmlformats.org/drawingml/2006/main">
                    <a:graphicData uri="http://schemas.openxmlformats.org/drawingml/2006/picture">
                      <pic:pic xmlns:pic="http://schemas.openxmlformats.org/drawingml/2006/picture">
                        <pic:nvPicPr>
                          <pic:cNvPr id="27" name="Line_68"/>
                          <pic:cNvPicPr/>
                        </pic:nvPicPr>
                        <pic:blipFill>
                          <a:blip r:embed="rId35"/>
                          <a:stretch>
                            <a:fillRect/>
                          </a:stretch>
                        </pic:blipFill>
                        <pic:spPr>
                          <a:xfrm>
                            <a:off x="0" y="0"/>
                            <a:ext cx="0" cy="33337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4380865</wp:posOffset>
                  </wp:positionH>
                  <wp:positionV relativeFrom="paragraph">
                    <wp:posOffset>9525</wp:posOffset>
                  </wp:positionV>
                  <wp:extent cx="0" cy="333375"/>
                  <wp:effectExtent l="0" t="0" r="0" b="0"/>
                  <wp:wrapNone/>
                  <wp:docPr id="28" name="Line_76"/>
                  <wp:cNvGraphicFramePr/>
                  <a:graphic xmlns:a="http://schemas.openxmlformats.org/drawingml/2006/main">
                    <a:graphicData uri="http://schemas.openxmlformats.org/drawingml/2006/picture">
                      <pic:pic xmlns:pic="http://schemas.openxmlformats.org/drawingml/2006/picture">
                        <pic:nvPicPr>
                          <pic:cNvPr id="28" name="Line_76"/>
                          <pic:cNvPicPr/>
                        </pic:nvPicPr>
                        <pic:blipFill>
                          <a:blip r:embed="rId35"/>
                          <a:stretch>
                            <a:fillRect/>
                          </a:stretch>
                        </pic:blipFill>
                        <pic:spPr>
                          <a:xfrm>
                            <a:off x="0" y="0"/>
                            <a:ext cx="0" cy="333375"/>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4657090</wp:posOffset>
                  </wp:positionH>
                  <wp:positionV relativeFrom="paragraph">
                    <wp:posOffset>9525</wp:posOffset>
                  </wp:positionV>
                  <wp:extent cx="0" cy="333375"/>
                  <wp:effectExtent l="0" t="0" r="0" b="0"/>
                  <wp:wrapNone/>
                  <wp:docPr id="33" name="Line_78"/>
                  <wp:cNvGraphicFramePr/>
                  <a:graphic xmlns:a="http://schemas.openxmlformats.org/drawingml/2006/main">
                    <a:graphicData uri="http://schemas.openxmlformats.org/drawingml/2006/picture">
                      <pic:pic xmlns:pic="http://schemas.openxmlformats.org/drawingml/2006/picture">
                        <pic:nvPicPr>
                          <pic:cNvPr id="33" name="Line_78"/>
                          <pic:cNvPicPr/>
                        </pic:nvPicPr>
                        <pic:blipFill>
                          <a:blip r:embed="rId35"/>
                          <a:stretch>
                            <a:fillRect/>
                          </a:stretch>
                        </pic:blipFill>
                        <pic:spPr>
                          <a:xfrm>
                            <a:off x="0" y="0"/>
                            <a:ext cx="0" cy="3333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18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缴费单位                                 经办人员</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姓名</w:t>
            </w:r>
          </w:p>
        </w:tc>
        <w:tc>
          <w:tcPr>
            <w:tcW w:w="30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6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电话</w:t>
            </w:r>
          </w:p>
        </w:tc>
        <w:tc>
          <w:tcPr>
            <w:tcW w:w="2727"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18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2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所在部门名称</w:t>
            </w:r>
          </w:p>
        </w:tc>
        <w:tc>
          <w:tcPr>
            <w:tcW w:w="4194" w:type="dxa"/>
            <w:gridSpan w:val="3"/>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0" w:hRule="atLeast"/>
          <w:jc w:val="center"/>
        </w:trPr>
        <w:tc>
          <w:tcPr>
            <w:tcW w:w="1183"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备 注</w:t>
            </w:r>
          </w:p>
        </w:tc>
        <w:tc>
          <w:tcPr>
            <w:tcW w:w="8427"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183"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427"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9610"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firstLine="1200" w:firstLineChars="6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单位制表人(签字)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9610"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单位负责人(签字)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9610"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textAlignment w:val="center"/>
              <w:rPr>
                <w:rFonts w:hint="default" w:ascii="宋体" w:hAnsi="宋体" w:eastAsia="宋体" w:cs="宋体"/>
                <w:i w:val="0"/>
                <w:iCs w:val="0"/>
                <w:snapToGrid w:val="0"/>
                <w:color w:val="000000"/>
                <w:kern w:val="0"/>
                <w:sz w:val="20"/>
                <w:szCs w:val="20"/>
                <w:u w:val="none"/>
                <w:lang w:val="en-US" w:eastAsia="zh-CN" w:bidi="ar"/>
              </w:rPr>
            </w:pPr>
            <w:r>
              <w:rPr>
                <w:rFonts w:hint="eastAsia" w:ascii="宋体" w:hAnsi="宋体" w:eastAsia="宋体" w:cs="宋体"/>
                <w:i w:val="0"/>
                <w:iCs w:val="0"/>
                <w:snapToGrid w:val="0"/>
                <w:color w:val="000000"/>
                <w:kern w:val="0"/>
                <w:sz w:val="20"/>
                <w:szCs w:val="20"/>
                <w:u w:val="none"/>
                <w:lang w:val="en-US" w:eastAsia="zh-CN" w:bidi="ar"/>
              </w:rPr>
              <w:t xml:space="preserve">            单位盖章：                                      社保经办机构(盖章)</w:t>
            </w:r>
          </w:p>
        </w:tc>
      </w:tr>
    </w:tbl>
    <w:p>
      <w:pPr>
        <w:pStyle w:val="28"/>
        <w:keepNext w:val="0"/>
        <w:keepLines w:val="0"/>
        <w:pageBreakBefore w:val="0"/>
        <w:widowControl/>
        <w:kinsoku/>
        <w:wordWrap/>
        <w:overflowPunct/>
        <w:topLinePunct w:val="0"/>
        <w:autoSpaceDE w:val="0"/>
        <w:autoSpaceDN w:val="0"/>
        <w:bidi w:val="0"/>
        <w:adjustRightInd w:val="0"/>
        <w:snapToGrid w:val="0"/>
        <w:spacing w:before="0" w:after="0" w:line="560" w:lineRule="exact"/>
        <w:ind w:right="0" w:rightChars="0"/>
        <w:jc w:val="both"/>
        <w:textAlignment w:val="baseline"/>
        <w:rPr>
          <w:rFonts w:hint="eastAsia" w:ascii="黑体" w:hAnsi="黑体" w:eastAsia="黑体" w:cs="黑体"/>
          <w:b w:val="0"/>
          <w:bCs w:val="0"/>
          <w:color w:val="auto"/>
          <w:sz w:val="32"/>
          <w:szCs w:val="32"/>
          <w:lang w:val="en-US" w:eastAsia="zh-CN"/>
        </w:rPr>
      </w:pPr>
    </w:p>
    <w:p>
      <w:pPr>
        <w:pStyle w:val="28"/>
        <w:keepNext w:val="0"/>
        <w:keepLines w:val="0"/>
        <w:pageBreakBefore w:val="0"/>
        <w:widowControl/>
        <w:kinsoku/>
        <w:wordWrap/>
        <w:overflowPunct/>
        <w:topLinePunct w:val="0"/>
        <w:autoSpaceDE w:val="0"/>
        <w:autoSpaceDN w:val="0"/>
        <w:bidi w:val="0"/>
        <w:adjustRightInd w:val="0"/>
        <w:snapToGrid w:val="0"/>
        <w:spacing w:before="0" w:after="0" w:line="560" w:lineRule="exact"/>
        <w:ind w:right="0" w:rightChars="0"/>
        <w:jc w:val="both"/>
        <w:textAlignment w:val="baseline"/>
        <w:rPr>
          <w:rFonts w:hint="eastAsia" w:ascii="黑体" w:hAnsi="黑体" w:eastAsia="黑体" w:cs="黑体"/>
          <w:b w:val="0"/>
          <w:bCs w:val="0"/>
          <w:color w:val="auto"/>
          <w:sz w:val="32"/>
          <w:szCs w:val="32"/>
          <w:lang w:val="en-US" w:eastAsia="zh-CN"/>
        </w:rPr>
      </w:pPr>
    </w:p>
    <w:p>
      <w:pPr>
        <w:pStyle w:val="28"/>
        <w:keepNext w:val="0"/>
        <w:keepLines w:val="0"/>
        <w:pageBreakBefore w:val="0"/>
        <w:widowControl/>
        <w:kinsoku/>
        <w:wordWrap/>
        <w:overflowPunct/>
        <w:topLinePunct w:val="0"/>
        <w:autoSpaceDE w:val="0"/>
        <w:autoSpaceDN w:val="0"/>
        <w:bidi w:val="0"/>
        <w:adjustRightInd w:val="0"/>
        <w:snapToGrid w:val="0"/>
        <w:spacing w:before="0" w:after="0" w:line="560" w:lineRule="exact"/>
        <w:ind w:right="0" w:rightChars="0"/>
        <w:jc w:val="both"/>
        <w:textAlignment w:val="baseline"/>
        <w:rPr>
          <w:rFonts w:hint="eastAsia" w:ascii="黑体" w:hAnsi="黑体" w:eastAsia="黑体" w:cs="黑体"/>
          <w:b w:val="0"/>
          <w:bCs w:val="0"/>
          <w:color w:val="auto"/>
          <w:sz w:val="32"/>
          <w:szCs w:val="32"/>
          <w:lang w:val="en-US" w:eastAsia="zh-CN"/>
        </w:rPr>
      </w:pPr>
    </w:p>
    <w:p>
      <w:pPr>
        <w:pStyle w:val="28"/>
        <w:keepNext w:val="0"/>
        <w:keepLines w:val="0"/>
        <w:pageBreakBefore w:val="0"/>
        <w:widowControl/>
        <w:kinsoku/>
        <w:wordWrap/>
        <w:overflowPunct/>
        <w:topLinePunct w:val="0"/>
        <w:autoSpaceDE w:val="0"/>
        <w:autoSpaceDN w:val="0"/>
        <w:bidi w:val="0"/>
        <w:adjustRightInd w:val="0"/>
        <w:snapToGrid w:val="0"/>
        <w:spacing w:before="0" w:after="0" w:line="560" w:lineRule="exact"/>
        <w:ind w:right="0" w:rightChars="0"/>
        <w:jc w:val="both"/>
        <w:textAlignment w:val="baseline"/>
        <w:rPr>
          <w:rFonts w:hint="eastAsia" w:ascii="黑体" w:hAnsi="黑体" w:eastAsia="黑体" w:cs="黑体"/>
          <w:b w:val="0"/>
          <w:bCs w:val="0"/>
          <w:color w:val="auto"/>
          <w:sz w:val="32"/>
          <w:szCs w:val="32"/>
          <w:lang w:val="en-US" w:eastAsia="zh-CN"/>
        </w:rPr>
      </w:pPr>
    </w:p>
    <w:p>
      <w:pPr>
        <w:pStyle w:val="28"/>
        <w:keepNext w:val="0"/>
        <w:keepLines w:val="0"/>
        <w:pageBreakBefore w:val="0"/>
        <w:widowControl/>
        <w:kinsoku/>
        <w:wordWrap/>
        <w:overflowPunct/>
        <w:topLinePunct w:val="0"/>
        <w:autoSpaceDE w:val="0"/>
        <w:autoSpaceDN w:val="0"/>
        <w:bidi w:val="0"/>
        <w:adjustRightInd w:val="0"/>
        <w:snapToGrid w:val="0"/>
        <w:spacing w:before="0" w:after="0" w:line="560" w:lineRule="exact"/>
        <w:ind w:right="0" w:rightChars="0"/>
        <w:jc w:val="both"/>
        <w:textAlignment w:val="baseline"/>
        <w:rPr>
          <w:rFonts w:hint="eastAsia" w:ascii="黑体" w:hAnsi="黑体" w:eastAsia="黑体" w:cs="黑体"/>
          <w:b w:val="0"/>
          <w:bCs w:val="0"/>
          <w:color w:val="auto"/>
          <w:sz w:val="32"/>
          <w:szCs w:val="32"/>
          <w:lang w:val="en-US" w:eastAsia="zh-CN"/>
        </w:rPr>
      </w:pPr>
    </w:p>
    <w:p>
      <w:pPr>
        <w:pStyle w:val="28"/>
        <w:keepNext w:val="0"/>
        <w:keepLines w:val="0"/>
        <w:pageBreakBefore w:val="0"/>
        <w:widowControl/>
        <w:kinsoku/>
        <w:wordWrap/>
        <w:overflowPunct/>
        <w:topLinePunct w:val="0"/>
        <w:autoSpaceDE w:val="0"/>
        <w:autoSpaceDN w:val="0"/>
        <w:bidi w:val="0"/>
        <w:adjustRightInd w:val="0"/>
        <w:snapToGrid w:val="0"/>
        <w:spacing w:before="0" w:after="0" w:line="560" w:lineRule="exact"/>
        <w:ind w:right="0" w:rightChars="0"/>
        <w:jc w:val="both"/>
        <w:textAlignment w:val="baseline"/>
        <w:rPr>
          <w:rFonts w:hint="eastAsia" w:ascii="黑体" w:hAnsi="黑体" w:eastAsia="黑体" w:cs="黑体"/>
          <w:b w:val="0"/>
          <w:bCs w:val="0"/>
          <w:color w:val="auto"/>
          <w:sz w:val="32"/>
          <w:szCs w:val="32"/>
          <w:lang w:val="en-US" w:eastAsia="zh-CN"/>
        </w:rPr>
      </w:pPr>
    </w:p>
    <w:p>
      <w:pPr>
        <w:pStyle w:val="28"/>
        <w:keepNext w:val="0"/>
        <w:keepLines w:val="0"/>
        <w:pageBreakBefore w:val="0"/>
        <w:widowControl/>
        <w:kinsoku/>
        <w:wordWrap/>
        <w:overflowPunct/>
        <w:topLinePunct w:val="0"/>
        <w:autoSpaceDE w:val="0"/>
        <w:autoSpaceDN w:val="0"/>
        <w:bidi w:val="0"/>
        <w:adjustRightInd w:val="0"/>
        <w:snapToGrid w:val="0"/>
        <w:spacing w:before="0" w:after="0" w:line="560" w:lineRule="exact"/>
        <w:ind w:right="0" w:rightChars="0"/>
        <w:jc w:val="both"/>
        <w:textAlignment w:val="baseline"/>
        <w:rPr>
          <w:rFonts w:hint="eastAsia" w:ascii="黑体" w:hAnsi="黑体" w:eastAsia="黑体" w:cs="黑体"/>
          <w:b w:val="0"/>
          <w:bCs w:val="0"/>
          <w:color w:val="auto"/>
          <w:sz w:val="32"/>
          <w:szCs w:val="32"/>
          <w:lang w:val="en-US" w:eastAsia="zh-CN"/>
        </w:rPr>
      </w:pPr>
    </w:p>
    <w:p>
      <w:pPr>
        <w:pStyle w:val="28"/>
        <w:keepNext w:val="0"/>
        <w:keepLines w:val="0"/>
        <w:pageBreakBefore w:val="0"/>
        <w:widowControl/>
        <w:kinsoku/>
        <w:wordWrap/>
        <w:overflowPunct/>
        <w:topLinePunct w:val="0"/>
        <w:autoSpaceDE w:val="0"/>
        <w:autoSpaceDN w:val="0"/>
        <w:bidi w:val="0"/>
        <w:adjustRightInd w:val="0"/>
        <w:snapToGrid w:val="0"/>
        <w:spacing w:before="0" w:after="0" w:line="560" w:lineRule="exact"/>
        <w:ind w:right="0" w:rightChars="0"/>
        <w:jc w:val="both"/>
        <w:textAlignment w:val="baseline"/>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附件2</w:t>
      </w:r>
    </w:p>
    <w:tbl>
      <w:tblPr>
        <w:tblStyle w:val="25"/>
        <w:tblW w:w="940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7"/>
        <w:gridCol w:w="1002"/>
        <w:gridCol w:w="1816"/>
        <w:gridCol w:w="1474"/>
        <w:gridCol w:w="3512"/>
        <w:gridCol w:w="4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50" w:hRule="atLeast"/>
          <w:jc w:val="center"/>
        </w:trPr>
        <w:tc>
          <w:tcPr>
            <w:tcW w:w="8921" w:type="dxa"/>
            <w:gridSpan w:val="5"/>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default" w:ascii="华文中宋" w:hAnsi="华文中宋" w:eastAsia="华文中宋" w:cs="华文中宋"/>
                <w:b/>
                <w:bCs/>
                <w:i w:val="0"/>
                <w:iCs w:val="0"/>
                <w:color w:val="000000"/>
                <w:sz w:val="40"/>
                <w:szCs w:val="40"/>
                <w:u w:val="none"/>
              </w:rPr>
            </w:pPr>
            <w:r>
              <w:rPr>
                <w:rFonts w:hint="eastAsia" w:ascii="方正小标宋简体" w:hAnsi="方正小标宋简体" w:eastAsia="方正小标宋简体" w:cs="方正小标宋简体"/>
                <w:b w:val="0"/>
                <w:bCs w:val="0"/>
                <w:i w:val="0"/>
                <w:iCs w:val="0"/>
                <w:snapToGrid w:val="0"/>
                <w:color w:val="000000"/>
                <w:kern w:val="0"/>
                <w:sz w:val="40"/>
                <w:szCs w:val="40"/>
                <w:u w:val="none"/>
                <w:lang w:val="en-US" w:eastAsia="zh-CN" w:bidi="ar"/>
              </w:rPr>
              <w:t>缴费个人重要信息变更登记申请表</w:t>
            </w:r>
          </w:p>
        </w:tc>
        <w:tc>
          <w:tcPr>
            <w:tcW w:w="484"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8921" w:type="dxa"/>
            <w:gridSpan w:val="5"/>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年   月   日</w:t>
            </w:r>
          </w:p>
        </w:tc>
        <w:tc>
          <w:tcPr>
            <w:tcW w:w="484"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5" w:hRule="atLeast"/>
          <w:jc w:val="center"/>
        </w:trPr>
        <w:tc>
          <w:tcPr>
            <w:tcW w:w="1117"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w:t>
            </w:r>
          </w:p>
        </w:tc>
        <w:tc>
          <w:tcPr>
            <w:tcW w:w="1002"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c>
          <w:tcPr>
            <w:tcW w:w="1816"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74"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512" w:type="dxa"/>
            <w:tcBorders>
              <w:top w:val="nil"/>
              <w:left w:val="nil"/>
              <w:bottom w:val="single" w:color="000000" w:sz="8" w:space="0"/>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表号：宁社险经办1-2-2</w:t>
            </w:r>
          </w:p>
        </w:tc>
        <w:tc>
          <w:tcPr>
            <w:tcW w:w="484"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1117"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申请人姓名</w:t>
            </w:r>
          </w:p>
        </w:tc>
        <w:tc>
          <w:tcPr>
            <w:tcW w:w="1002"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816"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snapToGrid w:val="0"/>
                <w:color w:val="000000"/>
                <w:kern w:val="0"/>
                <w:sz w:val="20"/>
                <w:szCs w:val="20"/>
                <w:u w:val="none"/>
                <w:lang w:val="en-US" w:eastAsia="zh-CN" w:bidi="ar"/>
              </w:rPr>
              <w:t>身份证号码</w:t>
            </w:r>
          </w:p>
        </w:tc>
        <w:tc>
          <w:tcPr>
            <w:tcW w:w="4986"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171450</wp:posOffset>
                  </wp:positionH>
                  <wp:positionV relativeFrom="paragraph">
                    <wp:posOffset>10160</wp:posOffset>
                  </wp:positionV>
                  <wp:extent cx="0" cy="351790"/>
                  <wp:effectExtent l="0" t="0" r="0" b="0"/>
                  <wp:wrapNone/>
                  <wp:docPr id="35" name="Line_31"/>
                  <wp:cNvGraphicFramePr/>
                  <a:graphic xmlns:a="http://schemas.openxmlformats.org/drawingml/2006/main">
                    <a:graphicData uri="http://schemas.openxmlformats.org/drawingml/2006/picture">
                      <pic:pic xmlns:pic="http://schemas.openxmlformats.org/drawingml/2006/picture">
                        <pic:nvPicPr>
                          <pic:cNvPr id="35" name="Line_31"/>
                          <pic:cNvPicPr/>
                        </pic:nvPicPr>
                        <pic:blipFill>
                          <a:blip r:embed="rId36"/>
                          <a:stretch>
                            <a:fillRect/>
                          </a:stretch>
                        </pic:blipFill>
                        <pic:spPr>
                          <a:xfrm>
                            <a:off x="0" y="0"/>
                            <a:ext cx="0" cy="35179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352425</wp:posOffset>
                  </wp:positionH>
                  <wp:positionV relativeFrom="paragraph">
                    <wp:posOffset>10160</wp:posOffset>
                  </wp:positionV>
                  <wp:extent cx="0" cy="351790"/>
                  <wp:effectExtent l="0" t="0" r="0" b="0"/>
                  <wp:wrapNone/>
                  <wp:docPr id="36" name="Line_29"/>
                  <wp:cNvGraphicFramePr/>
                  <a:graphic xmlns:a="http://schemas.openxmlformats.org/drawingml/2006/main">
                    <a:graphicData uri="http://schemas.openxmlformats.org/drawingml/2006/picture">
                      <pic:pic xmlns:pic="http://schemas.openxmlformats.org/drawingml/2006/picture">
                        <pic:nvPicPr>
                          <pic:cNvPr id="36" name="Line_29"/>
                          <pic:cNvPicPr/>
                        </pic:nvPicPr>
                        <pic:blipFill>
                          <a:blip r:embed="rId36"/>
                          <a:stretch>
                            <a:fillRect/>
                          </a:stretch>
                        </pic:blipFill>
                        <pic:spPr>
                          <a:xfrm>
                            <a:off x="0" y="0"/>
                            <a:ext cx="0" cy="35179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523875</wp:posOffset>
                  </wp:positionH>
                  <wp:positionV relativeFrom="paragraph">
                    <wp:posOffset>10160</wp:posOffset>
                  </wp:positionV>
                  <wp:extent cx="0" cy="351790"/>
                  <wp:effectExtent l="0" t="0" r="0" b="0"/>
                  <wp:wrapNone/>
                  <wp:docPr id="37" name="Line_30"/>
                  <wp:cNvGraphicFramePr/>
                  <a:graphic xmlns:a="http://schemas.openxmlformats.org/drawingml/2006/main">
                    <a:graphicData uri="http://schemas.openxmlformats.org/drawingml/2006/picture">
                      <pic:pic xmlns:pic="http://schemas.openxmlformats.org/drawingml/2006/picture">
                        <pic:nvPicPr>
                          <pic:cNvPr id="37" name="Line_30"/>
                          <pic:cNvPicPr/>
                        </pic:nvPicPr>
                        <pic:blipFill>
                          <a:blip r:embed="rId36"/>
                          <a:stretch>
                            <a:fillRect/>
                          </a:stretch>
                        </pic:blipFill>
                        <pic:spPr>
                          <a:xfrm>
                            <a:off x="0" y="0"/>
                            <a:ext cx="0" cy="35179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704850</wp:posOffset>
                  </wp:positionH>
                  <wp:positionV relativeFrom="paragraph">
                    <wp:posOffset>10160</wp:posOffset>
                  </wp:positionV>
                  <wp:extent cx="0" cy="351790"/>
                  <wp:effectExtent l="0" t="0" r="0" b="0"/>
                  <wp:wrapNone/>
                  <wp:docPr id="38" name="Line_25"/>
                  <wp:cNvGraphicFramePr/>
                  <a:graphic xmlns:a="http://schemas.openxmlformats.org/drawingml/2006/main">
                    <a:graphicData uri="http://schemas.openxmlformats.org/drawingml/2006/picture">
                      <pic:pic xmlns:pic="http://schemas.openxmlformats.org/drawingml/2006/picture">
                        <pic:nvPicPr>
                          <pic:cNvPr id="38" name="Line_25"/>
                          <pic:cNvPicPr/>
                        </pic:nvPicPr>
                        <pic:blipFill>
                          <a:blip r:embed="rId36"/>
                          <a:stretch>
                            <a:fillRect/>
                          </a:stretch>
                        </pic:blipFill>
                        <pic:spPr>
                          <a:xfrm>
                            <a:off x="0" y="0"/>
                            <a:ext cx="0" cy="35179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885825</wp:posOffset>
                  </wp:positionH>
                  <wp:positionV relativeFrom="paragraph">
                    <wp:posOffset>10160</wp:posOffset>
                  </wp:positionV>
                  <wp:extent cx="0" cy="351790"/>
                  <wp:effectExtent l="0" t="0" r="0" b="0"/>
                  <wp:wrapNone/>
                  <wp:docPr id="39" name="Line_28"/>
                  <wp:cNvGraphicFramePr/>
                  <a:graphic xmlns:a="http://schemas.openxmlformats.org/drawingml/2006/main">
                    <a:graphicData uri="http://schemas.openxmlformats.org/drawingml/2006/picture">
                      <pic:pic xmlns:pic="http://schemas.openxmlformats.org/drawingml/2006/picture">
                        <pic:nvPicPr>
                          <pic:cNvPr id="39" name="Line_28"/>
                          <pic:cNvPicPr/>
                        </pic:nvPicPr>
                        <pic:blipFill>
                          <a:blip r:embed="rId36"/>
                          <a:stretch>
                            <a:fillRect/>
                          </a:stretch>
                        </pic:blipFill>
                        <pic:spPr>
                          <a:xfrm>
                            <a:off x="0" y="0"/>
                            <a:ext cx="0" cy="35179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1066800</wp:posOffset>
                  </wp:positionH>
                  <wp:positionV relativeFrom="paragraph">
                    <wp:posOffset>10160</wp:posOffset>
                  </wp:positionV>
                  <wp:extent cx="0" cy="351790"/>
                  <wp:effectExtent l="0" t="0" r="0" b="0"/>
                  <wp:wrapNone/>
                  <wp:docPr id="40" name="Line_26"/>
                  <wp:cNvGraphicFramePr/>
                  <a:graphic xmlns:a="http://schemas.openxmlformats.org/drawingml/2006/main">
                    <a:graphicData uri="http://schemas.openxmlformats.org/drawingml/2006/picture">
                      <pic:pic xmlns:pic="http://schemas.openxmlformats.org/drawingml/2006/picture">
                        <pic:nvPicPr>
                          <pic:cNvPr id="40" name="Line_26"/>
                          <pic:cNvPicPr/>
                        </pic:nvPicPr>
                        <pic:blipFill>
                          <a:blip r:embed="rId36"/>
                          <a:stretch>
                            <a:fillRect/>
                          </a:stretch>
                        </pic:blipFill>
                        <pic:spPr>
                          <a:xfrm>
                            <a:off x="0" y="0"/>
                            <a:ext cx="0" cy="35179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1247140</wp:posOffset>
                  </wp:positionH>
                  <wp:positionV relativeFrom="paragraph">
                    <wp:posOffset>10160</wp:posOffset>
                  </wp:positionV>
                  <wp:extent cx="0" cy="351790"/>
                  <wp:effectExtent l="0" t="0" r="0" b="0"/>
                  <wp:wrapNone/>
                  <wp:docPr id="41" name="Line_27"/>
                  <wp:cNvGraphicFramePr/>
                  <a:graphic xmlns:a="http://schemas.openxmlformats.org/drawingml/2006/main">
                    <a:graphicData uri="http://schemas.openxmlformats.org/drawingml/2006/picture">
                      <pic:pic xmlns:pic="http://schemas.openxmlformats.org/drawingml/2006/picture">
                        <pic:nvPicPr>
                          <pic:cNvPr id="41" name="Line_27"/>
                          <pic:cNvPicPr/>
                        </pic:nvPicPr>
                        <pic:blipFill>
                          <a:blip r:embed="rId36"/>
                          <a:stretch>
                            <a:fillRect/>
                          </a:stretch>
                        </pic:blipFill>
                        <pic:spPr>
                          <a:xfrm>
                            <a:off x="0" y="0"/>
                            <a:ext cx="0" cy="35179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1428750</wp:posOffset>
                  </wp:positionH>
                  <wp:positionV relativeFrom="paragraph">
                    <wp:posOffset>10160</wp:posOffset>
                  </wp:positionV>
                  <wp:extent cx="0" cy="351790"/>
                  <wp:effectExtent l="0" t="0" r="0" b="0"/>
                  <wp:wrapNone/>
                  <wp:docPr id="42" name="Line_35"/>
                  <wp:cNvGraphicFramePr/>
                  <a:graphic xmlns:a="http://schemas.openxmlformats.org/drawingml/2006/main">
                    <a:graphicData uri="http://schemas.openxmlformats.org/drawingml/2006/picture">
                      <pic:pic xmlns:pic="http://schemas.openxmlformats.org/drawingml/2006/picture">
                        <pic:nvPicPr>
                          <pic:cNvPr id="42" name="Line_35"/>
                          <pic:cNvPicPr/>
                        </pic:nvPicPr>
                        <pic:blipFill>
                          <a:blip r:embed="rId36"/>
                          <a:stretch>
                            <a:fillRect/>
                          </a:stretch>
                        </pic:blipFill>
                        <pic:spPr>
                          <a:xfrm>
                            <a:off x="0" y="0"/>
                            <a:ext cx="0" cy="35179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1600200</wp:posOffset>
                  </wp:positionH>
                  <wp:positionV relativeFrom="paragraph">
                    <wp:posOffset>10160</wp:posOffset>
                  </wp:positionV>
                  <wp:extent cx="0" cy="351790"/>
                  <wp:effectExtent l="0" t="0" r="0" b="0"/>
                  <wp:wrapNone/>
                  <wp:docPr id="43" name="Line_42"/>
                  <wp:cNvGraphicFramePr/>
                  <a:graphic xmlns:a="http://schemas.openxmlformats.org/drawingml/2006/main">
                    <a:graphicData uri="http://schemas.openxmlformats.org/drawingml/2006/picture">
                      <pic:pic xmlns:pic="http://schemas.openxmlformats.org/drawingml/2006/picture">
                        <pic:nvPicPr>
                          <pic:cNvPr id="43" name="Line_42"/>
                          <pic:cNvPicPr/>
                        </pic:nvPicPr>
                        <pic:blipFill>
                          <a:blip r:embed="rId36"/>
                          <a:stretch>
                            <a:fillRect/>
                          </a:stretch>
                        </pic:blipFill>
                        <pic:spPr>
                          <a:xfrm>
                            <a:off x="0" y="0"/>
                            <a:ext cx="0" cy="35179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1771650</wp:posOffset>
                  </wp:positionH>
                  <wp:positionV relativeFrom="paragraph">
                    <wp:posOffset>10160</wp:posOffset>
                  </wp:positionV>
                  <wp:extent cx="0" cy="351790"/>
                  <wp:effectExtent l="0" t="0" r="0" b="0"/>
                  <wp:wrapNone/>
                  <wp:docPr id="44" name="Line_40"/>
                  <wp:cNvGraphicFramePr/>
                  <a:graphic xmlns:a="http://schemas.openxmlformats.org/drawingml/2006/main">
                    <a:graphicData uri="http://schemas.openxmlformats.org/drawingml/2006/picture">
                      <pic:pic xmlns:pic="http://schemas.openxmlformats.org/drawingml/2006/picture">
                        <pic:nvPicPr>
                          <pic:cNvPr id="44" name="Line_40"/>
                          <pic:cNvPicPr/>
                        </pic:nvPicPr>
                        <pic:blipFill>
                          <a:blip r:embed="rId36"/>
                          <a:stretch>
                            <a:fillRect/>
                          </a:stretch>
                        </pic:blipFill>
                        <pic:spPr>
                          <a:xfrm>
                            <a:off x="0" y="0"/>
                            <a:ext cx="0" cy="35179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1952625</wp:posOffset>
                  </wp:positionH>
                  <wp:positionV relativeFrom="paragraph">
                    <wp:posOffset>10160</wp:posOffset>
                  </wp:positionV>
                  <wp:extent cx="0" cy="351790"/>
                  <wp:effectExtent l="0" t="0" r="0" b="0"/>
                  <wp:wrapNone/>
                  <wp:docPr id="45" name="Line_41"/>
                  <wp:cNvGraphicFramePr/>
                  <a:graphic xmlns:a="http://schemas.openxmlformats.org/drawingml/2006/main">
                    <a:graphicData uri="http://schemas.openxmlformats.org/drawingml/2006/picture">
                      <pic:pic xmlns:pic="http://schemas.openxmlformats.org/drawingml/2006/picture">
                        <pic:nvPicPr>
                          <pic:cNvPr id="45" name="Line_41"/>
                          <pic:cNvPicPr/>
                        </pic:nvPicPr>
                        <pic:blipFill>
                          <a:blip r:embed="rId36"/>
                          <a:stretch>
                            <a:fillRect/>
                          </a:stretch>
                        </pic:blipFill>
                        <pic:spPr>
                          <a:xfrm>
                            <a:off x="0" y="0"/>
                            <a:ext cx="0" cy="35179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2133600</wp:posOffset>
                  </wp:positionH>
                  <wp:positionV relativeFrom="paragraph">
                    <wp:posOffset>10160</wp:posOffset>
                  </wp:positionV>
                  <wp:extent cx="0" cy="351790"/>
                  <wp:effectExtent l="0" t="0" r="0" b="0"/>
                  <wp:wrapNone/>
                  <wp:docPr id="46" name="Line_36"/>
                  <wp:cNvGraphicFramePr/>
                  <a:graphic xmlns:a="http://schemas.openxmlformats.org/drawingml/2006/main">
                    <a:graphicData uri="http://schemas.openxmlformats.org/drawingml/2006/picture">
                      <pic:pic xmlns:pic="http://schemas.openxmlformats.org/drawingml/2006/picture">
                        <pic:nvPicPr>
                          <pic:cNvPr id="46" name="Line_36"/>
                          <pic:cNvPicPr/>
                        </pic:nvPicPr>
                        <pic:blipFill>
                          <a:blip r:embed="rId36"/>
                          <a:stretch>
                            <a:fillRect/>
                          </a:stretch>
                        </pic:blipFill>
                        <pic:spPr>
                          <a:xfrm>
                            <a:off x="0" y="0"/>
                            <a:ext cx="0" cy="35179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2314575</wp:posOffset>
                  </wp:positionH>
                  <wp:positionV relativeFrom="paragraph">
                    <wp:posOffset>10160</wp:posOffset>
                  </wp:positionV>
                  <wp:extent cx="0" cy="351790"/>
                  <wp:effectExtent l="0" t="0" r="0" b="0"/>
                  <wp:wrapNone/>
                  <wp:docPr id="47" name="Line_39"/>
                  <wp:cNvGraphicFramePr/>
                  <a:graphic xmlns:a="http://schemas.openxmlformats.org/drawingml/2006/main">
                    <a:graphicData uri="http://schemas.openxmlformats.org/drawingml/2006/picture">
                      <pic:pic xmlns:pic="http://schemas.openxmlformats.org/drawingml/2006/picture">
                        <pic:nvPicPr>
                          <pic:cNvPr id="47" name="Line_39"/>
                          <pic:cNvPicPr/>
                        </pic:nvPicPr>
                        <pic:blipFill>
                          <a:blip r:embed="rId36"/>
                          <a:stretch>
                            <a:fillRect/>
                          </a:stretch>
                        </pic:blipFill>
                        <pic:spPr>
                          <a:xfrm>
                            <a:off x="0" y="0"/>
                            <a:ext cx="0" cy="35179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2486025</wp:posOffset>
                  </wp:positionH>
                  <wp:positionV relativeFrom="paragraph">
                    <wp:posOffset>10160</wp:posOffset>
                  </wp:positionV>
                  <wp:extent cx="0" cy="351790"/>
                  <wp:effectExtent l="0" t="0" r="0" b="0"/>
                  <wp:wrapNone/>
                  <wp:docPr id="48" name="Line_37"/>
                  <wp:cNvGraphicFramePr/>
                  <a:graphic xmlns:a="http://schemas.openxmlformats.org/drawingml/2006/main">
                    <a:graphicData uri="http://schemas.openxmlformats.org/drawingml/2006/picture">
                      <pic:pic xmlns:pic="http://schemas.openxmlformats.org/drawingml/2006/picture">
                        <pic:nvPicPr>
                          <pic:cNvPr id="48" name="Line_37"/>
                          <pic:cNvPicPr/>
                        </pic:nvPicPr>
                        <pic:blipFill>
                          <a:blip r:embed="rId36"/>
                          <a:stretch>
                            <a:fillRect/>
                          </a:stretch>
                        </pic:blipFill>
                        <pic:spPr>
                          <a:xfrm>
                            <a:off x="0" y="0"/>
                            <a:ext cx="0" cy="35179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2676525</wp:posOffset>
                  </wp:positionH>
                  <wp:positionV relativeFrom="paragraph">
                    <wp:posOffset>10160</wp:posOffset>
                  </wp:positionV>
                  <wp:extent cx="0" cy="351790"/>
                  <wp:effectExtent l="0" t="0" r="0" b="0"/>
                  <wp:wrapNone/>
                  <wp:docPr id="49" name="Line_38"/>
                  <wp:cNvGraphicFramePr/>
                  <a:graphic xmlns:a="http://schemas.openxmlformats.org/drawingml/2006/main">
                    <a:graphicData uri="http://schemas.openxmlformats.org/drawingml/2006/picture">
                      <pic:pic xmlns:pic="http://schemas.openxmlformats.org/drawingml/2006/picture">
                        <pic:nvPicPr>
                          <pic:cNvPr id="49" name="Line_38"/>
                          <pic:cNvPicPr/>
                        </pic:nvPicPr>
                        <pic:blipFill>
                          <a:blip r:embed="rId36"/>
                          <a:stretch>
                            <a:fillRect/>
                          </a:stretch>
                        </pic:blipFill>
                        <pic:spPr>
                          <a:xfrm>
                            <a:off x="0" y="0"/>
                            <a:ext cx="0" cy="35179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2857500</wp:posOffset>
                  </wp:positionH>
                  <wp:positionV relativeFrom="paragraph">
                    <wp:posOffset>10160</wp:posOffset>
                  </wp:positionV>
                  <wp:extent cx="0" cy="351790"/>
                  <wp:effectExtent l="0" t="0" r="0" b="0"/>
                  <wp:wrapNone/>
                  <wp:docPr id="50" name="Line_46"/>
                  <wp:cNvGraphicFramePr/>
                  <a:graphic xmlns:a="http://schemas.openxmlformats.org/drawingml/2006/main">
                    <a:graphicData uri="http://schemas.openxmlformats.org/drawingml/2006/picture">
                      <pic:pic xmlns:pic="http://schemas.openxmlformats.org/drawingml/2006/picture">
                        <pic:nvPicPr>
                          <pic:cNvPr id="50" name="Line_46"/>
                          <pic:cNvPicPr/>
                        </pic:nvPicPr>
                        <pic:blipFill>
                          <a:blip r:embed="rId36"/>
                          <a:stretch>
                            <a:fillRect/>
                          </a:stretch>
                        </pic:blipFill>
                        <pic:spPr>
                          <a:xfrm>
                            <a:off x="0" y="0"/>
                            <a:ext cx="0" cy="351790"/>
                          </a:xfrm>
                          <a:prstGeom prst="rect">
                            <a:avLst/>
                          </a:prstGeom>
                          <a:noFill/>
                          <a:ln>
                            <a:noFill/>
                          </a:ln>
                        </pic:spPr>
                      </pic:pic>
                    </a:graphicData>
                  </a:graphic>
                </wp:anchor>
              </w:drawing>
            </w:r>
            <w:r>
              <w:rPr>
                <w:rFonts w:hint="eastAsia" w:ascii="宋体" w:hAnsi="宋体" w:eastAsia="宋体" w:cs="宋体"/>
                <w:i w:val="0"/>
                <w:iCs w:val="0"/>
                <w:snapToGrid w:val="0"/>
                <w:color w:val="000000"/>
                <w:kern w:val="0"/>
                <w:sz w:val="20"/>
                <w:szCs w:val="20"/>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3038475</wp:posOffset>
                  </wp:positionH>
                  <wp:positionV relativeFrom="paragraph">
                    <wp:posOffset>10160</wp:posOffset>
                  </wp:positionV>
                  <wp:extent cx="0" cy="351790"/>
                  <wp:effectExtent l="0" t="0" r="0" b="0"/>
                  <wp:wrapNone/>
                  <wp:docPr id="51" name="Line_48"/>
                  <wp:cNvGraphicFramePr/>
                  <a:graphic xmlns:a="http://schemas.openxmlformats.org/drawingml/2006/main">
                    <a:graphicData uri="http://schemas.openxmlformats.org/drawingml/2006/picture">
                      <pic:pic xmlns:pic="http://schemas.openxmlformats.org/drawingml/2006/picture">
                        <pic:nvPicPr>
                          <pic:cNvPr id="51" name="Line_48"/>
                          <pic:cNvPicPr/>
                        </pic:nvPicPr>
                        <pic:blipFill>
                          <a:blip r:embed="rId36"/>
                          <a:stretch>
                            <a:fillRect/>
                          </a:stretch>
                        </pic:blipFill>
                        <pic:spPr>
                          <a:xfrm>
                            <a:off x="0" y="0"/>
                            <a:ext cx="0" cy="351790"/>
                          </a:xfrm>
                          <a:prstGeom prst="rect">
                            <a:avLst/>
                          </a:prstGeom>
                          <a:noFill/>
                          <a:ln>
                            <a:noFill/>
                          </a:ln>
                        </pic:spPr>
                      </pic:pic>
                    </a:graphicData>
                  </a:graphic>
                </wp:anchor>
              </w:drawing>
            </w:r>
          </w:p>
        </w:tc>
        <w:tc>
          <w:tcPr>
            <w:tcW w:w="484"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45" w:hRule="atLeast"/>
          <w:jc w:val="center"/>
        </w:trPr>
        <w:tc>
          <w:tcPr>
            <w:tcW w:w="1117"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变更内容                              及原因</w:t>
            </w:r>
          </w:p>
        </w:tc>
        <w:tc>
          <w:tcPr>
            <w:tcW w:w="780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宋体" w:hAnsi="宋体" w:eastAsia="宋体" w:cs="宋体"/>
                <w:i w:val="0"/>
                <w:iCs w:val="0"/>
                <w:color w:val="000000"/>
                <w:sz w:val="20"/>
                <w:szCs w:val="20"/>
                <w:u w:val="none"/>
              </w:rPr>
            </w:pPr>
          </w:p>
        </w:tc>
        <w:tc>
          <w:tcPr>
            <w:tcW w:w="484" w:type="dxa"/>
            <w:vMerge w:val="restart"/>
            <w:tcBorders>
              <w:top w:val="nil"/>
              <w:left w:val="nil"/>
              <w:right w:val="nil"/>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52" w:hRule="atLeast"/>
          <w:jc w:val="center"/>
        </w:trPr>
        <w:tc>
          <w:tcPr>
            <w:tcW w:w="1117"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80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4" w:type="dxa"/>
            <w:vMerge w:val="continue"/>
            <w:tcBorders>
              <w:top w:val="nil"/>
              <w:left w:val="nil"/>
              <w:bottom w:val="nil"/>
              <w:right w:val="nil"/>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1117" w:type="dxa"/>
            <w:vMerge w:val="restart"/>
            <w:tcBorders>
              <w:top w:val="single" w:color="000000" w:sz="4" w:space="0"/>
              <w:left w:val="single" w:color="000000" w:sz="8"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提供的                                   有效证件</w:t>
            </w:r>
          </w:p>
        </w:tc>
        <w:tc>
          <w:tcPr>
            <w:tcW w:w="7804" w:type="dxa"/>
            <w:gridSpan w:val="4"/>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wordWrap/>
              <w:overflowPunct/>
              <w:topLinePunct w:val="0"/>
              <w:bidi w:val="0"/>
              <w:spacing w:before="0" w:beforeAutospacing="0" w:after="0" w:afterAutospacing="0"/>
              <w:ind w:left="0" w:right="0"/>
              <w:jc w:val="center"/>
              <w:rPr>
                <w:rFonts w:hint="default" w:ascii="宋体" w:hAnsi="宋体" w:eastAsia="宋体" w:cs="宋体"/>
                <w:i w:val="0"/>
                <w:iCs w:val="0"/>
                <w:color w:val="000000"/>
                <w:sz w:val="20"/>
                <w:szCs w:val="20"/>
                <w:u w:val="none"/>
                <w:lang w:val="en-US" w:eastAsia="zh-CN"/>
              </w:rPr>
            </w:pPr>
            <w:r>
              <w:rPr>
                <w:rFonts w:hint="eastAsia" w:ascii="仿宋_GB2312" w:hAnsi="仿宋_GB2312" w:eastAsia="仿宋_GB2312" w:cs="仿宋_GB2312"/>
                <w:color w:val="auto"/>
                <w:lang w:eastAsia="zh-CN"/>
              </w:rPr>
              <w:t>□</w:t>
            </w:r>
            <w:r>
              <w:rPr>
                <w:rFonts w:hint="eastAsia" w:ascii="宋体" w:hAnsi="宋体" w:eastAsia="宋体" w:cs="宋体"/>
                <w:i w:val="0"/>
                <w:iCs w:val="0"/>
                <w:color w:val="000000"/>
                <w:sz w:val="20"/>
                <w:szCs w:val="20"/>
                <w:u w:val="none"/>
                <w:lang w:val="en-US" w:eastAsia="zh-CN"/>
              </w:rPr>
              <w:t xml:space="preserve">身份证              </w:t>
            </w:r>
            <w:r>
              <w:rPr>
                <w:rFonts w:hint="eastAsia" w:ascii="仿宋_GB2312" w:hAnsi="仿宋_GB2312" w:eastAsia="仿宋_GB2312" w:cs="仿宋_GB2312"/>
                <w:color w:val="auto"/>
                <w:lang w:eastAsia="zh-CN"/>
              </w:rPr>
              <w:t>□</w:t>
            </w:r>
            <w:r>
              <w:rPr>
                <w:rFonts w:hint="eastAsia" w:ascii="宋体" w:hAnsi="宋体" w:eastAsia="宋体" w:cs="宋体"/>
                <w:i w:val="0"/>
                <w:iCs w:val="0"/>
                <w:color w:val="000000"/>
                <w:sz w:val="20"/>
                <w:szCs w:val="20"/>
                <w:u w:val="none"/>
                <w:lang w:val="en-US" w:eastAsia="zh-CN"/>
              </w:rPr>
              <w:t xml:space="preserve">户口本            </w:t>
            </w:r>
            <w:r>
              <w:rPr>
                <w:rFonts w:hint="eastAsia" w:ascii="仿宋_GB2312" w:hAnsi="仿宋_GB2312" w:eastAsia="仿宋_GB2312" w:cs="仿宋_GB2312"/>
                <w:color w:val="auto"/>
                <w:lang w:eastAsia="zh-CN"/>
              </w:rPr>
              <w:t>□</w:t>
            </w:r>
            <w:r>
              <w:rPr>
                <w:rFonts w:hint="eastAsia" w:ascii="宋体" w:hAnsi="宋体" w:eastAsia="宋体" w:cs="宋体"/>
                <w:i w:val="0"/>
                <w:iCs w:val="0"/>
                <w:color w:val="000000"/>
                <w:sz w:val="20"/>
                <w:szCs w:val="20"/>
                <w:u w:val="none"/>
                <w:lang w:val="en-US" w:eastAsia="zh-CN"/>
              </w:rPr>
              <w:t>其他</w:t>
            </w:r>
          </w:p>
        </w:tc>
        <w:tc>
          <w:tcPr>
            <w:tcW w:w="484" w:type="dxa"/>
            <w:vMerge w:val="continue"/>
            <w:tcBorders>
              <w:top w:val="nil"/>
              <w:left w:val="nil"/>
              <w:bottom w:val="nil"/>
              <w:right w:val="nil"/>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1117" w:type="dxa"/>
            <w:vMerge w:val="continue"/>
            <w:tcBorders>
              <w:top w:val="single" w:color="000000" w:sz="4" w:space="0"/>
              <w:left w:val="single" w:color="000000" w:sz="8"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804" w:type="dxa"/>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84" w:type="dxa"/>
            <w:vMerge w:val="continue"/>
            <w:tcBorders>
              <w:top w:val="nil"/>
              <w:left w:val="nil"/>
              <w:bottom w:val="nil"/>
              <w:right w:val="nil"/>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jc w:val="center"/>
        </w:trPr>
        <w:tc>
          <w:tcPr>
            <w:tcW w:w="1117" w:type="dxa"/>
            <w:vMerge w:val="continue"/>
            <w:tcBorders>
              <w:top w:val="single" w:color="000000" w:sz="4" w:space="0"/>
              <w:left w:val="single" w:color="000000" w:sz="8"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804" w:type="dxa"/>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84" w:type="dxa"/>
            <w:vMerge w:val="continue"/>
            <w:tcBorders>
              <w:top w:val="nil"/>
              <w:left w:val="nil"/>
              <w:bottom w:val="nil"/>
              <w:right w:val="nil"/>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117" w:type="dxa"/>
            <w:vMerge w:val="continue"/>
            <w:tcBorders>
              <w:top w:val="single" w:color="000000" w:sz="4" w:space="0"/>
              <w:left w:val="single" w:color="000000" w:sz="8"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804" w:type="dxa"/>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84" w:type="dxa"/>
            <w:vMerge w:val="continue"/>
            <w:tcBorders>
              <w:top w:val="nil"/>
              <w:left w:val="nil"/>
              <w:bottom w:val="nil"/>
              <w:right w:val="nil"/>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jc w:val="center"/>
        </w:trPr>
        <w:tc>
          <w:tcPr>
            <w:tcW w:w="1117" w:type="dxa"/>
            <w:vMerge w:val="restart"/>
            <w:tcBorders>
              <w:top w:val="single" w:color="000000" w:sz="4" w:space="0"/>
              <w:left w:val="single" w:color="000000" w:sz="8"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单位                 经办             人员、本人（代理人）             意见</w:t>
            </w:r>
          </w:p>
        </w:tc>
        <w:tc>
          <w:tcPr>
            <w:tcW w:w="7804" w:type="dxa"/>
            <w:gridSpan w:val="4"/>
            <w:vMerge w:val="restart"/>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单位经办人：                单位盖章：            年     月     日</w:t>
            </w:r>
          </w:p>
        </w:tc>
        <w:tc>
          <w:tcPr>
            <w:tcW w:w="484" w:type="dxa"/>
            <w:vMerge w:val="continue"/>
            <w:tcBorders>
              <w:top w:val="nil"/>
              <w:left w:val="nil"/>
              <w:bottom w:val="nil"/>
              <w:right w:val="nil"/>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jc w:val="center"/>
        </w:trPr>
        <w:tc>
          <w:tcPr>
            <w:tcW w:w="1117" w:type="dxa"/>
            <w:vMerge w:val="continue"/>
            <w:tcBorders>
              <w:top w:val="single" w:color="000000" w:sz="4" w:space="0"/>
              <w:left w:val="single" w:color="000000" w:sz="8"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804" w:type="dxa"/>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84" w:type="dxa"/>
            <w:vMerge w:val="continue"/>
            <w:tcBorders>
              <w:top w:val="nil"/>
              <w:left w:val="nil"/>
              <w:bottom w:val="nil"/>
              <w:right w:val="nil"/>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jc w:val="center"/>
        </w:trPr>
        <w:tc>
          <w:tcPr>
            <w:tcW w:w="1117" w:type="dxa"/>
            <w:vMerge w:val="continue"/>
            <w:tcBorders>
              <w:top w:val="single" w:color="000000" w:sz="4" w:space="0"/>
              <w:left w:val="single" w:color="000000" w:sz="8"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804" w:type="dxa"/>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84" w:type="dxa"/>
            <w:vMerge w:val="continue"/>
            <w:tcBorders>
              <w:top w:val="nil"/>
              <w:left w:val="nil"/>
              <w:bottom w:val="nil"/>
              <w:right w:val="nil"/>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117" w:type="dxa"/>
            <w:vMerge w:val="continue"/>
            <w:tcBorders>
              <w:top w:val="single" w:color="000000" w:sz="4" w:space="0"/>
              <w:left w:val="single" w:color="000000" w:sz="8"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804" w:type="dxa"/>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84" w:type="dxa"/>
            <w:vMerge w:val="continue"/>
            <w:tcBorders>
              <w:top w:val="nil"/>
              <w:left w:val="nil"/>
              <w:bottom w:val="nil"/>
              <w:right w:val="nil"/>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jc w:val="center"/>
        </w:trPr>
        <w:tc>
          <w:tcPr>
            <w:tcW w:w="1117" w:type="dxa"/>
            <w:vMerge w:val="restart"/>
            <w:tcBorders>
              <w:top w:val="single" w:color="000000" w:sz="4" w:space="0"/>
              <w:left w:val="single" w:color="000000" w:sz="8"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社保           经办         机构          核准           意见</w:t>
            </w:r>
          </w:p>
        </w:tc>
        <w:tc>
          <w:tcPr>
            <w:tcW w:w="7804" w:type="dxa"/>
            <w:gridSpan w:val="4"/>
            <w:vMerge w:val="restart"/>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审核人：                  社保经办机构盖章：                年     月     日</w:t>
            </w:r>
          </w:p>
        </w:tc>
        <w:tc>
          <w:tcPr>
            <w:tcW w:w="484" w:type="dxa"/>
            <w:vMerge w:val="continue"/>
            <w:tcBorders>
              <w:top w:val="nil"/>
              <w:left w:val="nil"/>
              <w:bottom w:val="nil"/>
              <w:right w:val="nil"/>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5" w:hRule="atLeast"/>
          <w:jc w:val="center"/>
        </w:trPr>
        <w:tc>
          <w:tcPr>
            <w:tcW w:w="1117" w:type="dxa"/>
            <w:vMerge w:val="continue"/>
            <w:tcBorders>
              <w:top w:val="single" w:color="000000" w:sz="4" w:space="0"/>
              <w:left w:val="single" w:color="000000" w:sz="8"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804" w:type="dxa"/>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84" w:type="dxa"/>
            <w:vMerge w:val="continue"/>
            <w:tcBorders>
              <w:top w:val="nil"/>
              <w:left w:val="nil"/>
              <w:bottom w:val="nil"/>
              <w:right w:val="nil"/>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80" w:hRule="atLeast"/>
          <w:jc w:val="center"/>
        </w:trPr>
        <w:tc>
          <w:tcPr>
            <w:tcW w:w="1117" w:type="dxa"/>
            <w:vMerge w:val="continue"/>
            <w:tcBorders>
              <w:top w:val="single" w:color="000000" w:sz="4" w:space="0"/>
              <w:left w:val="single" w:color="000000" w:sz="8" w:space="0"/>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804" w:type="dxa"/>
            <w:gridSpan w:val="4"/>
            <w:vMerge w:val="continue"/>
            <w:tcBorders>
              <w:top w:val="single" w:color="000000" w:sz="4" w:space="0"/>
              <w:left w:val="single" w:color="000000" w:sz="4" w:space="0"/>
              <w:bottom w:val="single" w:color="000000" w:sz="4" w:space="0"/>
              <w:right w:val="single" w:color="000000" w:sz="8"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484" w:type="dxa"/>
            <w:vMerge w:val="continue"/>
            <w:tcBorders>
              <w:top w:val="nil"/>
              <w:left w:val="nil"/>
              <w:bottom w:val="nil"/>
              <w:right w:val="nil"/>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jc w:val="center"/>
        </w:trPr>
        <w:tc>
          <w:tcPr>
            <w:tcW w:w="2119"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变更登记日期及说明</w:t>
            </w:r>
          </w:p>
        </w:tc>
        <w:tc>
          <w:tcPr>
            <w:tcW w:w="6802" w:type="dxa"/>
            <w:gridSpan w:val="3"/>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84" w:type="dxa"/>
            <w:vMerge w:val="continue"/>
            <w:tcBorders>
              <w:top w:val="nil"/>
              <w:left w:val="nil"/>
              <w:bottom w:val="nil"/>
              <w:right w:val="nil"/>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jc w:val="center"/>
        </w:trPr>
        <w:tc>
          <w:tcPr>
            <w:tcW w:w="8921" w:type="dxa"/>
            <w:gridSpan w:val="5"/>
            <w:tcBorders>
              <w:top w:val="single" w:color="000000" w:sz="8" w:space="0"/>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p>
        </w:tc>
        <w:tc>
          <w:tcPr>
            <w:tcW w:w="484" w:type="dxa"/>
            <w:tcBorders>
              <w:top w:val="nil"/>
              <w:left w:val="nil"/>
              <w:bottom w:val="nil"/>
              <w:right w:val="nil"/>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jc w:val="center"/>
        </w:trPr>
        <w:tc>
          <w:tcPr>
            <w:tcW w:w="8921" w:type="dxa"/>
            <w:gridSpan w:val="5"/>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               </w:t>
            </w:r>
          </w:p>
        </w:tc>
        <w:tc>
          <w:tcPr>
            <w:tcW w:w="484"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bl>
    <w:p>
      <w:pPr>
        <w:keepNext w:val="0"/>
        <w:keepLines w:val="0"/>
        <w:pageBreakBefore w:val="0"/>
        <w:kinsoku/>
        <w:overflowPunct/>
        <w:topLinePunct w:val="0"/>
        <w:bidi w:val="0"/>
        <w:rPr>
          <w:rFonts w:hint="eastAsia" w:ascii="仿宋_GB2312" w:hAnsi="仿宋_GB2312" w:eastAsia="仿宋_GB2312" w:cs="仿宋_GB2312"/>
          <w:color w:val="auto"/>
        </w:rPr>
        <w:sectPr>
          <w:pgSz w:w="11906" w:h="16838"/>
          <w:pgMar w:top="1361" w:right="1474" w:bottom="1247"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3"/>
        <w:bidi w:val="0"/>
        <w:rPr>
          <w:rFonts w:hint="eastAsia"/>
        </w:rPr>
      </w:pPr>
      <w:bookmarkStart w:id="5" w:name="_Toc28463"/>
      <w:bookmarkStart w:id="6" w:name="_Toc25439"/>
      <w:r>
        <w:rPr>
          <w:rFonts w:hint="eastAsia"/>
          <w:lang w:val="en-US" w:eastAsia="zh-CN"/>
        </w:rPr>
        <w:t>养老保险账户退费</w:t>
      </w:r>
      <w:bookmarkEnd w:id="5"/>
      <w:bookmarkEnd w:id="6"/>
      <w:bookmarkStart w:id="7" w:name="_Toc32461"/>
      <w:bookmarkStart w:id="8" w:name="_Toc13225"/>
      <w:bookmarkStart w:id="9" w:name="_Toc28692"/>
      <w:r>
        <w:rPr>
          <w:rFonts w:hint="eastAsia"/>
        </w:rPr>
        <w:t>一次性告知书</w:t>
      </w:r>
      <w:bookmarkEnd w:id="7"/>
      <w:bookmarkEnd w:id="8"/>
      <w:bookmarkEnd w:id="9"/>
    </w:p>
    <w:p>
      <w:pPr>
        <w:keepNext w:val="0"/>
        <w:keepLines w:val="0"/>
        <w:pageBreakBefore w:val="0"/>
        <w:widowControl/>
        <w:kinsoku/>
        <w:wordWrap/>
        <w:overflowPunct/>
        <w:topLinePunct w:val="0"/>
        <w:autoSpaceDE w:val="0"/>
        <w:autoSpaceDN w:val="0"/>
        <w:bidi w:val="0"/>
        <w:adjustRightInd w:val="0"/>
        <w:snapToGrid w:val="0"/>
        <w:spacing w:line="58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spacing w:val="6"/>
          <w:sz w:val="44"/>
          <w:szCs w:val="44"/>
        </w:rPr>
      </w:pP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640" w:firstLineChars="200"/>
        <w:jc w:val="left"/>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w:t>
      </w:r>
      <w:r>
        <w:rPr>
          <w:rFonts w:hint="eastAsia" w:ascii="仿宋_GB2312" w:hAnsi="仿宋_GB2312" w:eastAsia="仿宋_GB2312" w:cs="仿宋_GB2312"/>
          <w:color w:val="auto"/>
          <w:sz w:val="32"/>
          <w:szCs w:val="32"/>
        </w:rPr>
        <w:t>《中华人民共和国社会保险法》《人力资源和社会保障部关于印发城镇企业职工基本养老保险关系转移接续若干具体问题意见的通知》（人社部发〔2010〕70号）《关于城镇企业职工基本养老保险关系转移接续若干问题的通知》（人社部规〔2016〕5号）</w:t>
      </w:r>
      <w:r>
        <w:rPr>
          <w:rFonts w:hint="eastAsia" w:ascii="仿宋_GB2312" w:hAnsi="仿宋_GB2312" w:eastAsia="仿宋_GB2312" w:cs="仿宋_GB2312"/>
          <w:color w:val="auto"/>
          <w:sz w:val="32"/>
          <w:szCs w:val="32"/>
          <w:lang w:val="en-US" w:eastAsia="zh-CN"/>
        </w:rPr>
        <w:t>规定，养老保险账户退费应遵守以下规范：</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643" w:firstLineChars="200"/>
        <w:jc w:val="left"/>
        <w:textAlignment w:val="baseline"/>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1.提交材料</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643" w:firstLineChars="200"/>
        <w:jc w:val="left"/>
        <w:textAlignment w:val="baseline"/>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（1）清退全部养老保险费（统筹账户+个人账户）</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640" w:firstLineChars="200"/>
        <w:jc w:val="left"/>
        <w:textAlignment w:val="baseline"/>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提交《基本养老保险退收申报表》（附件1），此外按人员类别提供：</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640" w:firstLineChars="200"/>
        <w:jc w:val="left"/>
        <w:textAlignment w:val="baseline"/>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①丧失国籍且未领取待遇的，应提交个人退费申请和已加入外籍护照；</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640" w:firstLineChars="200"/>
        <w:jc w:val="left"/>
        <w:textAlignment w:val="baseline"/>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②参保人员因工作变动多缴纳养老保险费的，应提交工作变动文件、解除劳动合同备案表；</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640" w:firstLineChars="200"/>
        <w:jc w:val="left"/>
        <w:textAlignment w:val="baseline"/>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③因死亡多缴纳养老保险费的，应提交居民死亡医学证明或户籍注销证明；</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640" w:firstLineChars="200"/>
        <w:jc w:val="left"/>
        <w:textAlignment w:val="baseline"/>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④参保人服刑期间违规缴纳养老保险费的，应提交判决书，已释放人员一并提交释放证明。</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643" w:firstLineChars="200"/>
        <w:jc w:val="left"/>
        <w:textAlignment w:val="baseline"/>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（2）清退养老保险个人账户存储额</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640" w:firstLineChars="200"/>
        <w:jc w:val="left"/>
        <w:textAlignment w:val="baseline"/>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①重复缴费人员，提交《基本养老保险终止缴费（退费）申报表》（附件2）、参保人身份证、社会保障卡。</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640" w:firstLineChars="200"/>
        <w:jc w:val="left"/>
        <w:textAlignment w:val="baseline"/>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②非工亡人员个人账户存储额一次性申领，在申领企业职工遗属待遇时一并清退。</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640" w:firstLineChars="200"/>
        <w:jc w:val="left"/>
        <w:textAlignment w:val="baseline"/>
        <w:outlineLvl w:val="9"/>
        <w:rPr>
          <w:rFonts w:hint="eastAsia"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③</w:t>
      </w:r>
      <w:r>
        <w:rPr>
          <w:rFonts w:hint="eastAsia" w:ascii="仿宋_GB2312" w:hAnsi="仿宋_GB2312" w:eastAsia="仿宋_GB2312" w:cs="仿宋_GB2312"/>
          <w:b w:val="0"/>
          <w:bCs w:val="0"/>
          <w:color w:val="auto"/>
          <w:sz w:val="32"/>
          <w:szCs w:val="32"/>
          <w:lang w:val="en-US" w:eastAsia="zh-CN"/>
        </w:rPr>
        <w:t>工亡人员个人账户存储额一次性申领，在办理完结工亡各项丧抚待遇后，提交工伤鉴定结论后办理个人账户存储额清退。</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643" w:firstLineChars="200"/>
        <w:jc w:val="left"/>
        <w:textAlignment w:val="baseline"/>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2.办理地点</w:t>
      </w:r>
    </w:p>
    <w:p>
      <w:pPr>
        <w:pStyle w:val="9"/>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leftChars="200" w:right="0" w:rightChars="0" w:firstLine="320" w:firstLineChars="100"/>
        <w:textAlignment w:val="baseline"/>
        <w:outlineLvl w:val="9"/>
        <w:rPr>
          <w:rFonts w:hint="default"/>
          <w:lang w:val="en-US" w:eastAsia="zh-CN"/>
        </w:rPr>
      </w:pPr>
      <w:r>
        <w:rPr>
          <w:rFonts w:hint="eastAsia" w:ascii="仿宋_GB2312" w:hAnsi="仿宋_GB2312" w:eastAsia="仿宋_GB2312" w:cs="仿宋_GB2312"/>
          <w:b w:val="0"/>
          <w:bCs w:val="0"/>
          <w:snapToGrid/>
          <w:color w:val="auto"/>
          <w:kern w:val="2"/>
          <w:sz w:val="32"/>
          <w:szCs w:val="32"/>
          <w:lang w:val="en-US" w:eastAsia="zh-CN" w:bidi="ar-SA"/>
        </w:rPr>
        <w:t>参保地社保经办机构。</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643" w:firstLineChars="200"/>
        <w:jc w:val="left"/>
        <w:textAlignment w:val="baseline"/>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3.审核办理</w:t>
      </w:r>
    </w:p>
    <w:p>
      <w:pPr>
        <w:keepNext w:val="0"/>
        <w:keepLines w:val="0"/>
        <w:pageBreakBefore w:val="0"/>
        <w:widowControl/>
        <w:kinsoku/>
        <w:wordWrap/>
        <w:overflowPunct/>
        <w:topLinePunct w:val="0"/>
        <w:autoSpaceDE w:val="0"/>
        <w:autoSpaceDN w:val="0"/>
        <w:bidi w:val="0"/>
        <w:adjustRightInd w:val="0"/>
        <w:snapToGrid w:val="0"/>
        <w:spacing w:line="540" w:lineRule="exact"/>
        <w:ind w:left="0" w:leftChars="0" w:right="0" w:rightChars="0" w:firstLine="640" w:firstLineChars="200"/>
        <w:jc w:val="left"/>
        <w:textAlignment w:val="baseline"/>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经审查符合养老保险账户退费条件且提交材料完整无误的，参保地社保经办机构受理后通过人社一体化系统完成社会保险退费。</w:t>
      </w:r>
    </w:p>
    <w:p>
      <w:pPr>
        <w:pStyle w:val="28"/>
        <w:keepNext w:val="0"/>
        <w:keepLines w:val="0"/>
        <w:pageBreakBefore w:val="0"/>
        <w:widowControl/>
        <w:kinsoku/>
        <w:wordWrap/>
        <w:overflowPunct/>
        <w:topLinePunct w:val="0"/>
        <w:autoSpaceDE w:val="0"/>
        <w:autoSpaceDN w:val="0"/>
        <w:bidi w:val="0"/>
        <w:adjustRightInd w:val="0"/>
        <w:snapToGrid w:val="0"/>
        <w:spacing w:before="0" w:after="0" w:line="54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keepNext w:val="0"/>
        <w:keepLines w:val="0"/>
        <w:pageBreakBefore w:val="0"/>
        <w:kinsoku/>
        <w:overflowPunct/>
        <w:topLinePunct w:val="0"/>
        <w:bidi w:val="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养老保险账户退费经办标准</w:t>
      </w:r>
    </w:p>
    <w:tbl>
      <w:tblPr>
        <w:tblStyle w:val="29"/>
        <w:tblW w:w="143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5973"/>
        <w:gridCol w:w="4602"/>
        <w:gridCol w:w="2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blHeader/>
          <w:jc w:val="center"/>
        </w:trPr>
        <w:tc>
          <w:tcPr>
            <w:tcW w:w="1272" w:type="dxa"/>
            <w:vAlign w:val="center"/>
          </w:tcPr>
          <w:p>
            <w:pPr>
              <w:pStyle w:val="28"/>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步骤</w:t>
            </w:r>
          </w:p>
        </w:tc>
        <w:tc>
          <w:tcPr>
            <w:tcW w:w="5973" w:type="dxa"/>
            <w:vAlign w:val="center"/>
          </w:tcPr>
          <w:p>
            <w:pPr>
              <w:pStyle w:val="28"/>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申请端（企业/申请人操作）</w:t>
            </w:r>
          </w:p>
        </w:tc>
        <w:tc>
          <w:tcPr>
            <w:tcW w:w="4602" w:type="dxa"/>
            <w:vAlign w:val="center"/>
          </w:tcPr>
          <w:p>
            <w:pPr>
              <w:pStyle w:val="28"/>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受理端</w:t>
            </w:r>
            <w:r>
              <w:rPr>
                <w:rFonts w:hint="eastAsia" w:ascii="仿宋_GB2312" w:hAnsi="仿宋_GB2312" w:eastAsia="仿宋_GB2312" w:cs="仿宋_GB2312"/>
                <w:b/>
                <w:bCs/>
                <w:color w:val="auto"/>
                <w:sz w:val="21"/>
                <w:szCs w:val="21"/>
              </w:rPr>
              <w:t>（</w:t>
            </w:r>
            <w:r>
              <w:rPr>
                <w:rFonts w:hint="eastAsia" w:ascii="仿宋_GB2312" w:hAnsi="仿宋_GB2312" w:eastAsia="仿宋_GB2312" w:cs="仿宋_GB2312"/>
                <w:b/>
                <w:bCs/>
                <w:color w:val="auto"/>
                <w:sz w:val="21"/>
                <w:szCs w:val="21"/>
                <w:lang w:val="en-US" w:eastAsia="zh-CN"/>
              </w:rPr>
              <w:t>人社</w:t>
            </w:r>
            <w:r>
              <w:rPr>
                <w:rFonts w:hint="eastAsia" w:ascii="仿宋_GB2312" w:hAnsi="仿宋_GB2312" w:eastAsia="仿宋_GB2312" w:cs="仿宋_GB2312"/>
                <w:b/>
                <w:bCs/>
                <w:color w:val="auto"/>
                <w:sz w:val="21"/>
                <w:szCs w:val="21"/>
              </w:rPr>
              <w:t>窗口操作）</w:t>
            </w:r>
          </w:p>
        </w:tc>
        <w:tc>
          <w:tcPr>
            <w:tcW w:w="2540" w:type="dxa"/>
            <w:vAlign w:val="center"/>
          </w:tcPr>
          <w:p>
            <w:pPr>
              <w:pStyle w:val="28"/>
              <w:keepNext w:val="0"/>
              <w:keepLines w:val="0"/>
              <w:pageBreakBefore w:val="0"/>
              <w:widowControl/>
              <w:kinsoku/>
              <w:wordWrap/>
              <w:overflowPunct/>
              <w:topLinePunct w:val="0"/>
              <w:autoSpaceDE w:val="0"/>
              <w:autoSpaceDN w:val="0"/>
              <w:bidi w:val="0"/>
              <w:adjustRightInd w:val="0"/>
              <w:snapToGrid w:val="0"/>
              <w:spacing w:line="320" w:lineRule="exact"/>
              <w:jc w:val="center"/>
              <w:textAlignment w:val="baseline"/>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atLeast"/>
          <w:jc w:val="center"/>
        </w:trPr>
        <w:tc>
          <w:tcPr>
            <w:tcW w:w="1272" w:type="dxa"/>
            <w:vAlign w:val="top"/>
          </w:tcPr>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outlineLvl w:val="9"/>
              <w:rPr>
                <w:rFonts w:hint="eastAsia" w:ascii="仿宋_GB2312" w:hAnsi="仿宋_GB2312" w:eastAsia="仿宋_GB2312" w:cs="仿宋_GB2312"/>
                <w:b/>
                <w:bCs/>
                <w:color w:val="auto"/>
                <w:sz w:val="21"/>
                <w:szCs w:val="21"/>
              </w:rPr>
            </w:pPr>
          </w:p>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bCs/>
                <w:color w:val="auto"/>
                <w:sz w:val="21"/>
                <w:szCs w:val="21"/>
                <w:lang w:val="en-US" w:eastAsia="zh-CN"/>
              </w:rPr>
            </w:pPr>
          </w:p>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bCs/>
                <w:color w:val="auto"/>
                <w:sz w:val="21"/>
                <w:szCs w:val="21"/>
                <w:lang w:val="en-US" w:eastAsia="zh-CN"/>
              </w:rPr>
            </w:pPr>
          </w:p>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bCs/>
                <w:color w:val="auto"/>
                <w:sz w:val="21"/>
                <w:szCs w:val="21"/>
                <w:lang w:val="en-US" w:eastAsia="zh-CN"/>
              </w:rPr>
            </w:pPr>
          </w:p>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bCs/>
                <w:color w:val="auto"/>
                <w:sz w:val="21"/>
                <w:szCs w:val="21"/>
                <w:lang w:val="en-US" w:eastAsia="zh-CN"/>
              </w:rPr>
            </w:pPr>
          </w:p>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ind w:right="0" w:rightChars="0" w:firstLine="211" w:firstLineChars="100"/>
              <w:jc w:val="both"/>
              <w:textAlignment w:val="baseline"/>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申请受理</w:t>
            </w:r>
          </w:p>
        </w:tc>
        <w:tc>
          <w:tcPr>
            <w:tcW w:w="5973" w:type="dxa"/>
            <w:vAlign w:val="top"/>
          </w:tcPr>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lang w:val="en-US" w:eastAsia="zh-CN"/>
              </w:rPr>
              <w:t>提交材料：</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bCs/>
                <w:color w:val="auto"/>
                <w:sz w:val="21"/>
                <w:szCs w:val="21"/>
                <w:lang w:val="en-US" w:eastAsia="zh-CN"/>
              </w:rPr>
              <w:t>1.清退全部养老保险费（统筹账户+个人账户）</w:t>
            </w:r>
            <w:r>
              <w:rPr>
                <w:rFonts w:hint="eastAsia" w:ascii="仿宋_GB2312" w:hAnsi="仿宋_GB2312" w:eastAsia="仿宋_GB2312" w:cs="仿宋_GB2312"/>
                <w:b w:val="0"/>
                <w:bCs w:val="0"/>
                <w:color w:val="auto"/>
                <w:sz w:val="21"/>
                <w:szCs w:val="21"/>
                <w:lang w:val="en-US" w:eastAsia="zh-CN"/>
              </w:rPr>
              <w:t>提交《基本养老保险退收申报表》（附件1），此外按人员类别提供：</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①丧失国籍且未领取待遇的，应提交个人退费申请、外籍护照；</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②因工作调动多缴纳养老保险费的，应提交工作变动文件、解除劳动合同备案表；因参保人员死亡多缴纳养老保险费的，应提交居民死亡医学证明或户籍注销证明；</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outlineLvl w:val="9"/>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③参保人服刑期间违规缴纳养老保险费的，应提交判决书，已释放人员一并提交释放证明。</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outlineLvl w:val="9"/>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bCs/>
                <w:color w:val="auto"/>
                <w:sz w:val="21"/>
                <w:szCs w:val="21"/>
                <w:lang w:val="en-US" w:eastAsia="zh-CN"/>
              </w:rPr>
              <w:t>2.清退养老保险个人账户存储额</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①重复缴费人员，提交《基本养老保险终止缴费（退费）申报表》（附件2）、参保人身份证、社会保障卡。</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②非工亡人员个人账户存储额一次性申领，在申领企业职工遗属待遇时一并清退。</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outlineLvl w:val="9"/>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③工亡人员个人账户存储额一次性申领，在办理完结工亡各项丧抚待遇后，提交工伤鉴定结论后办理个人账户清退。</w:t>
            </w:r>
          </w:p>
        </w:tc>
        <w:tc>
          <w:tcPr>
            <w:tcW w:w="4602" w:type="dxa"/>
            <w:vAlign w:val="top"/>
          </w:tcPr>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材料审核</w:t>
            </w:r>
            <w:r>
              <w:rPr>
                <w:rFonts w:hint="eastAsia" w:ascii="仿宋_GB2312" w:hAnsi="仿宋_GB2312" w:eastAsia="仿宋_GB2312" w:cs="仿宋_GB2312"/>
                <w:b/>
                <w:bCs/>
                <w:color w:val="auto"/>
                <w:sz w:val="21"/>
                <w:szCs w:val="21"/>
              </w:rPr>
              <w:t>：</w:t>
            </w:r>
          </w:p>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1.材料齐全，信息填写完整无误；</w:t>
            </w:r>
          </w:p>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2.证明材料复印件与原件一致，复印件清晰无涂改，公章清晰有效。</w:t>
            </w:r>
          </w:p>
        </w:tc>
        <w:tc>
          <w:tcPr>
            <w:tcW w:w="2540" w:type="dxa"/>
            <w:vMerge w:val="restart"/>
            <w:vAlign w:val="top"/>
          </w:tcPr>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val="0"/>
                <w:bCs w:val="0"/>
                <w:color w:val="auto"/>
                <w:sz w:val="21"/>
                <w:szCs w:val="21"/>
                <w:lang w:val="en-US" w:eastAsia="zh-CN"/>
              </w:rPr>
            </w:pPr>
          </w:p>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val="0"/>
                <w:bCs w:val="0"/>
                <w:color w:val="auto"/>
                <w:sz w:val="21"/>
                <w:szCs w:val="21"/>
                <w:lang w:val="en-US" w:eastAsia="zh-CN"/>
              </w:rPr>
            </w:pPr>
          </w:p>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val="0"/>
                <w:bCs w:val="0"/>
                <w:color w:val="auto"/>
                <w:sz w:val="21"/>
                <w:szCs w:val="21"/>
                <w:lang w:val="en-US" w:eastAsia="zh-CN"/>
              </w:rPr>
            </w:pPr>
          </w:p>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《中华人民共和国社会保险法》</w:t>
            </w:r>
          </w:p>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《人力资源和社会保障部关于印发城镇企业职工基本养老保险关系转移接续若干具体问题意见的通知》（人社部发〔2010〕70号）</w:t>
            </w:r>
          </w:p>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《关于城镇企业职工基本养老保险关系转移接续若干问题的通知》（人社部规〔2016〕5号）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1272" w:type="dxa"/>
            <w:vAlign w:val="center"/>
          </w:tcPr>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center"/>
              <w:textAlignment w:val="baseline"/>
              <w:rPr>
                <w:rFonts w:hint="eastAsia" w:ascii="仿宋_GB2312" w:hAnsi="仿宋_GB2312" w:eastAsia="仿宋_GB2312" w:cs="仿宋_GB2312"/>
                <w:b/>
                <w:bCs/>
                <w:color w:val="auto"/>
                <w:sz w:val="21"/>
                <w:szCs w:val="21"/>
                <w:lang w:val="en-US" w:eastAsia="zh-CN"/>
              </w:rPr>
            </w:pPr>
          </w:p>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ind w:right="0" w:rightChars="0" w:firstLine="211" w:firstLineChars="100"/>
              <w:jc w:val="both"/>
              <w:textAlignment w:val="baseline"/>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系统录入</w:t>
            </w:r>
          </w:p>
        </w:tc>
        <w:tc>
          <w:tcPr>
            <w:tcW w:w="5973" w:type="dxa"/>
            <w:vAlign w:val="top"/>
          </w:tcPr>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val="0"/>
                <w:bCs w:val="0"/>
                <w:color w:val="auto"/>
                <w:sz w:val="21"/>
                <w:szCs w:val="21"/>
                <w:lang w:val="en-US" w:eastAsia="zh-CN"/>
              </w:rPr>
            </w:pPr>
          </w:p>
        </w:tc>
        <w:tc>
          <w:tcPr>
            <w:tcW w:w="4602" w:type="dxa"/>
            <w:vAlign w:val="center"/>
          </w:tcPr>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Chars="0" w:right="0" w:rightChars="0"/>
              <w:jc w:val="both"/>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1.通过人社一体化系统社会保险费退费申请事项选择重复缴费区间，上传要件《基本养老保险终止缴费申报表》和身份证复印件。</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Chars="0" w:right="0" w:rightChars="0"/>
              <w:jc w:val="both"/>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2.在人社一体化系统社会保险费退费事项核对退费区间、退费金额，生成《宁夏回族自治区社会保险缴费退费审批表》，提交审核。</w:t>
            </w:r>
          </w:p>
        </w:tc>
        <w:tc>
          <w:tcPr>
            <w:tcW w:w="2540" w:type="dxa"/>
            <w:vMerge w:val="continue"/>
            <w:vAlign w:val="top"/>
          </w:tcPr>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val="0"/>
                <w:bCs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jc w:val="center"/>
        </w:trPr>
        <w:tc>
          <w:tcPr>
            <w:tcW w:w="1272" w:type="dxa"/>
            <w:vAlign w:val="center"/>
          </w:tcPr>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ind w:right="0" w:rightChars="0" w:firstLine="211" w:firstLineChars="100"/>
              <w:jc w:val="both"/>
              <w:textAlignment w:val="baseline"/>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审核决定</w:t>
            </w:r>
          </w:p>
        </w:tc>
        <w:tc>
          <w:tcPr>
            <w:tcW w:w="5973" w:type="dxa"/>
            <w:vAlign w:val="top"/>
          </w:tcPr>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val="0"/>
                <w:bCs w:val="0"/>
                <w:color w:val="auto"/>
                <w:sz w:val="21"/>
                <w:szCs w:val="21"/>
                <w:lang w:val="en-US" w:eastAsia="zh-CN"/>
              </w:rPr>
            </w:pPr>
          </w:p>
        </w:tc>
        <w:tc>
          <w:tcPr>
            <w:tcW w:w="4602" w:type="dxa"/>
            <w:vAlign w:val="center"/>
          </w:tcPr>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审核岗、决定岗审核退费时间段、退费金额，在《宁夏回族自治区社会保险缴费退费审批表》上签章。</w:t>
            </w:r>
          </w:p>
        </w:tc>
        <w:tc>
          <w:tcPr>
            <w:tcW w:w="2540" w:type="dxa"/>
            <w:vAlign w:val="top"/>
          </w:tcPr>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val="0"/>
                <w:bCs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jc w:val="center"/>
        </w:trPr>
        <w:tc>
          <w:tcPr>
            <w:tcW w:w="1272" w:type="dxa"/>
            <w:vAlign w:val="center"/>
          </w:tcPr>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ind w:right="0" w:rightChars="0" w:firstLine="211" w:firstLineChars="100"/>
              <w:jc w:val="both"/>
              <w:textAlignment w:val="baseline"/>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基金支付</w:t>
            </w:r>
          </w:p>
        </w:tc>
        <w:tc>
          <w:tcPr>
            <w:tcW w:w="5973" w:type="dxa"/>
            <w:vAlign w:val="top"/>
          </w:tcPr>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val="0"/>
                <w:bCs w:val="0"/>
                <w:color w:val="auto"/>
                <w:sz w:val="21"/>
                <w:szCs w:val="21"/>
                <w:lang w:val="en-US" w:eastAsia="zh-CN"/>
              </w:rPr>
            </w:pPr>
          </w:p>
        </w:tc>
        <w:tc>
          <w:tcPr>
            <w:tcW w:w="4602" w:type="dxa"/>
            <w:vAlign w:val="center"/>
          </w:tcPr>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default" w:ascii="仿宋_GB2312" w:hAnsi="仿宋_GB2312" w:eastAsia="仿宋_GB2312" w:cs="仿宋_GB2312"/>
                <w:b w:val="0"/>
                <w:bCs w:val="0"/>
                <w:color w:val="auto"/>
                <w:sz w:val="21"/>
                <w:szCs w:val="21"/>
                <w:lang w:val="en-US" w:eastAsia="zh-CN"/>
              </w:rPr>
            </w:pPr>
            <w:r>
              <w:rPr>
                <w:rFonts w:hint="default" w:ascii="仿宋_GB2312" w:hAnsi="仿宋_GB2312" w:eastAsia="仿宋_GB2312" w:cs="仿宋_GB2312"/>
                <w:b w:val="0"/>
                <w:bCs w:val="0"/>
                <w:color w:val="auto"/>
                <w:sz w:val="21"/>
                <w:szCs w:val="21"/>
                <w:lang w:val="en-US" w:eastAsia="zh-CN"/>
              </w:rPr>
              <w:t>生成支付通知计划推送至财务部门，划拨资金至领取人指定银行账户。</w:t>
            </w:r>
          </w:p>
        </w:tc>
        <w:tc>
          <w:tcPr>
            <w:tcW w:w="2540" w:type="dxa"/>
            <w:vAlign w:val="top"/>
          </w:tcPr>
          <w:p>
            <w:pPr>
              <w:pStyle w:val="28"/>
              <w:keepNext w:val="0"/>
              <w:keepLines w:val="0"/>
              <w:pageBreakBefore w:val="0"/>
              <w:widowControl/>
              <w:kinsoku/>
              <w:wordWrap/>
              <w:overflowPunct/>
              <w:topLinePunct w:val="0"/>
              <w:autoSpaceDE w:val="0"/>
              <w:autoSpaceDN w:val="0"/>
              <w:bidi w:val="0"/>
              <w:adjustRightInd w:val="0"/>
              <w:snapToGrid w:val="0"/>
              <w:spacing w:before="0" w:after="0" w:line="320" w:lineRule="exact"/>
              <w:ind w:left="0" w:leftChars="0" w:right="0" w:rightChars="0" w:firstLine="0" w:firstLineChars="0"/>
              <w:jc w:val="both"/>
              <w:textAlignment w:val="baseline"/>
              <w:rPr>
                <w:rFonts w:hint="eastAsia" w:ascii="仿宋_GB2312" w:hAnsi="仿宋_GB2312" w:eastAsia="仿宋_GB2312" w:cs="仿宋_GB2312"/>
                <w:b w:val="0"/>
                <w:bCs w:val="0"/>
                <w:color w:val="auto"/>
                <w:sz w:val="21"/>
                <w:szCs w:val="21"/>
                <w:lang w:val="en-US" w:eastAsia="zh-CN"/>
              </w:rPr>
            </w:pPr>
          </w:p>
        </w:tc>
      </w:tr>
    </w:tbl>
    <w:p>
      <w:pPr>
        <w:keepNext w:val="0"/>
        <w:keepLines w:val="0"/>
        <w:pageBreakBefore w:val="0"/>
        <w:kinsoku/>
        <w:overflowPunct/>
        <w:topLinePunct w:val="0"/>
        <w:bidi w:val="0"/>
        <w:rPr>
          <w:rFonts w:hint="eastAsia" w:ascii="仿宋_GB2312" w:hAnsi="仿宋_GB2312" w:eastAsia="仿宋_GB2312" w:cs="仿宋_GB2312"/>
          <w:color w:val="auto"/>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5" w:charSpace="0"/>
        </w:sectPr>
      </w:pPr>
    </w:p>
    <w:tbl>
      <w:tblPr>
        <w:tblStyle w:val="25"/>
        <w:tblW w:w="1456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5"/>
        <w:gridCol w:w="1555"/>
        <w:gridCol w:w="2462"/>
        <w:gridCol w:w="1450"/>
        <w:gridCol w:w="1697"/>
        <w:gridCol w:w="240"/>
        <w:gridCol w:w="4043"/>
        <w:gridCol w:w="1642"/>
        <w:gridCol w:w="2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jc w:val="center"/>
        </w:trPr>
        <w:tc>
          <w:tcPr>
            <w:tcW w:w="1195"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宋体" w:hAnsi="宋体" w:eastAsia="宋体" w:cs="宋体"/>
                <w:i w:val="0"/>
                <w:iCs w:val="0"/>
                <w:color w:val="000000"/>
                <w:sz w:val="24"/>
                <w:szCs w:val="24"/>
                <w:u w:val="none"/>
                <w:lang w:val="en-US" w:eastAsia="zh-CN"/>
              </w:rPr>
            </w:pPr>
            <w:r>
              <w:rPr>
                <w:rFonts w:hint="eastAsia" w:ascii="黑体" w:hAnsi="黑体" w:eastAsia="黑体" w:cs="黑体"/>
                <w:i w:val="0"/>
                <w:iCs w:val="0"/>
                <w:color w:val="000000"/>
                <w:sz w:val="32"/>
                <w:szCs w:val="32"/>
                <w:u w:val="none"/>
                <w:lang w:eastAsia="zh-CN"/>
              </w:rPr>
              <w:t>附件</w:t>
            </w:r>
            <w:r>
              <w:rPr>
                <w:rFonts w:hint="eastAsia" w:ascii="黑体" w:hAnsi="黑体" w:eastAsia="黑体" w:cs="黑体"/>
                <w:i w:val="0"/>
                <w:iCs w:val="0"/>
                <w:color w:val="000000"/>
                <w:sz w:val="32"/>
                <w:szCs w:val="32"/>
                <w:u w:val="none"/>
                <w:lang w:val="en-US" w:eastAsia="zh-CN"/>
              </w:rPr>
              <w:t>1</w:t>
            </w:r>
          </w:p>
        </w:tc>
        <w:tc>
          <w:tcPr>
            <w:tcW w:w="1555"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2462"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1450"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1697"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240"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4043"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1642"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282"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1195"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1555"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9892" w:type="dxa"/>
            <w:gridSpan w:val="5"/>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default" w:ascii="宋体" w:hAnsi="宋体" w:eastAsia="宋体" w:cs="宋体"/>
                <w:i w:val="0"/>
                <w:iCs w:val="0"/>
                <w:color w:val="000000"/>
                <w:sz w:val="24"/>
                <w:szCs w:val="24"/>
                <w:u w:val="none"/>
                <w:lang w:val="en-US" w:eastAsia="zh-CN"/>
              </w:rPr>
            </w:pPr>
            <w:r>
              <w:rPr>
                <w:rFonts w:hint="eastAsia" w:ascii="黑体" w:hAnsi="黑体" w:eastAsia="黑体" w:cs="黑体"/>
                <w:i w:val="0"/>
                <w:iCs w:val="0"/>
                <w:color w:val="000000"/>
                <w:sz w:val="44"/>
                <w:szCs w:val="44"/>
                <w:u w:val="none"/>
                <w:lang w:val="en-US" w:eastAsia="zh-CN"/>
              </w:rPr>
              <w:t>基本养老保险退收申报表</w:t>
            </w:r>
          </w:p>
        </w:tc>
        <w:tc>
          <w:tcPr>
            <w:tcW w:w="1642"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282"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jc w:val="center"/>
        </w:trPr>
        <w:tc>
          <w:tcPr>
            <w:tcW w:w="1195"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单位：</w:t>
            </w:r>
          </w:p>
        </w:tc>
        <w:tc>
          <w:tcPr>
            <w:tcW w:w="1555"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8"/>
                <w:szCs w:val="28"/>
                <w:u w:val="none"/>
              </w:rPr>
            </w:pPr>
          </w:p>
        </w:tc>
        <w:tc>
          <w:tcPr>
            <w:tcW w:w="2462"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8"/>
                <w:szCs w:val="28"/>
                <w:u w:val="none"/>
              </w:rPr>
            </w:pPr>
          </w:p>
        </w:tc>
        <w:tc>
          <w:tcPr>
            <w:tcW w:w="1450"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8"/>
                <w:szCs w:val="28"/>
                <w:u w:val="none"/>
              </w:rPr>
            </w:pPr>
          </w:p>
        </w:tc>
        <w:tc>
          <w:tcPr>
            <w:tcW w:w="1697"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时间：</w:t>
            </w:r>
          </w:p>
        </w:tc>
        <w:tc>
          <w:tcPr>
            <w:tcW w:w="240"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4043"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8"/>
                <w:szCs w:val="28"/>
                <w:u w:val="none"/>
              </w:rPr>
            </w:pPr>
          </w:p>
        </w:tc>
        <w:tc>
          <w:tcPr>
            <w:tcW w:w="1642"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8"/>
                <w:szCs w:val="28"/>
                <w:u w:val="none"/>
              </w:rPr>
            </w:pPr>
          </w:p>
        </w:tc>
        <w:tc>
          <w:tcPr>
            <w:tcW w:w="282"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5"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序号</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姓名</w:t>
            </w: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身份证号码</w:t>
            </w:r>
          </w:p>
        </w:tc>
        <w:tc>
          <w:tcPr>
            <w:tcW w:w="3387" w:type="dxa"/>
            <w:gridSpan w:val="3"/>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default" w:ascii="宋体" w:hAnsi="宋体" w:eastAsia="宋体" w:cs="宋体"/>
                <w:i w:val="0"/>
                <w:iCs w:val="0"/>
                <w:color w:val="000000"/>
                <w:sz w:val="28"/>
                <w:szCs w:val="28"/>
                <w:u w:val="none"/>
                <w:lang w:val="en-US"/>
              </w:rPr>
            </w:pPr>
            <w:r>
              <w:rPr>
                <w:rFonts w:hint="eastAsia" w:ascii="宋体" w:hAnsi="宋体" w:eastAsia="宋体" w:cs="宋体"/>
                <w:i w:val="0"/>
                <w:iCs w:val="0"/>
                <w:snapToGrid w:val="0"/>
                <w:color w:val="000000"/>
                <w:kern w:val="0"/>
                <w:sz w:val="28"/>
                <w:szCs w:val="28"/>
                <w:u w:val="none"/>
                <w:lang w:val="en-US" w:eastAsia="zh-CN" w:bidi="ar"/>
              </w:rPr>
              <w:t>退收时间段</w:t>
            </w: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退收原因</w:t>
            </w: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snapToGrid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8"/>
                <w:szCs w:val="28"/>
                <w:u w:val="none"/>
                <w:lang w:val="en-US" w:eastAsia="zh-CN" w:bidi="ar"/>
              </w:rPr>
            </w:pP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8"/>
                <w:szCs w:val="28"/>
                <w:u w:val="none"/>
                <w:lang w:val="en-US" w:eastAsia="zh-CN" w:bidi="ar"/>
              </w:rPr>
            </w:pP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8"/>
                <w:szCs w:val="28"/>
                <w:u w:val="none"/>
                <w:lang w:val="en-US" w:eastAsia="zh-CN" w:bidi="ar"/>
              </w:rPr>
            </w:pP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8"/>
                <w:szCs w:val="28"/>
                <w:u w:val="none"/>
                <w:lang w:val="en-US" w:eastAsia="zh-CN" w:bidi="ar"/>
              </w:rPr>
            </w:pP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8"/>
                <w:szCs w:val="28"/>
                <w:u w:val="none"/>
                <w:lang w:val="en-US" w:eastAsia="zh-CN" w:bidi="ar"/>
              </w:rPr>
            </w:pP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8"/>
                <w:szCs w:val="28"/>
                <w:u w:val="none"/>
                <w:lang w:val="en-US" w:eastAsia="zh-CN" w:bidi="ar"/>
              </w:rPr>
            </w:pP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8"/>
                <w:szCs w:val="28"/>
                <w:u w:val="none"/>
                <w:lang w:val="en-US" w:eastAsia="zh-CN" w:bidi="ar"/>
              </w:rPr>
            </w:pP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8"/>
                <w:szCs w:val="28"/>
                <w:u w:val="none"/>
                <w:lang w:val="en-US" w:eastAsia="zh-CN" w:bidi="ar"/>
              </w:rPr>
            </w:pP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8"/>
                <w:szCs w:val="28"/>
                <w:u w:val="none"/>
                <w:lang w:val="en-US" w:eastAsia="zh-CN" w:bidi="ar"/>
              </w:rPr>
            </w:pP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jc w:val="center"/>
        </w:trPr>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2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33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8"/>
                <w:szCs w:val="28"/>
                <w:u w:val="none"/>
                <w:lang w:val="en-US" w:eastAsia="zh-CN" w:bidi="ar"/>
              </w:rPr>
            </w:pPr>
          </w:p>
        </w:tc>
        <w:tc>
          <w:tcPr>
            <w:tcW w:w="4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jc w:val="center"/>
        </w:trPr>
        <w:tc>
          <w:tcPr>
            <w:tcW w:w="1195"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1555"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2462"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1450"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1697"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240"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textAlignment w:val="center"/>
              <w:rPr>
                <w:rFonts w:hint="eastAsia" w:ascii="宋体" w:hAnsi="宋体" w:eastAsia="宋体" w:cs="宋体"/>
                <w:i w:val="0"/>
                <w:iCs w:val="0"/>
                <w:color w:val="000000"/>
                <w:sz w:val="28"/>
                <w:szCs w:val="28"/>
                <w:u w:val="none"/>
              </w:rPr>
            </w:pPr>
          </w:p>
        </w:tc>
        <w:tc>
          <w:tcPr>
            <w:tcW w:w="4043"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8"/>
                <w:szCs w:val="28"/>
                <w:u w:val="none"/>
                <w:lang w:val="en-US" w:eastAsia="zh-CN" w:bidi="ar"/>
              </w:rPr>
              <w:t>经办人：</w:t>
            </w:r>
          </w:p>
        </w:tc>
        <w:tc>
          <w:tcPr>
            <w:tcW w:w="1642"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282"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r>
    </w:tbl>
    <w:p>
      <w:pPr>
        <w:keepNext w:val="0"/>
        <w:keepLines w:val="0"/>
        <w:pageBreakBefore w:val="0"/>
        <w:kinsoku/>
        <w:overflowPunct/>
        <w:topLinePunct w:val="0"/>
        <w:bidi w:val="0"/>
        <w:rPr>
          <w:rFonts w:hint="eastAsia" w:ascii="仿宋_GB2312" w:hAnsi="仿宋_GB2312" w:eastAsia="仿宋_GB2312" w:cs="仿宋_GB2312"/>
          <w:color w:val="auto"/>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5" w:charSpace="0"/>
        </w:sectPr>
      </w:pPr>
    </w:p>
    <w:tbl>
      <w:tblPr>
        <w:tblStyle w:val="25"/>
        <w:tblW w:w="1018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0"/>
        <w:gridCol w:w="2793"/>
        <w:gridCol w:w="1290"/>
        <w:gridCol w:w="1690"/>
        <w:gridCol w:w="2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35" w:hRule="atLeast"/>
          <w:jc w:val="center"/>
        </w:trPr>
        <w:tc>
          <w:tcPr>
            <w:tcW w:w="10181" w:type="dxa"/>
            <w:gridSpan w:val="5"/>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textAlignment w:val="center"/>
              <w:rPr>
                <w:rFonts w:hint="eastAsia" w:ascii="黑体" w:hAnsi="黑体" w:eastAsia="黑体" w:cs="黑体"/>
                <w:b w:val="0"/>
                <w:bCs w:val="0"/>
                <w:i w:val="0"/>
                <w:iCs w:val="0"/>
                <w:snapToGrid w:val="0"/>
                <w:color w:val="000000"/>
                <w:kern w:val="0"/>
                <w:sz w:val="32"/>
                <w:szCs w:val="32"/>
                <w:u w:val="none"/>
                <w:lang w:val="en-US" w:eastAsia="zh-CN" w:bidi="ar"/>
              </w:rPr>
            </w:pPr>
            <w:r>
              <w:rPr>
                <w:rFonts w:hint="eastAsia" w:ascii="黑体" w:hAnsi="黑体" w:eastAsia="黑体" w:cs="黑体"/>
                <w:b w:val="0"/>
                <w:bCs w:val="0"/>
                <w:i w:val="0"/>
                <w:iCs w:val="0"/>
                <w:snapToGrid w:val="0"/>
                <w:color w:val="000000"/>
                <w:kern w:val="0"/>
                <w:sz w:val="32"/>
                <w:szCs w:val="32"/>
                <w:u w:val="none"/>
                <w:lang w:val="en-US" w:eastAsia="zh-CN" w:bidi="ar"/>
              </w:rPr>
              <w:t>附件2</w:t>
            </w: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40"/>
                <w:szCs w:val="40"/>
                <w:u w:val="none"/>
              </w:rPr>
            </w:pPr>
            <w:r>
              <w:rPr>
                <w:rFonts w:hint="eastAsia" w:ascii="方正小标宋简体" w:hAnsi="方正小标宋简体" w:eastAsia="方正小标宋简体" w:cs="方正小标宋简体"/>
                <w:b w:val="0"/>
                <w:bCs w:val="0"/>
                <w:i w:val="0"/>
                <w:iCs w:val="0"/>
                <w:snapToGrid w:val="0"/>
                <w:color w:val="000000"/>
                <w:kern w:val="0"/>
                <w:sz w:val="44"/>
                <w:szCs w:val="44"/>
                <w:u w:val="none"/>
                <w:lang w:val="en-US" w:eastAsia="zh-CN" w:bidi="ar"/>
              </w:rPr>
              <w:t>基本养老保险</w:t>
            </w:r>
            <w:r>
              <w:rPr>
                <w:rFonts w:hint="eastAsia" w:ascii="方正小标宋简体" w:hAnsi="方正小标宋简体" w:eastAsia="方正小标宋简体" w:cs="方正小标宋简体"/>
                <w:b w:val="0"/>
                <w:bCs w:val="0"/>
                <w:i w:val="0"/>
                <w:iCs w:val="0"/>
                <w:snapToGrid w:val="0"/>
                <w:color w:val="000000"/>
                <w:kern w:val="0"/>
                <w:sz w:val="44"/>
                <w:szCs w:val="44"/>
                <w:highlight w:val="none"/>
                <w:u w:val="none"/>
                <w:lang w:val="en-US" w:eastAsia="zh-CN" w:bidi="ar"/>
              </w:rPr>
              <w:t>终止缴费（退费）</w:t>
            </w:r>
            <w:r>
              <w:rPr>
                <w:rFonts w:hint="eastAsia" w:ascii="方正小标宋简体" w:hAnsi="方正小标宋简体" w:eastAsia="方正小标宋简体" w:cs="方正小标宋简体"/>
                <w:b w:val="0"/>
                <w:bCs w:val="0"/>
                <w:i w:val="0"/>
                <w:iCs w:val="0"/>
                <w:snapToGrid w:val="0"/>
                <w:color w:val="000000"/>
                <w:kern w:val="0"/>
                <w:sz w:val="44"/>
                <w:szCs w:val="44"/>
                <w:u w:val="none"/>
                <w:lang w:val="en-US" w:eastAsia="zh-CN" w:bidi="ar"/>
              </w:rPr>
              <w:t>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0" w:hRule="atLeast"/>
          <w:jc w:val="center"/>
        </w:trPr>
        <w:tc>
          <w:tcPr>
            <w:tcW w:w="1420"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793"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jc w:val="left"/>
              <w:rPr>
                <w:rFonts w:hint="eastAsia" w:ascii="黑体" w:hAnsi="宋体" w:eastAsia="黑体" w:cs="黑体"/>
                <w:b/>
                <w:bCs/>
                <w:i w:val="0"/>
                <w:iCs w:val="0"/>
                <w:color w:val="000000"/>
                <w:sz w:val="32"/>
                <w:szCs w:val="32"/>
                <w:u w:val="none"/>
              </w:rPr>
            </w:pPr>
          </w:p>
        </w:tc>
        <w:tc>
          <w:tcPr>
            <w:tcW w:w="1290"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rPr>
                <w:rFonts w:hint="eastAsia" w:ascii="黑体" w:hAnsi="宋体" w:eastAsia="黑体" w:cs="黑体"/>
                <w:b/>
                <w:bCs/>
                <w:i w:val="0"/>
                <w:iCs w:val="0"/>
                <w:color w:val="000000"/>
                <w:sz w:val="32"/>
                <w:szCs w:val="32"/>
                <w:u w:val="none"/>
              </w:rPr>
            </w:pPr>
          </w:p>
        </w:tc>
        <w:tc>
          <w:tcPr>
            <w:tcW w:w="1690"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rPr>
                <w:rFonts w:hint="eastAsia" w:ascii="黑体" w:hAnsi="宋体" w:eastAsia="黑体" w:cs="黑体"/>
                <w:b/>
                <w:bCs/>
                <w:i w:val="0"/>
                <w:iCs w:val="0"/>
                <w:color w:val="000000"/>
                <w:sz w:val="32"/>
                <w:szCs w:val="32"/>
                <w:u w:val="none"/>
              </w:rPr>
            </w:pPr>
          </w:p>
        </w:tc>
        <w:tc>
          <w:tcPr>
            <w:tcW w:w="2988"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bottom"/>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42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基本信息</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单位名称</w:t>
            </w:r>
          </w:p>
        </w:tc>
        <w:tc>
          <w:tcPr>
            <w:tcW w:w="5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姓</w:t>
            </w:r>
            <w:r>
              <w:rPr>
                <w:rFonts w:hint="default" w:ascii="Times New Roman" w:hAnsi="Times New Roman" w:eastAsia="宋体" w:cs="Times New Roman"/>
                <w:i w:val="0"/>
                <w:iCs w:val="0"/>
                <w:snapToGrid w:val="0"/>
                <w:color w:val="000000"/>
                <w:kern w:val="0"/>
                <w:sz w:val="24"/>
                <w:szCs w:val="24"/>
                <w:u w:val="none"/>
                <w:lang w:val="en-US" w:eastAsia="zh-CN" w:bidi="ar"/>
              </w:rPr>
              <w:t xml:space="preserve">   </w:t>
            </w:r>
            <w:r>
              <w:rPr>
                <w:rFonts w:hint="eastAsia" w:ascii="宋体" w:hAnsi="宋体" w:eastAsia="宋体" w:cs="宋体"/>
                <w:i w:val="0"/>
                <w:iCs w:val="0"/>
                <w:snapToGrid w:val="0"/>
                <w:color w:val="000000"/>
                <w:kern w:val="0"/>
                <w:sz w:val="24"/>
                <w:szCs w:val="24"/>
                <w:u w:val="none"/>
                <w:lang w:val="en-US" w:eastAsia="zh-CN" w:bidi="ar"/>
              </w:rPr>
              <w:t>名</w:t>
            </w:r>
          </w:p>
        </w:tc>
        <w:tc>
          <w:tcPr>
            <w:tcW w:w="5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身份证号码</w:t>
            </w:r>
          </w:p>
        </w:tc>
        <w:tc>
          <w:tcPr>
            <w:tcW w:w="5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申领原因</w:t>
            </w:r>
          </w:p>
        </w:tc>
        <w:tc>
          <w:tcPr>
            <w:tcW w:w="5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jc w:val="center"/>
        </w:trPr>
        <w:tc>
          <w:tcPr>
            <w:tcW w:w="142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支付信息</w:t>
            </w: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领取人关系</w:t>
            </w:r>
          </w:p>
        </w:tc>
        <w:tc>
          <w:tcPr>
            <w:tcW w:w="5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0"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开户名称</w:t>
            </w:r>
          </w:p>
        </w:tc>
        <w:tc>
          <w:tcPr>
            <w:tcW w:w="5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领取人身份证号码</w:t>
            </w:r>
          </w:p>
        </w:tc>
        <w:tc>
          <w:tcPr>
            <w:tcW w:w="5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开户银行</w:t>
            </w:r>
          </w:p>
        </w:tc>
        <w:tc>
          <w:tcPr>
            <w:tcW w:w="5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银行账号</w:t>
            </w:r>
          </w:p>
        </w:tc>
        <w:tc>
          <w:tcPr>
            <w:tcW w:w="59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jc w:val="center"/>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单位经办人及联系电话</w:t>
            </w:r>
          </w:p>
        </w:tc>
        <w:tc>
          <w:tcPr>
            <w:tcW w:w="4678"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jc w:val="center"/>
        </w:trPr>
        <w:tc>
          <w:tcPr>
            <w:tcW w:w="1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备注</w:t>
            </w:r>
          </w:p>
        </w:tc>
        <w:tc>
          <w:tcPr>
            <w:tcW w:w="87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00" w:hRule="atLeast"/>
          <w:jc w:val="center"/>
        </w:trPr>
        <w:tc>
          <w:tcPr>
            <w:tcW w:w="1420" w:type="dxa"/>
            <w:tcBorders>
              <w:top w:val="nil"/>
              <w:left w:val="nil"/>
              <w:bottom w:val="nil"/>
              <w:right w:val="nil"/>
            </w:tcBorders>
            <w:shd w:val="clear" w:color="auto" w:fill="auto"/>
            <w:vAlign w:val="top"/>
          </w:tcPr>
          <w:p>
            <w:pPr>
              <w:keepNext w:val="0"/>
              <w:keepLines w:val="0"/>
              <w:pageBreakBefore w:val="0"/>
              <w:widowControl/>
              <w:suppressLineNumbers w:val="0"/>
              <w:kinsoku/>
              <w:overflowPunct/>
              <w:topLinePunct w:val="0"/>
              <w:bidi w:val="0"/>
              <w:spacing w:before="0" w:beforeAutospacing="0" w:after="0" w:afterAutospacing="0"/>
              <w:ind w:left="0" w:right="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填表说明：</w:t>
            </w:r>
          </w:p>
        </w:tc>
        <w:tc>
          <w:tcPr>
            <w:tcW w:w="8761" w:type="dxa"/>
            <w:gridSpan w:val="4"/>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snapToGrid w:val="0"/>
                <w:color w:val="000000"/>
                <w:kern w:val="0"/>
                <w:sz w:val="22"/>
                <w:szCs w:val="22"/>
                <w:u w:val="none"/>
                <w:lang w:val="en-US" w:eastAsia="zh-CN" w:bidi="ar"/>
              </w:rPr>
              <w:t>1.</w:t>
            </w:r>
            <w:r>
              <w:rPr>
                <w:rStyle w:val="39"/>
                <w:snapToGrid w:val="0"/>
                <w:color w:val="000000"/>
                <w:lang w:val="en-US" w:eastAsia="zh-CN" w:bidi="ar"/>
              </w:rPr>
              <w:t>申领原因：出国定居、重复缴费、工亡、退休后不符合享受养老保险待遇条件、其它</w:t>
            </w:r>
            <w:r>
              <w:rPr>
                <w:rStyle w:val="40"/>
                <w:rFonts w:eastAsia="宋体"/>
                <w:snapToGrid w:val="0"/>
                <w:color w:val="000000"/>
                <w:lang w:val="en-US" w:eastAsia="zh-CN" w:bidi="ar"/>
              </w:rPr>
              <w:t>(</w:t>
            </w:r>
            <w:r>
              <w:rPr>
                <w:rStyle w:val="39"/>
                <w:snapToGrid w:val="0"/>
                <w:color w:val="000000"/>
                <w:lang w:val="en-US" w:eastAsia="zh-CN" w:bidi="ar"/>
              </w:rPr>
              <w:t>注明具体原因</w:t>
            </w:r>
            <w:r>
              <w:rPr>
                <w:rStyle w:val="40"/>
                <w:rFonts w:eastAsia="宋体"/>
                <w:snapToGrid w:val="0"/>
                <w:color w:val="000000"/>
                <w:lang w:val="en-US" w:eastAsia="zh-CN" w:bidi="ar"/>
              </w:rPr>
              <w:t>)</w:t>
            </w:r>
            <w:r>
              <w:rPr>
                <w:rStyle w:val="40"/>
                <w:rFonts w:hint="eastAsia" w:eastAsia="宋体"/>
                <w:snapToGrid w:val="0"/>
                <w:color w:val="000000"/>
                <w:lang w:val="en-US" w:eastAsia="zh-CN" w:bidi="ar"/>
              </w:rPr>
              <w:t>。</w:t>
            </w:r>
            <w:r>
              <w:rPr>
                <w:rStyle w:val="40"/>
                <w:rFonts w:eastAsia="宋体"/>
                <w:snapToGrid w:val="0"/>
                <w:color w:val="000000"/>
                <w:lang w:val="en-US" w:eastAsia="zh-CN" w:bidi="ar"/>
              </w:rPr>
              <w:br w:type="textWrapping"/>
            </w:r>
            <w:r>
              <w:rPr>
                <w:rStyle w:val="40"/>
                <w:rFonts w:eastAsia="宋体"/>
                <w:snapToGrid w:val="0"/>
                <w:color w:val="000000"/>
                <w:lang w:val="en-US" w:eastAsia="zh-CN" w:bidi="ar"/>
              </w:rPr>
              <w:t>2.</w:t>
            </w:r>
            <w:r>
              <w:rPr>
                <w:rStyle w:val="39"/>
                <w:snapToGrid w:val="0"/>
                <w:color w:val="000000"/>
                <w:lang w:val="en-US" w:eastAsia="zh-CN" w:bidi="ar"/>
              </w:rPr>
              <w:t>领取人关系：本人、继承人</w:t>
            </w:r>
            <w:r>
              <w:rPr>
                <w:rStyle w:val="39"/>
                <w:rFonts w:hint="eastAsia" w:eastAsia="宋体"/>
                <w:snapToGrid w:val="0"/>
                <w:color w:val="000000"/>
                <w:lang w:val="en-US" w:eastAsia="zh-CN" w:bidi="ar"/>
              </w:rPr>
              <w:t>。</w:t>
            </w:r>
            <w:r>
              <w:rPr>
                <w:rStyle w:val="40"/>
                <w:rFonts w:eastAsia="宋体"/>
                <w:snapToGrid w:val="0"/>
                <w:color w:val="000000"/>
                <w:lang w:val="en-US" w:eastAsia="zh-CN" w:bidi="ar"/>
              </w:rPr>
              <w:br w:type="textWrapping"/>
            </w:r>
            <w:r>
              <w:rPr>
                <w:rStyle w:val="40"/>
                <w:rFonts w:eastAsia="宋体"/>
                <w:snapToGrid w:val="0"/>
                <w:color w:val="000000"/>
                <w:lang w:val="en-US" w:eastAsia="zh-CN" w:bidi="ar"/>
              </w:rPr>
              <w:t>3.</w:t>
            </w:r>
            <w:r>
              <w:rPr>
                <w:rStyle w:val="39"/>
                <w:snapToGrid w:val="0"/>
                <w:color w:val="000000"/>
                <w:lang w:val="en-US" w:eastAsia="zh-CN" w:bidi="ar"/>
              </w:rPr>
              <w:t>领取人提供的银行账号首先选择本人的银行账号，如发放不成功再提供其它账号。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1420"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8761" w:type="dxa"/>
            <w:gridSpan w:val="4"/>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1420"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083"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申报单位名称（签章）</w:t>
            </w:r>
          </w:p>
        </w:tc>
        <w:tc>
          <w:tcPr>
            <w:tcW w:w="1690"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8"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社保经办机构（签章）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15" w:hRule="atLeast"/>
          <w:jc w:val="center"/>
        </w:trPr>
        <w:tc>
          <w:tcPr>
            <w:tcW w:w="1420"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4083" w:type="dxa"/>
            <w:gridSpan w:val="2"/>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firstLine="440" w:firstLineChars="200"/>
              <w:jc w:val="left"/>
              <w:textAlignment w:val="bottom"/>
              <w:rPr>
                <w:rFonts w:hint="default" w:ascii="Times New Roman" w:hAnsi="Times New Roman" w:eastAsia="宋体" w:cs="Times New Roman"/>
                <w:i w:val="0"/>
                <w:iCs w:val="0"/>
                <w:color w:val="000000"/>
                <w:sz w:val="22"/>
                <w:szCs w:val="22"/>
                <w:u w:val="none"/>
              </w:rPr>
            </w:pPr>
            <w:r>
              <w:rPr>
                <w:rStyle w:val="39"/>
                <w:snapToGrid w:val="0"/>
                <w:color w:val="000000"/>
                <w:lang w:val="en-US" w:eastAsia="zh-CN" w:bidi="ar"/>
              </w:rPr>
              <w:t>年</w:t>
            </w:r>
            <w:r>
              <w:rPr>
                <w:rStyle w:val="40"/>
                <w:rFonts w:eastAsia="宋体"/>
                <w:snapToGrid w:val="0"/>
                <w:color w:val="000000"/>
                <w:lang w:val="en-US" w:eastAsia="zh-CN" w:bidi="ar"/>
              </w:rPr>
              <w:t xml:space="preserve">      </w:t>
            </w:r>
            <w:r>
              <w:rPr>
                <w:rStyle w:val="39"/>
                <w:snapToGrid w:val="0"/>
                <w:color w:val="000000"/>
                <w:lang w:val="en-US" w:eastAsia="zh-CN" w:bidi="ar"/>
              </w:rPr>
              <w:t>月</w:t>
            </w:r>
            <w:r>
              <w:rPr>
                <w:rStyle w:val="40"/>
                <w:rFonts w:eastAsia="宋体"/>
                <w:snapToGrid w:val="0"/>
                <w:color w:val="000000"/>
                <w:lang w:val="en-US" w:eastAsia="zh-CN" w:bidi="ar"/>
              </w:rPr>
              <w:t xml:space="preserve">      </w:t>
            </w:r>
            <w:r>
              <w:rPr>
                <w:rStyle w:val="39"/>
                <w:snapToGrid w:val="0"/>
                <w:color w:val="000000"/>
                <w:lang w:val="en-US" w:eastAsia="zh-CN" w:bidi="ar"/>
              </w:rPr>
              <w:t>日</w:t>
            </w:r>
          </w:p>
        </w:tc>
        <w:tc>
          <w:tcPr>
            <w:tcW w:w="1690"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988" w:type="dxa"/>
            <w:tcBorders>
              <w:top w:val="nil"/>
              <w:left w:val="nil"/>
              <w:bottom w:val="nil"/>
              <w:right w:val="nil"/>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年</w:t>
            </w:r>
            <w:r>
              <w:rPr>
                <w:rStyle w:val="40"/>
                <w:rFonts w:eastAsia="宋体"/>
                <w:snapToGrid w:val="0"/>
                <w:color w:val="000000"/>
                <w:lang w:val="en-US" w:eastAsia="zh-CN" w:bidi="ar"/>
              </w:rPr>
              <w:t xml:space="preserve">      </w:t>
            </w:r>
            <w:r>
              <w:rPr>
                <w:rStyle w:val="39"/>
                <w:snapToGrid w:val="0"/>
                <w:color w:val="000000"/>
                <w:lang w:val="en-US" w:eastAsia="zh-CN" w:bidi="ar"/>
              </w:rPr>
              <w:t>月</w:t>
            </w:r>
            <w:r>
              <w:rPr>
                <w:rStyle w:val="40"/>
                <w:rFonts w:eastAsia="宋体"/>
                <w:snapToGrid w:val="0"/>
                <w:color w:val="000000"/>
                <w:lang w:val="en-US" w:eastAsia="zh-CN" w:bidi="ar"/>
              </w:rPr>
              <w:t xml:space="preserve">      </w:t>
            </w:r>
            <w:r>
              <w:rPr>
                <w:rStyle w:val="39"/>
                <w:snapToGrid w:val="0"/>
                <w:color w:val="000000"/>
                <w:lang w:val="en-US" w:eastAsia="zh-CN" w:bidi="ar"/>
              </w:rPr>
              <w:t>日</w:t>
            </w:r>
          </w:p>
        </w:tc>
      </w:tr>
    </w:tbl>
    <w:p>
      <w:pPr>
        <w:keepNext w:val="0"/>
        <w:keepLines w:val="0"/>
        <w:pageBreakBefore w:val="0"/>
        <w:kinsoku/>
        <w:overflowPunct/>
        <w:topLinePunct w:val="0"/>
        <w:bidi w:val="0"/>
        <w:rPr>
          <w:rFonts w:hint="eastAsia" w:ascii="仿宋_GB2312" w:hAnsi="仿宋_GB2312" w:eastAsia="仿宋_GB2312" w:cs="仿宋_GB2312"/>
          <w:color w:val="auto"/>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5" w:charSpace="0"/>
        </w:sectPr>
      </w:pPr>
    </w:p>
    <w:p>
      <w:pPr>
        <w:pStyle w:val="3"/>
        <w:bidi w:val="0"/>
        <w:rPr>
          <w:rFonts w:hint="eastAsia" w:ascii="方正小标宋简体" w:hAnsi="方正小标宋简体" w:eastAsia="方正小标宋简体" w:cs="方正小标宋简体"/>
          <w:color w:val="auto"/>
          <w:szCs w:val="44"/>
          <w:lang w:val="en-US" w:eastAsia="zh-CN"/>
        </w:rPr>
      </w:pPr>
      <w:bookmarkStart w:id="10" w:name="_Toc1917"/>
      <w:bookmarkStart w:id="11" w:name="_Toc13525"/>
      <w:r>
        <w:rPr>
          <w:rFonts w:hint="eastAsia"/>
          <w:lang w:val="en-US" w:eastAsia="zh-CN"/>
        </w:rPr>
        <w:t>企业职工养老保险费断缴补缴一次性告知书</w:t>
      </w:r>
      <w:bookmarkEnd w:id="10"/>
      <w:bookmarkEnd w:id="11"/>
    </w:p>
    <w:p>
      <w:pPr>
        <w:keepNext w:val="0"/>
        <w:keepLines w:val="0"/>
        <w:pageBreakBefore w:val="0"/>
        <w:widowControl/>
        <w:kinsoku/>
        <w:wordWrap/>
        <w:overflowPunct/>
        <w:topLinePunct w:val="0"/>
        <w:autoSpaceDE w:val="0"/>
        <w:autoSpaceDN w:val="0"/>
        <w:bidi w:val="0"/>
        <w:adjustRightInd w:val="0"/>
        <w:snapToGrid w:val="0"/>
        <w:spacing w:line="580" w:lineRule="exact"/>
        <w:ind w:firstLine="420" w:firstLineChars="200"/>
        <w:textAlignment w:val="baseline"/>
        <w:rPr>
          <w:rFonts w:hint="eastAsia" w:ascii="仿宋_GB2312" w:hAnsi="仿宋_GB2312" w:eastAsia="仿宋_GB2312" w:cs="仿宋_GB2312"/>
          <w:color w:val="auto"/>
          <w:sz w:val="21"/>
        </w:rPr>
      </w:pPr>
    </w:p>
    <w:p>
      <w:pPr>
        <w:pStyle w:val="28"/>
        <w:keepNext w:val="0"/>
        <w:keepLines w:val="0"/>
        <w:pageBreakBefore w:val="0"/>
        <w:widowControl/>
        <w:kinsoku/>
        <w:wordWrap/>
        <w:overflowPunct/>
        <w:topLinePunct w:val="0"/>
        <w:autoSpaceDE w:val="0"/>
        <w:autoSpaceDN w:val="0"/>
        <w:bidi w:val="0"/>
        <w:adjustRightInd w:val="0"/>
        <w:snapToGrid w:val="0"/>
        <w:spacing w:before="36" w:after="36" w:line="560" w:lineRule="exact"/>
        <w:ind w:left="0" w:leftChars="0" w:right="0" w:rightChars="0" w:firstLine="640" w:firstLineChars="200"/>
        <w:jc w:val="left"/>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按照</w:t>
      </w:r>
      <w:r>
        <w:rPr>
          <w:rFonts w:hint="eastAsia" w:ascii="仿宋_GB2312" w:hAnsi="仿宋_GB2312" w:eastAsia="仿宋_GB2312" w:cs="仿宋_GB2312"/>
          <w:color w:val="auto"/>
          <w:sz w:val="32"/>
          <w:szCs w:val="32"/>
        </w:rPr>
        <w:t>《中华人民共和国社会保险法》《</w:t>
      </w:r>
      <w:r>
        <w:rPr>
          <w:rFonts w:hint="eastAsia" w:ascii="仿宋_GB2312" w:hAnsi="仿宋_GB2312" w:eastAsia="仿宋_GB2312" w:cs="仿宋_GB2312"/>
          <w:color w:val="auto"/>
          <w:sz w:val="32"/>
          <w:szCs w:val="32"/>
          <w:lang w:val="en-US" w:eastAsia="zh-CN"/>
        </w:rPr>
        <w:t>关于已参加企业职工基本养老保险缴费人员补缴养老保险费有关问题的通知》(宁社保发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2013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32号)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宁夏回族自治区人力资源社会保障厅关于未参加职工基本养老保险人员补缴养老保险费有关问题的通知》（宁人社发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2014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30号）《人力资源社会保障部 财政部 国家税务总局关于职工基本养老保险关系转移接续若干问题处理意见的通知（人社部发〔2025〕42号）</w:t>
      </w:r>
      <w:r>
        <w:rPr>
          <w:rFonts w:hint="eastAsia" w:ascii="仿宋_GB2312" w:hAnsi="仿宋_GB2312" w:eastAsia="仿宋_GB2312" w:cs="仿宋_GB2312"/>
          <w:snapToGrid/>
          <w:color w:val="auto"/>
          <w:kern w:val="2"/>
          <w:sz w:val="32"/>
          <w:szCs w:val="32"/>
          <w:lang w:val="en-US" w:eastAsia="zh-CN" w:bidi="ar-SA"/>
        </w:rPr>
        <w:t>规定，养老保险费断缴补缴应遵守以下规范：</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36" w:after="36" w:line="560" w:lineRule="exact"/>
        <w:ind w:left="0" w:leftChars="0" w:right="0" w:rightChars="0" w:firstLine="643" w:firstLineChars="200"/>
        <w:jc w:val="left"/>
        <w:textAlignment w:val="baseline"/>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1.提交材料</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36" w:after="36" w:line="560" w:lineRule="exact"/>
        <w:ind w:left="0" w:leftChars="0" w:right="0" w:rightChars="0" w:firstLine="643" w:firstLineChars="200"/>
        <w:jc w:val="left"/>
        <w:textAlignment w:val="baseline"/>
        <w:outlineLvl w:val="9"/>
        <w:rPr>
          <w:rFonts w:hint="eastAsia" w:ascii="仿宋_GB2312" w:hAnsi="仿宋_GB2312" w:eastAsia="仿宋_GB2312" w:cs="仿宋_GB2312"/>
          <w:color w:val="auto"/>
          <w:sz w:val="32"/>
          <w:szCs w:val="32"/>
          <w:lang w:val="en-US" w:eastAsia="zh"/>
        </w:rPr>
      </w:pPr>
      <w:r>
        <w:rPr>
          <w:rFonts w:hint="eastAsia" w:ascii="仿宋_GB2312" w:hAnsi="仿宋_GB2312" w:eastAsia="仿宋_GB2312" w:cs="仿宋_GB2312"/>
          <w:b/>
          <w:bCs/>
          <w:color w:val="auto"/>
          <w:sz w:val="32"/>
          <w:szCs w:val="32"/>
          <w:vertAlign w:val="baseline"/>
          <w:lang w:val="en-US" w:eastAsia="zh-CN"/>
        </w:rPr>
        <w:t>补缴1995年1月以前养老</w:t>
      </w:r>
      <w:r>
        <w:rPr>
          <w:rFonts w:hint="eastAsia" w:ascii="仿宋_GB2312" w:hAnsi="仿宋_GB2312" w:eastAsia="仿宋_GB2312" w:cs="仿宋_GB2312"/>
          <w:b/>
          <w:bCs/>
          <w:color w:val="auto"/>
          <w:sz w:val="32"/>
          <w:szCs w:val="32"/>
          <w:highlight w:val="none"/>
          <w:vertAlign w:val="baseline"/>
          <w:lang w:val="en-US" w:eastAsia="zh-CN"/>
        </w:rPr>
        <w:t>保险</w:t>
      </w:r>
      <w:r>
        <w:rPr>
          <w:rFonts w:hint="eastAsia" w:ascii="仿宋_GB2312" w:hAnsi="仿宋_GB2312" w:eastAsia="仿宋_GB2312" w:cs="仿宋_GB2312"/>
          <w:b/>
          <w:bCs/>
          <w:color w:val="auto"/>
          <w:sz w:val="32"/>
          <w:szCs w:val="32"/>
          <w:vertAlign w:val="baseline"/>
          <w:lang w:val="en-US" w:eastAsia="zh-CN"/>
        </w:rPr>
        <w:t>费的</w:t>
      </w:r>
      <w:r>
        <w:rPr>
          <w:rFonts w:hint="eastAsia" w:ascii="仿宋_GB2312" w:hAnsi="仿宋_GB2312" w:eastAsia="仿宋_GB2312" w:cs="仿宋_GB2312"/>
          <w:color w:val="auto"/>
          <w:sz w:val="32"/>
          <w:szCs w:val="32"/>
          <w:vertAlign w:val="baseline"/>
          <w:lang w:val="en-US" w:eastAsia="zh-CN"/>
        </w:rPr>
        <w:t>，</w:t>
      </w:r>
      <w:r>
        <w:rPr>
          <w:rFonts w:hint="eastAsia" w:ascii="仿宋_GB2312" w:hAnsi="仿宋_GB2312" w:eastAsia="仿宋_GB2312" w:cs="仿宋_GB2312"/>
          <w:color w:val="auto"/>
          <w:sz w:val="32"/>
          <w:szCs w:val="32"/>
          <w:lang w:eastAsia="zh-CN"/>
        </w:rPr>
        <w:t>提</w:t>
      </w:r>
      <w:r>
        <w:rPr>
          <w:rFonts w:hint="eastAsia" w:ascii="仿宋_GB2312" w:hAnsi="仿宋_GB2312" w:eastAsia="仿宋_GB2312" w:cs="仿宋_GB2312"/>
          <w:color w:val="auto"/>
          <w:sz w:val="32"/>
          <w:szCs w:val="32"/>
          <w:lang w:val="en-US" w:eastAsia="zh-CN"/>
        </w:rPr>
        <w:t>交</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36" w:after="36" w:line="560" w:lineRule="exact"/>
        <w:ind w:left="0" w:leftChars="0" w:right="0" w:rightChars="0" w:firstLine="640" w:firstLineChars="200"/>
        <w:jc w:val="left"/>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vertAlign w:val="baseline"/>
          <w:lang w:val="en-US" w:eastAsia="zh-CN"/>
        </w:rPr>
        <w:t>宁夏回族自治区补缴养老保险费申请表</w:t>
      </w:r>
      <w:r>
        <w:rPr>
          <w:rFonts w:hint="eastAsia" w:ascii="仿宋_GB2312" w:hAnsi="仿宋_GB2312" w:eastAsia="仿宋_GB2312" w:cs="仿宋_GB2312"/>
          <w:color w:val="auto"/>
          <w:sz w:val="32"/>
          <w:szCs w:val="32"/>
          <w:lang w:val="en-US" w:eastAsia="zh-CN"/>
        </w:rPr>
        <w:t>》（附件1，一式三份，单位签字盖章）</w:t>
      </w:r>
      <w:r>
        <w:rPr>
          <w:rFonts w:hint="eastAsia" w:ascii="仿宋_GB2312" w:hAnsi="仿宋_GB2312" w:eastAsia="仿宋_GB2312" w:cs="仿宋_GB2312"/>
          <w:color w:val="auto"/>
          <w:sz w:val="32"/>
          <w:szCs w:val="32"/>
          <w:vertAlign w:val="baseline"/>
          <w:lang w:val="en-US" w:eastAsia="zh-CN"/>
        </w:rPr>
        <w:t>。</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36" w:after="36" w:line="560" w:lineRule="exact"/>
        <w:ind w:left="0" w:leftChars="0" w:right="0" w:rightChars="0" w:firstLine="640" w:firstLineChars="200"/>
        <w:jc w:val="left"/>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vertAlign w:val="baseline"/>
          <w:lang w:val="en-US" w:eastAsia="zh-CN"/>
        </w:rPr>
        <w:t>（2）</w:t>
      </w:r>
      <w:r>
        <w:rPr>
          <w:rFonts w:hint="eastAsia" w:ascii="仿宋_GB2312" w:hAnsi="仿宋_GB2312" w:eastAsia="仿宋_GB2312" w:cs="仿宋_GB2312"/>
          <w:color w:val="auto"/>
          <w:sz w:val="32"/>
          <w:szCs w:val="32"/>
          <w:lang w:val="en-US" w:eastAsia="zh-CN"/>
        </w:rPr>
        <w:t>经我区各级人民政府（包括劳动、计委、民政等部门）招收录用的固定职工、劳动合同制职工的正式招工录用手续，补缴期间调资表、工资表、考勤表等原始工作资料。</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36" w:after="36" w:line="560" w:lineRule="exact"/>
        <w:ind w:left="0" w:leftChars="0" w:right="0" w:rightChars="0" w:firstLine="643" w:firstLineChars="200"/>
        <w:jc w:val="left"/>
        <w:textAlignment w:val="baseline"/>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补缴1995年1月以后</w:t>
      </w:r>
      <w:r>
        <w:rPr>
          <w:rFonts w:hint="eastAsia" w:ascii="仿宋_GB2312" w:hAnsi="仿宋_GB2312" w:eastAsia="仿宋_GB2312" w:cs="仿宋_GB2312"/>
          <w:b/>
          <w:bCs/>
          <w:color w:val="auto"/>
          <w:sz w:val="32"/>
          <w:szCs w:val="32"/>
          <w:highlight w:val="none"/>
          <w:vertAlign w:val="baseline"/>
          <w:lang w:val="en-US" w:eastAsia="zh-CN"/>
        </w:rPr>
        <w:t>养老保险</w:t>
      </w:r>
      <w:r>
        <w:rPr>
          <w:rFonts w:hint="eastAsia" w:ascii="仿宋_GB2312" w:hAnsi="仿宋_GB2312" w:eastAsia="仿宋_GB2312" w:cs="仿宋_GB2312"/>
          <w:b/>
          <w:bCs/>
          <w:color w:val="auto"/>
          <w:sz w:val="32"/>
          <w:szCs w:val="32"/>
          <w:vertAlign w:val="baseline"/>
          <w:lang w:val="en-US" w:eastAsia="zh-CN"/>
        </w:rPr>
        <w:t>费的</w:t>
      </w:r>
      <w:r>
        <w:rPr>
          <w:rFonts w:hint="eastAsia" w:ascii="仿宋_GB2312" w:hAnsi="仿宋_GB2312" w:eastAsia="仿宋_GB2312" w:cs="仿宋_GB2312"/>
          <w:color w:val="auto"/>
          <w:sz w:val="32"/>
          <w:szCs w:val="32"/>
          <w:vertAlign w:val="baseline"/>
          <w:lang w:val="en-US" w:eastAsia="zh-CN"/>
        </w:rPr>
        <w:t>，提交</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36" w:after="36" w:line="560" w:lineRule="exact"/>
        <w:ind w:left="0" w:leftChars="0" w:right="0" w:rightChars="0" w:firstLine="640" w:firstLineChars="200"/>
        <w:jc w:val="left"/>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napToGrid w:val="0"/>
          <w:color w:val="auto"/>
          <w:kern w:val="0"/>
          <w:sz w:val="32"/>
          <w:szCs w:val="32"/>
          <w:lang w:val="en-US" w:eastAsia="zh-CN" w:bidi="ar-SA"/>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vertAlign w:val="baseline"/>
          <w:lang w:val="en-US" w:eastAsia="zh-CN"/>
        </w:rPr>
        <w:t>宁夏回族自治区补缴养老保险费申请表</w:t>
      </w:r>
      <w:r>
        <w:rPr>
          <w:rFonts w:hint="eastAsia" w:ascii="仿宋_GB2312" w:hAnsi="仿宋_GB2312" w:eastAsia="仿宋_GB2312" w:cs="仿宋_GB2312"/>
          <w:color w:val="auto"/>
          <w:sz w:val="32"/>
          <w:szCs w:val="32"/>
          <w:lang w:val="en-US" w:eastAsia="zh-CN"/>
        </w:rPr>
        <w:t>》（附件1，一式三份，单位签字盖章）</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36" w:after="36" w:line="560" w:lineRule="exact"/>
        <w:ind w:left="0" w:leftChars="0" w:right="0" w:rightChars="0" w:firstLine="640" w:firstLineChars="200"/>
        <w:jc w:val="left"/>
        <w:textAlignment w:val="baseline"/>
        <w:outlineLvl w:val="9"/>
        <w:rPr>
          <w:rFonts w:hint="default"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snapToGrid w:val="0"/>
          <w:color w:val="auto"/>
          <w:kern w:val="0"/>
          <w:sz w:val="32"/>
          <w:szCs w:val="32"/>
          <w:vertAlign w:val="baseline"/>
          <w:lang w:val="en-US" w:eastAsia="zh-CN" w:bidi="ar-SA"/>
        </w:rPr>
        <w:t>（2）</w:t>
      </w:r>
      <w:r>
        <w:rPr>
          <w:rFonts w:hint="eastAsia" w:ascii="仿宋_GB2312" w:hAnsi="仿宋_GB2312" w:eastAsia="仿宋_GB2312" w:cs="仿宋_GB2312"/>
          <w:color w:val="auto"/>
          <w:sz w:val="32"/>
          <w:szCs w:val="32"/>
          <w:vertAlign w:val="baseline"/>
          <w:lang w:val="en-US" w:eastAsia="zh-CN"/>
        </w:rPr>
        <w:t>经双方签字并经人力资源社会保障行政部门鉴证或备案的劳动合同原件，或人力资源社会保障行政部门、行政复议机关、司法机关出具的生效法律文书。</w:t>
      </w:r>
      <w:r>
        <w:rPr>
          <w:rFonts w:hint="eastAsia" w:ascii="仿宋_GB2312" w:hAnsi="仿宋_GB2312" w:eastAsia="仿宋_GB2312" w:cs="仿宋_GB2312"/>
          <w:b/>
          <w:bCs/>
          <w:color w:val="auto"/>
          <w:sz w:val="32"/>
          <w:szCs w:val="32"/>
          <w:vertAlign w:val="baseline"/>
          <w:lang w:val="en-US" w:eastAsia="zh-CN"/>
        </w:rPr>
        <w:t>对文书中明确存在劳动关系的</w:t>
      </w:r>
      <w:r>
        <w:rPr>
          <w:rFonts w:hint="eastAsia" w:ascii="仿宋_GB2312" w:hAnsi="仿宋_GB2312" w:eastAsia="仿宋_GB2312" w:cs="仿宋_GB2312"/>
          <w:color w:val="auto"/>
          <w:sz w:val="32"/>
          <w:szCs w:val="32"/>
          <w:vertAlign w:val="baseline"/>
          <w:lang w:val="en-US" w:eastAsia="zh-CN"/>
        </w:rPr>
        <w:t>，依据文书补缴。</w:t>
      </w:r>
      <w:r>
        <w:rPr>
          <w:rFonts w:hint="eastAsia" w:ascii="仿宋_GB2312" w:hAnsi="仿宋_GB2312" w:eastAsia="仿宋_GB2312" w:cs="仿宋_GB2312"/>
          <w:b/>
          <w:bCs/>
          <w:color w:val="auto"/>
          <w:sz w:val="32"/>
          <w:szCs w:val="32"/>
          <w:vertAlign w:val="baseline"/>
          <w:lang w:val="en-US" w:eastAsia="zh-CN"/>
        </w:rPr>
        <w:t>双方经调解，对劳动关系无争议的</w:t>
      </w:r>
      <w:r>
        <w:rPr>
          <w:rFonts w:hint="eastAsia" w:ascii="仿宋_GB2312" w:hAnsi="仿宋_GB2312" w:eastAsia="仿宋_GB2312" w:cs="仿宋_GB2312"/>
          <w:color w:val="auto"/>
          <w:sz w:val="32"/>
          <w:szCs w:val="32"/>
          <w:vertAlign w:val="baseline"/>
          <w:lang w:val="en-US" w:eastAsia="zh-CN"/>
        </w:rPr>
        <w:t>，除提供法律文书外，还应提供补缴期间能够证明连续工作时间的调资表、工资表、考勤表、</w:t>
      </w:r>
      <w:r>
        <w:rPr>
          <w:rFonts w:hint="eastAsia" w:ascii="仿宋_GB2312" w:hAnsi="仿宋_GB2312" w:eastAsia="仿宋_GB2312" w:cs="仿宋_GB2312"/>
          <w:color w:val="auto"/>
          <w:sz w:val="32"/>
          <w:szCs w:val="32"/>
          <w:highlight w:val="none"/>
          <w:vertAlign w:val="baseline"/>
          <w:lang w:val="en-US" w:eastAsia="zh-CN"/>
        </w:rPr>
        <w:t>加盖银行公章的个人账户交易明细清单等</w:t>
      </w:r>
      <w:r>
        <w:rPr>
          <w:rFonts w:hint="eastAsia" w:ascii="仿宋_GB2312" w:hAnsi="仿宋_GB2312" w:eastAsia="仿宋_GB2312" w:cs="仿宋_GB2312"/>
          <w:color w:val="auto"/>
          <w:sz w:val="32"/>
          <w:szCs w:val="32"/>
          <w:vertAlign w:val="baseline"/>
          <w:lang w:val="en-US" w:eastAsia="zh-CN"/>
        </w:rPr>
        <w:t>原始工作资料。连续工作时间以补缴起始和终止当月及期间每年不少于一个月的原始工作资料为证。</w:t>
      </w:r>
      <w:r>
        <w:rPr>
          <w:rFonts w:hint="eastAsia" w:ascii="仿宋_GB2312" w:hAnsi="仿宋_GB2312" w:eastAsia="仿宋_GB2312" w:cs="仿宋_GB2312"/>
          <w:b/>
          <w:bCs/>
          <w:color w:val="auto"/>
          <w:sz w:val="32"/>
          <w:szCs w:val="32"/>
          <w:vertAlign w:val="baseline"/>
          <w:lang w:val="en-US" w:eastAsia="zh-CN"/>
        </w:rPr>
        <w:t>对法律文书中未明确劳动关系的</w:t>
      </w:r>
      <w:r>
        <w:rPr>
          <w:rFonts w:hint="eastAsia" w:ascii="仿宋_GB2312" w:hAnsi="仿宋_GB2312" w:eastAsia="仿宋_GB2312" w:cs="仿宋_GB2312"/>
          <w:color w:val="auto"/>
          <w:sz w:val="32"/>
          <w:szCs w:val="32"/>
          <w:vertAlign w:val="baseline"/>
          <w:lang w:val="en-US" w:eastAsia="zh-CN"/>
        </w:rPr>
        <w:t>，不予补缴。</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36" w:after="36" w:line="560" w:lineRule="exact"/>
        <w:ind w:left="0" w:leftChars="0" w:right="0" w:rightChars="0" w:firstLine="643" w:firstLineChars="200"/>
        <w:jc w:val="left"/>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已做退休审批尚未计发待遇的</w:t>
      </w:r>
      <w:r>
        <w:rPr>
          <w:rFonts w:hint="eastAsia" w:ascii="仿宋_GB2312" w:hAnsi="仿宋_GB2312" w:eastAsia="仿宋_GB2312" w:cs="仿宋_GB2312"/>
          <w:color w:val="auto"/>
          <w:sz w:val="32"/>
          <w:szCs w:val="32"/>
          <w:highlight w:val="none"/>
          <w:lang w:val="en-US" w:eastAsia="zh-CN"/>
        </w:rPr>
        <w:t>，除提供上述资料外，还应提供退休审批（信息）表、退休人员花名册。</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36" w:after="36" w:line="560" w:lineRule="exact"/>
        <w:ind w:left="0" w:leftChars="0" w:right="0" w:rightChars="0" w:firstLine="640" w:firstLineChars="200"/>
        <w:jc w:val="left"/>
        <w:textAlignment w:val="baseline"/>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补缴</w:t>
      </w:r>
      <w:r>
        <w:rPr>
          <w:rFonts w:hint="eastAsia" w:ascii="仿宋_GB2312" w:hAnsi="仿宋_GB2312" w:eastAsia="仿宋_GB2312" w:cs="仿宋_GB2312"/>
          <w:b/>
          <w:bCs/>
          <w:color w:val="auto"/>
          <w:sz w:val="32"/>
          <w:szCs w:val="32"/>
          <w:highlight w:val="none"/>
          <w:lang w:val="en-US" w:eastAsia="zh-CN"/>
        </w:rPr>
        <w:t>首次参保时间以前</w:t>
      </w:r>
      <w:r>
        <w:rPr>
          <w:rFonts w:hint="eastAsia" w:ascii="仿宋_GB2312" w:hAnsi="仿宋_GB2312" w:eastAsia="仿宋_GB2312" w:cs="仿宋_GB2312"/>
          <w:b w:val="0"/>
          <w:bCs w:val="0"/>
          <w:color w:val="auto"/>
          <w:sz w:val="32"/>
          <w:szCs w:val="32"/>
          <w:highlight w:val="none"/>
          <w:lang w:val="en-US" w:eastAsia="zh-CN"/>
        </w:rPr>
        <w:t>养老保险费的，</w:t>
      </w:r>
      <w:r>
        <w:rPr>
          <w:rFonts w:hint="eastAsia" w:ascii="仿宋_GB2312" w:hAnsi="仿宋_GB2312" w:eastAsia="仿宋_GB2312" w:cs="仿宋_GB2312"/>
          <w:color w:val="auto"/>
          <w:sz w:val="32"/>
          <w:szCs w:val="32"/>
          <w:highlight w:val="none"/>
          <w:lang w:val="en-US" w:eastAsia="zh-CN"/>
        </w:rPr>
        <w:t>按照个人信息变更流程提供</w:t>
      </w:r>
      <w:r>
        <w:rPr>
          <w:rFonts w:hint="eastAsia" w:ascii="仿宋_GB2312" w:hAnsi="仿宋_GB2312" w:eastAsia="仿宋_GB2312" w:cs="仿宋_GB2312"/>
          <w:snapToGrid/>
          <w:color w:val="auto"/>
          <w:kern w:val="2"/>
          <w:sz w:val="32"/>
          <w:szCs w:val="32"/>
          <w:lang w:val="en-US" w:eastAsia="zh-CN" w:bidi="ar-SA"/>
        </w:rPr>
        <w:t>《缴费个人重要信息变更登记申请表》（详见参保单位（个人）基本信息变更一次性告知书）</w:t>
      </w:r>
      <w:r>
        <w:rPr>
          <w:rFonts w:hint="eastAsia" w:ascii="仿宋_GB2312" w:hAnsi="仿宋_GB2312" w:eastAsia="仿宋_GB2312" w:cs="仿宋_GB2312"/>
          <w:color w:val="auto"/>
          <w:sz w:val="32"/>
          <w:szCs w:val="32"/>
          <w:highlight w:val="none"/>
          <w:lang w:val="en-US" w:eastAsia="zh-CN"/>
        </w:rPr>
        <w:t>。</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36" w:after="36" w:line="560" w:lineRule="exact"/>
        <w:ind w:left="0" w:leftChars="0" w:right="0" w:rightChars="0" w:firstLine="643" w:firstLineChars="200"/>
        <w:jc w:val="left"/>
        <w:textAlignment w:val="baseline"/>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2.办理地点</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36" w:after="36" w:line="560" w:lineRule="exact"/>
        <w:ind w:leftChars="200" w:right="0" w:rightChars="0" w:firstLine="320" w:firstLineChars="100"/>
        <w:jc w:val="left"/>
        <w:textAlignment w:val="baseline"/>
        <w:outlineLvl w:val="9"/>
        <w:rPr>
          <w:rFonts w:hint="default" w:ascii="仿宋_GB2312" w:hAnsi="仿宋_GB2312" w:eastAsia="仿宋_GB2312" w:cs="仿宋_GB2312"/>
          <w:b/>
          <w:bCs/>
          <w:snapToGrid/>
          <w:color w:val="auto"/>
          <w:kern w:val="2"/>
          <w:sz w:val="32"/>
          <w:szCs w:val="32"/>
          <w:lang w:val="en-US" w:eastAsia="zh-CN" w:bidi="ar-SA"/>
        </w:rPr>
      </w:pPr>
      <w:r>
        <w:rPr>
          <w:rFonts w:hint="default" w:ascii="仿宋_GB2312" w:hAnsi="仿宋_GB2312" w:eastAsia="仿宋_GB2312" w:cs="仿宋_GB2312"/>
          <w:b w:val="0"/>
          <w:bCs w:val="0"/>
          <w:snapToGrid/>
          <w:color w:val="auto"/>
          <w:kern w:val="2"/>
          <w:sz w:val="32"/>
          <w:szCs w:val="32"/>
          <w:lang w:val="en-US" w:eastAsia="zh-CN" w:bidi="ar-SA"/>
        </w:rPr>
        <w:t>参保地社保经办机构。</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36" w:after="36" w:line="560" w:lineRule="exact"/>
        <w:ind w:left="0" w:leftChars="0" w:right="0" w:rightChars="0" w:firstLine="643" w:firstLineChars="200"/>
        <w:jc w:val="left"/>
        <w:textAlignment w:val="baseline"/>
        <w:outlineLvl w:val="9"/>
        <w:rPr>
          <w:rFonts w:hint="default"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3.审核办理</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36" w:after="36" w:line="560" w:lineRule="exact"/>
        <w:ind w:left="0" w:leftChars="0" w:right="0" w:rightChars="0" w:firstLine="640" w:firstLineChars="200"/>
        <w:jc w:val="left"/>
        <w:textAlignment w:val="baseline"/>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snapToGrid/>
          <w:color w:val="auto"/>
          <w:kern w:val="2"/>
          <w:sz w:val="32"/>
          <w:szCs w:val="32"/>
          <w:lang w:val="en-US" w:eastAsia="zh-CN" w:bidi="ar-SA"/>
        </w:rPr>
        <w:t>经审查符合补缴条件且提交材料完整无误、真实有效的，社保经办机构受理后在人社一体化系统做社会保险费断缴补缴处理</w:t>
      </w:r>
      <w:r>
        <w:rPr>
          <w:rFonts w:hint="eastAsia" w:ascii="仿宋_GB2312" w:hAnsi="仿宋_GB2312" w:eastAsia="仿宋_GB2312" w:cs="仿宋_GB2312"/>
          <w:snapToGrid/>
          <w:color w:val="auto"/>
          <w:kern w:val="2"/>
          <w:sz w:val="32"/>
          <w:szCs w:val="32"/>
          <w:lang w:val="en-US" w:eastAsia="zh-CN" w:bidi="ar-SA"/>
        </w:rPr>
        <w:t>。</w:t>
      </w:r>
    </w:p>
    <w:p>
      <w:pPr>
        <w:pStyle w:val="28"/>
        <w:keepNext w:val="0"/>
        <w:keepLines w:val="0"/>
        <w:pageBreakBefore w:val="0"/>
        <w:kinsoku/>
        <w:overflowPunct/>
        <w:topLinePunct w:val="0"/>
        <w:bidi w:val="0"/>
        <w:ind w:firstLine="4498" w:firstLineChars="1400"/>
        <w:jc w:val="both"/>
        <w:rPr>
          <w:rFonts w:hint="eastAsia" w:ascii="仿宋_GB2312" w:hAnsi="仿宋_GB2312" w:eastAsia="仿宋_GB2312" w:cs="仿宋_GB2312"/>
          <w:b/>
          <w:bCs/>
          <w:color w:val="auto"/>
          <w:sz w:val="32"/>
          <w:szCs w:val="32"/>
          <w:lang w:val="en-US" w:eastAsia="zh-CN"/>
        </w:rPr>
      </w:pPr>
    </w:p>
    <w:p>
      <w:pPr>
        <w:pStyle w:val="28"/>
        <w:keepNext w:val="0"/>
        <w:keepLines w:val="0"/>
        <w:pageBreakBefore w:val="0"/>
        <w:kinsoku/>
        <w:overflowPunct/>
        <w:topLinePunct w:val="0"/>
        <w:bidi w:val="0"/>
        <w:jc w:val="both"/>
        <w:rPr>
          <w:rFonts w:hint="eastAsia" w:ascii="仿宋_GB2312" w:hAnsi="仿宋_GB2312" w:eastAsia="仿宋_GB2312" w:cs="仿宋_GB2312"/>
          <w:b/>
          <w:bCs/>
          <w:color w:val="auto"/>
          <w:sz w:val="32"/>
          <w:szCs w:val="32"/>
          <w:lang w:val="en-US" w:eastAsia="zh-CN"/>
        </w:rPr>
      </w:pPr>
    </w:p>
    <w:p>
      <w:pPr>
        <w:pStyle w:val="28"/>
        <w:keepNext w:val="0"/>
        <w:keepLines w:val="0"/>
        <w:pageBreakBefore w:val="0"/>
        <w:kinsoku/>
        <w:overflowPunct/>
        <w:topLinePunct w:val="0"/>
        <w:bidi w:val="0"/>
        <w:jc w:val="both"/>
        <w:rPr>
          <w:rFonts w:hint="eastAsia" w:ascii="仿宋_GB2312" w:hAnsi="仿宋_GB2312" w:eastAsia="仿宋_GB2312" w:cs="仿宋_GB2312"/>
          <w:b/>
          <w:bCs/>
          <w:color w:val="auto"/>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3" w:charSpace="0"/>
        </w:sectPr>
      </w:pPr>
    </w:p>
    <w:p>
      <w:pPr>
        <w:pStyle w:val="28"/>
        <w:keepNext w:val="0"/>
        <w:keepLines w:val="0"/>
        <w:pageBreakBefore w:val="0"/>
        <w:widowControl/>
        <w:kinsoku/>
        <w:wordWrap/>
        <w:overflowPunct/>
        <w:topLinePunct w:val="0"/>
        <w:autoSpaceDE w:val="0"/>
        <w:autoSpaceDN w:val="0"/>
        <w:bidi w:val="0"/>
        <w:adjustRightInd w:val="0"/>
        <w:snapToGrid w:val="0"/>
        <w:spacing w:before="36" w:after="36"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企业职工养老保险费</w:t>
      </w:r>
      <w:r>
        <w:rPr>
          <w:rFonts w:hint="eastAsia" w:ascii="方正小标宋简体" w:hAnsi="方正小标宋简体" w:eastAsia="方正小标宋简体" w:cs="方正小标宋简体"/>
          <w:b w:val="0"/>
          <w:bCs w:val="0"/>
          <w:color w:val="auto"/>
          <w:sz w:val="44"/>
          <w:szCs w:val="44"/>
          <w:lang w:val="en-US" w:eastAsia="zh-CN"/>
        </w:rPr>
        <w:t>断缴补缴经办标准</w:t>
      </w:r>
    </w:p>
    <w:tbl>
      <w:tblPr>
        <w:tblStyle w:val="29"/>
        <w:tblW w:w="142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5629"/>
        <w:gridCol w:w="4667"/>
        <w:gridCol w:w="2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blHeader/>
          <w:jc w:val="center"/>
        </w:trPr>
        <w:tc>
          <w:tcPr>
            <w:tcW w:w="1330" w:type="dxa"/>
          </w:tcPr>
          <w:p>
            <w:pPr>
              <w:pStyle w:val="28"/>
              <w:keepNext w:val="0"/>
              <w:keepLines w:val="0"/>
              <w:pageBreakBefore w:val="0"/>
              <w:widowControl/>
              <w:kinsoku/>
              <w:wordWrap/>
              <w:overflowPunct/>
              <w:topLinePunct w:val="0"/>
              <w:autoSpaceDE w:val="0"/>
              <w:autoSpaceDN w:val="0"/>
              <w:bidi w:val="0"/>
              <w:adjustRightInd w:val="0"/>
              <w:snapToGrid w:val="0"/>
              <w:spacing w:before="0" w:after="0" w:line="360" w:lineRule="exact"/>
              <w:jc w:val="center"/>
              <w:textAlignment w:val="baseline"/>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lang w:val="en-US" w:eastAsia="zh-CN"/>
              </w:rPr>
              <w:t>步骤</w:t>
            </w:r>
          </w:p>
        </w:tc>
        <w:tc>
          <w:tcPr>
            <w:tcW w:w="5629" w:type="dxa"/>
            <w:vAlign w:val="top"/>
          </w:tcPr>
          <w:p>
            <w:pPr>
              <w:pStyle w:val="28"/>
              <w:keepNext w:val="0"/>
              <w:keepLines w:val="0"/>
              <w:pageBreakBefore w:val="0"/>
              <w:widowControl/>
              <w:kinsoku/>
              <w:wordWrap/>
              <w:overflowPunct/>
              <w:topLinePunct w:val="0"/>
              <w:autoSpaceDE w:val="0"/>
              <w:autoSpaceDN w:val="0"/>
              <w:bidi w:val="0"/>
              <w:adjustRightInd w:val="0"/>
              <w:snapToGrid w:val="0"/>
              <w:spacing w:before="0" w:after="0" w:line="360" w:lineRule="exact"/>
              <w:jc w:val="center"/>
              <w:textAlignment w:val="baseline"/>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highlight w:val="none"/>
                <w:lang w:val="en-US" w:eastAsia="zh-CN"/>
              </w:rPr>
              <w:t>申请端（企业/申请人操作）</w:t>
            </w:r>
          </w:p>
        </w:tc>
        <w:tc>
          <w:tcPr>
            <w:tcW w:w="4667" w:type="dxa"/>
            <w:vAlign w:val="top"/>
          </w:tcPr>
          <w:p>
            <w:pPr>
              <w:pStyle w:val="28"/>
              <w:keepNext w:val="0"/>
              <w:keepLines w:val="0"/>
              <w:pageBreakBefore w:val="0"/>
              <w:widowControl/>
              <w:kinsoku/>
              <w:wordWrap/>
              <w:overflowPunct/>
              <w:topLinePunct w:val="0"/>
              <w:autoSpaceDE w:val="0"/>
              <w:autoSpaceDN w:val="0"/>
              <w:bidi w:val="0"/>
              <w:adjustRightInd w:val="0"/>
              <w:snapToGrid w:val="0"/>
              <w:spacing w:before="0" w:after="0" w:line="360" w:lineRule="exact"/>
              <w:jc w:val="center"/>
              <w:textAlignment w:val="baseline"/>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受理端</w:t>
            </w:r>
            <w:r>
              <w:rPr>
                <w:rFonts w:hint="eastAsia" w:ascii="仿宋_GB2312" w:hAnsi="仿宋_GB2312" w:eastAsia="仿宋_GB2312" w:cs="仿宋_GB2312"/>
                <w:b/>
                <w:bCs/>
                <w:color w:val="auto"/>
                <w:sz w:val="21"/>
                <w:szCs w:val="21"/>
              </w:rPr>
              <w:t>（</w:t>
            </w:r>
            <w:r>
              <w:rPr>
                <w:rFonts w:hint="eastAsia" w:ascii="仿宋_GB2312" w:hAnsi="仿宋_GB2312" w:eastAsia="仿宋_GB2312" w:cs="仿宋_GB2312"/>
                <w:b/>
                <w:bCs/>
                <w:color w:val="auto"/>
                <w:sz w:val="21"/>
                <w:szCs w:val="21"/>
                <w:lang w:val="en-US" w:eastAsia="zh-CN"/>
              </w:rPr>
              <w:t>人社</w:t>
            </w:r>
            <w:r>
              <w:rPr>
                <w:rFonts w:hint="eastAsia" w:ascii="仿宋_GB2312" w:hAnsi="仿宋_GB2312" w:eastAsia="仿宋_GB2312" w:cs="仿宋_GB2312"/>
                <w:b/>
                <w:bCs/>
                <w:color w:val="auto"/>
                <w:sz w:val="21"/>
                <w:szCs w:val="21"/>
              </w:rPr>
              <w:t>窗口操作）</w:t>
            </w:r>
          </w:p>
        </w:tc>
        <w:tc>
          <w:tcPr>
            <w:tcW w:w="2601" w:type="dxa"/>
            <w:vAlign w:val="top"/>
          </w:tcPr>
          <w:p>
            <w:pPr>
              <w:pStyle w:val="28"/>
              <w:keepNext w:val="0"/>
              <w:keepLines w:val="0"/>
              <w:pageBreakBefore w:val="0"/>
              <w:widowControl/>
              <w:kinsoku/>
              <w:wordWrap/>
              <w:overflowPunct/>
              <w:topLinePunct w:val="0"/>
              <w:autoSpaceDE w:val="0"/>
              <w:autoSpaceDN w:val="0"/>
              <w:bidi w:val="0"/>
              <w:adjustRightInd w:val="0"/>
              <w:snapToGrid w:val="0"/>
              <w:spacing w:before="0" w:after="0" w:line="360" w:lineRule="exact"/>
              <w:jc w:val="center"/>
              <w:textAlignment w:val="baseline"/>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30" w:type="dxa"/>
            <w:vAlign w:val="center"/>
          </w:tcPr>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right="0" w:rightChars="0"/>
              <w:jc w:val="center"/>
              <w:textAlignment w:val="baseline"/>
              <w:outlineLvl w:val="9"/>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申请受理</w:t>
            </w:r>
          </w:p>
        </w:tc>
        <w:tc>
          <w:tcPr>
            <w:tcW w:w="5629" w:type="dxa"/>
            <w:vAlign w:val="top"/>
          </w:tcPr>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提交材料：</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1.《宁夏回族自治区补缴养老保险费申请表》（一式三份，单位签字盖章）。</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vertAlign w:val="baseline"/>
                <w:lang w:val="en-US" w:eastAsia="zh-CN"/>
              </w:rPr>
              <w:t>2.补缴</w:t>
            </w:r>
            <w:r>
              <w:rPr>
                <w:rFonts w:hint="eastAsia" w:ascii="仿宋_GB2312" w:hAnsi="仿宋_GB2312" w:eastAsia="仿宋_GB2312" w:cs="仿宋_GB2312"/>
                <w:b/>
                <w:bCs/>
                <w:color w:val="auto"/>
                <w:sz w:val="21"/>
                <w:szCs w:val="21"/>
                <w:highlight w:val="none"/>
                <w:vertAlign w:val="baseline"/>
                <w:lang w:val="en-US" w:eastAsia="zh-CN"/>
              </w:rPr>
              <w:t>1995年1月以前</w:t>
            </w:r>
            <w:r>
              <w:rPr>
                <w:rFonts w:hint="eastAsia" w:ascii="仿宋_GB2312" w:hAnsi="仿宋_GB2312" w:eastAsia="仿宋_GB2312" w:cs="仿宋_GB2312"/>
                <w:b w:val="0"/>
                <w:bCs w:val="0"/>
                <w:color w:val="auto"/>
                <w:sz w:val="21"/>
                <w:szCs w:val="21"/>
                <w:highlight w:val="none"/>
                <w:vertAlign w:val="baseline"/>
                <w:lang w:val="en-US" w:eastAsia="zh-CN"/>
              </w:rPr>
              <w:t>养老保险费</w:t>
            </w:r>
            <w:r>
              <w:rPr>
                <w:rFonts w:hint="eastAsia" w:ascii="仿宋_GB2312" w:hAnsi="仿宋_GB2312" w:eastAsia="仿宋_GB2312" w:cs="仿宋_GB2312"/>
                <w:color w:val="auto"/>
                <w:sz w:val="21"/>
                <w:szCs w:val="21"/>
                <w:highlight w:val="none"/>
                <w:vertAlign w:val="baseline"/>
                <w:lang w:val="en-US" w:eastAsia="zh-CN"/>
              </w:rPr>
              <w:t>的：应</w:t>
            </w:r>
            <w:r>
              <w:rPr>
                <w:rFonts w:hint="eastAsia" w:ascii="仿宋_GB2312" w:hAnsi="仿宋_GB2312" w:eastAsia="仿宋_GB2312" w:cs="仿宋_GB2312"/>
                <w:color w:val="auto"/>
                <w:sz w:val="21"/>
                <w:szCs w:val="21"/>
                <w:highlight w:val="none"/>
                <w:lang w:val="en-US" w:eastAsia="zh-CN"/>
              </w:rPr>
              <w:t>提供经我区各级人民政府（包括劳动、计委、民政等部门）招收录用的固定职工、劳动合同制职工的正式招工录用手续，补缴期间调资表、工资表、考勤表等原始工作资料。</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vertAlign w:val="baseline"/>
                <w:lang w:val="en-US" w:eastAsia="zh-CN"/>
              </w:rPr>
              <w:t>3.补缴</w:t>
            </w:r>
            <w:r>
              <w:rPr>
                <w:rFonts w:hint="eastAsia" w:ascii="仿宋_GB2312" w:hAnsi="仿宋_GB2312" w:eastAsia="仿宋_GB2312" w:cs="仿宋_GB2312"/>
                <w:b/>
                <w:bCs/>
                <w:color w:val="auto"/>
                <w:sz w:val="21"/>
                <w:szCs w:val="21"/>
                <w:highlight w:val="none"/>
                <w:vertAlign w:val="baseline"/>
                <w:lang w:val="en-US" w:eastAsia="zh-CN"/>
              </w:rPr>
              <w:t>1995年1月以后</w:t>
            </w:r>
            <w:r>
              <w:rPr>
                <w:rFonts w:hint="eastAsia" w:ascii="仿宋_GB2312" w:hAnsi="仿宋_GB2312" w:eastAsia="仿宋_GB2312" w:cs="仿宋_GB2312"/>
                <w:b w:val="0"/>
                <w:bCs w:val="0"/>
                <w:color w:val="auto"/>
                <w:sz w:val="21"/>
                <w:szCs w:val="21"/>
                <w:highlight w:val="none"/>
                <w:vertAlign w:val="baseline"/>
                <w:lang w:val="en-US" w:eastAsia="zh-CN"/>
              </w:rPr>
              <w:t>养老保险费</w:t>
            </w:r>
            <w:r>
              <w:rPr>
                <w:rFonts w:hint="eastAsia" w:ascii="仿宋_GB2312" w:hAnsi="仿宋_GB2312" w:eastAsia="仿宋_GB2312" w:cs="仿宋_GB2312"/>
                <w:color w:val="auto"/>
                <w:sz w:val="21"/>
                <w:szCs w:val="21"/>
                <w:highlight w:val="none"/>
                <w:vertAlign w:val="baseline"/>
                <w:lang w:val="en-US" w:eastAsia="zh-CN"/>
              </w:rPr>
              <w:t>的，应提供经双方签字并经人力资源社会保障行政部门鉴证或备案的劳动合同原件，或人力资源社会保障行政部门、行政复议机关、司法机关出具的生效法律文书。</w:t>
            </w:r>
            <w:r>
              <w:rPr>
                <w:rFonts w:hint="eastAsia" w:ascii="仿宋_GB2312" w:hAnsi="仿宋_GB2312" w:eastAsia="仿宋_GB2312" w:cs="仿宋_GB2312"/>
                <w:b/>
                <w:bCs/>
                <w:color w:val="auto"/>
                <w:sz w:val="21"/>
                <w:szCs w:val="21"/>
                <w:highlight w:val="none"/>
                <w:vertAlign w:val="baseline"/>
                <w:lang w:val="en-US" w:eastAsia="zh-CN"/>
              </w:rPr>
              <w:t>对文书中明确存在劳动关系的</w:t>
            </w:r>
            <w:r>
              <w:rPr>
                <w:rFonts w:hint="eastAsia" w:ascii="仿宋_GB2312" w:hAnsi="仿宋_GB2312" w:eastAsia="仿宋_GB2312" w:cs="仿宋_GB2312"/>
                <w:color w:val="auto"/>
                <w:sz w:val="21"/>
                <w:szCs w:val="21"/>
                <w:highlight w:val="none"/>
                <w:vertAlign w:val="baseline"/>
                <w:lang w:val="en-US" w:eastAsia="zh-CN"/>
              </w:rPr>
              <w:t>，依据文书补缴。</w:t>
            </w:r>
            <w:r>
              <w:rPr>
                <w:rFonts w:hint="eastAsia" w:ascii="仿宋_GB2312" w:hAnsi="仿宋_GB2312" w:eastAsia="仿宋_GB2312" w:cs="仿宋_GB2312"/>
                <w:b/>
                <w:bCs/>
                <w:color w:val="auto"/>
                <w:sz w:val="21"/>
                <w:szCs w:val="21"/>
                <w:highlight w:val="none"/>
                <w:vertAlign w:val="baseline"/>
                <w:lang w:val="en-US" w:eastAsia="zh-CN"/>
              </w:rPr>
              <w:t>双方经调解，对劳动关系无争议的</w:t>
            </w:r>
            <w:r>
              <w:rPr>
                <w:rFonts w:hint="eastAsia" w:ascii="仿宋_GB2312" w:hAnsi="仿宋_GB2312" w:eastAsia="仿宋_GB2312" w:cs="仿宋_GB2312"/>
                <w:color w:val="auto"/>
                <w:sz w:val="21"/>
                <w:szCs w:val="21"/>
                <w:highlight w:val="none"/>
                <w:vertAlign w:val="baseline"/>
                <w:lang w:val="en-US" w:eastAsia="zh-CN"/>
              </w:rPr>
              <w:t>，除提供调解书外，还应提供补缴期间能够证明连续工作时间的调资表、工资表、考勤表、加盖银行公章的个人账户交易明细清单等原始工作资料。连续工作以补缴起始和终止当月及期间每年不少于一个月的原始工作资料为证。</w:t>
            </w:r>
            <w:r>
              <w:rPr>
                <w:rFonts w:hint="eastAsia" w:ascii="仿宋_GB2312" w:hAnsi="仿宋_GB2312" w:eastAsia="仿宋_GB2312" w:cs="仿宋_GB2312"/>
                <w:b/>
                <w:bCs/>
                <w:color w:val="auto"/>
                <w:sz w:val="21"/>
                <w:szCs w:val="21"/>
                <w:highlight w:val="none"/>
                <w:vertAlign w:val="baseline"/>
                <w:lang w:val="en-US" w:eastAsia="zh-CN"/>
              </w:rPr>
              <w:t>对法律文书中未明确劳动关系的</w:t>
            </w:r>
            <w:r>
              <w:rPr>
                <w:rFonts w:hint="eastAsia" w:ascii="仿宋_GB2312" w:hAnsi="仿宋_GB2312" w:eastAsia="仿宋_GB2312" w:cs="仿宋_GB2312"/>
                <w:color w:val="auto"/>
                <w:sz w:val="21"/>
                <w:szCs w:val="21"/>
                <w:highlight w:val="none"/>
                <w:vertAlign w:val="baseline"/>
                <w:lang w:val="en-US" w:eastAsia="zh-CN"/>
              </w:rPr>
              <w:t>，不予补缴</w:t>
            </w:r>
            <w:r>
              <w:rPr>
                <w:rFonts w:hint="eastAsia" w:ascii="仿宋_GB2312" w:hAnsi="仿宋_GB2312" w:eastAsia="仿宋_GB2312" w:cs="仿宋_GB2312"/>
                <w:color w:val="auto"/>
                <w:sz w:val="21"/>
                <w:szCs w:val="21"/>
                <w:highlight w:val="none"/>
                <w:lang w:val="en-US" w:eastAsia="zh-CN"/>
              </w:rPr>
              <w:t>。</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4.</w:t>
            </w:r>
            <w:r>
              <w:rPr>
                <w:rFonts w:hint="eastAsia" w:ascii="仿宋_GB2312" w:hAnsi="仿宋_GB2312" w:eastAsia="仿宋_GB2312" w:cs="仿宋_GB2312"/>
                <w:b/>
                <w:bCs/>
                <w:color w:val="auto"/>
                <w:sz w:val="21"/>
                <w:szCs w:val="21"/>
                <w:highlight w:val="none"/>
                <w:vertAlign w:val="baseline"/>
                <w:lang w:val="en-US" w:eastAsia="zh-CN"/>
              </w:rPr>
              <w:t>已做退休审批尚未计发待遇的，</w:t>
            </w:r>
            <w:r>
              <w:rPr>
                <w:rFonts w:hint="eastAsia" w:ascii="仿宋_GB2312" w:hAnsi="仿宋_GB2312" w:eastAsia="仿宋_GB2312" w:cs="仿宋_GB2312"/>
                <w:b w:val="0"/>
                <w:bCs w:val="0"/>
                <w:color w:val="auto"/>
                <w:sz w:val="21"/>
                <w:szCs w:val="21"/>
                <w:highlight w:val="none"/>
                <w:vertAlign w:val="baseline"/>
                <w:lang w:val="en-US" w:eastAsia="zh-CN"/>
              </w:rPr>
              <w:t>除提供上述资料外，</w:t>
            </w:r>
            <w:r>
              <w:rPr>
                <w:rFonts w:hint="eastAsia" w:ascii="仿宋_GB2312" w:hAnsi="仿宋_GB2312" w:eastAsia="仿宋_GB2312" w:cs="仿宋_GB2312"/>
                <w:color w:val="auto"/>
                <w:sz w:val="21"/>
                <w:szCs w:val="21"/>
                <w:highlight w:val="none"/>
                <w:vertAlign w:val="baseline"/>
                <w:lang w:val="en-US" w:eastAsia="zh-CN"/>
              </w:rPr>
              <w:t>还应提供退休审批（信息）表、退休人员花名册。</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b w:val="0"/>
                <w:bCs w:val="0"/>
                <w:color w:val="auto"/>
                <w:sz w:val="21"/>
                <w:szCs w:val="21"/>
                <w:highlight w:val="none"/>
                <w:vertAlign w:val="baseline"/>
                <w:lang w:val="en-US" w:eastAsia="zh-CN"/>
              </w:rPr>
              <w:t>5.</w:t>
            </w:r>
            <w:r>
              <w:rPr>
                <w:rFonts w:hint="eastAsia" w:ascii="仿宋_GB2312" w:hAnsi="仿宋_GB2312" w:eastAsia="仿宋_GB2312" w:cs="仿宋_GB2312"/>
                <w:b/>
                <w:bCs/>
                <w:color w:val="auto"/>
                <w:sz w:val="21"/>
                <w:szCs w:val="21"/>
                <w:highlight w:val="none"/>
                <w:vertAlign w:val="baseline"/>
                <w:lang w:val="en-US" w:eastAsia="zh-CN"/>
              </w:rPr>
              <w:t>补缴首次参保时间以前</w:t>
            </w:r>
            <w:r>
              <w:rPr>
                <w:rFonts w:hint="eastAsia" w:ascii="仿宋_GB2312" w:hAnsi="仿宋_GB2312" w:eastAsia="仿宋_GB2312" w:cs="仿宋_GB2312"/>
                <w:b w:val="0"/>
                <w:bCs w:val="0"/>
                <w:color w:val="auto"/>
                <w:sz w:val="21"/>
                <w:szCs w:val="21"/>
                <w:highlight w:val="none"/>
                <w:vertAlign w:val="baseline"/>
                <w:lang w:val="en-US" w:eastAsia="zh-CN"/>
              </w:rPr>
              <w:t>养老保险费</w:t>
            </w:r>
            <w:r>
              <w:rPr>
                <w:rFonts w:hint="eastAsia" w:ascii="仿宋_GB2312" w:hAnsi="仿宋_GB2312" w:eastAsia="仿宋_GB2312" w:cs="仿宋_GB2312"/>
                <w:color w:val="auto"/>
                <w:sz w:val="21"/>
                <w:szCs w:val="21"/>
                <w:highlight w:val="none"/>
                <w:vertAlign w:val="baseline"/>
                <w:lang w:val="en-US" w:eastAsia="zh-CN"/>
              </w:rPr>
              <w:t>的，按照个人信息变更流程提供《缴费个人重要信息变更登记申请表》。</w:t>
            </w:r>
          </w:p>
        </w:tc>
        <w:tc>
          <w:tcPr>
            <w:tcW w:w="4667" w:type="dxa"/>
            <w:vAlign w:val="top"/>
          </w:tcPr>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材料审核：</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w:t>
            </w:r>
            <w:r>
              <w:rPr>
                <w:rFonts w:hint="eastAsia" w:ascii="仿宋_GB2312" w:hAnsi="仿宋_GB2312" w:eastAsia="仿宋_GB2312" w:cs="仿宋_GB2312"/>
                <w:color w:val="auto"/>
                <w:sz w:val="21"/>
                <w:szCs w:val="21"/>
                <w:highlight w:val="none"/>
                <w:vertAlign w:val="baseline"/>
                <w:lang w:val="en-US" w:eastAsia="zh-CN"/>
              </w:rPr>
              <w:t>《宁夏回族自治区补缴养老保险费申请表》</w:t>
            </w:r>
            <w:r>
              <w:rPr>
                <w:rFonts w:hint="eastAsia" w:ascii="仿宋_GB2312" w:hAnsi="仿宋_GB2312" w:eastAsia="仿宋_GB2312" w:cs="仿宋_GB2312"/>
                <w:color w:val="auto"/>
                <w:sz w:val="21"/>
                <w:szCs w:val="21"/>
                <w:lang w:val="en-US" w:eastAsia="zh-CN"/>
              </w:rPr>
              <w:t>经单位签字盖章，填写信息准确无误，提交的证明材料复印件清晰无涂改，公章清晰有效；</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2.上传要件清晰准确，与申请人提供原始资料一致；</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3.人社一体化系统补缴区间与</w:t>
            </w:r>
            <w:r>
              <w:rPr>
                <w:rFonts w:hint="eastAsia" w:ascii="仿宋_GB2312" w:hAnsi="仿宋_GB2312" w:eastAsia="仿宋_GB2312" w:cs="仿宋_GB2312"/>
                <w:color w:val="auto"/>
                <w:sz w:val="21"/>
                <w:szCs w:val="21"/>
                <w:highlight w:val="none"/>
                <w:vertAlign w:val="baseline"/>
                <w:lang w:val="en-US" w:eastAsia="zh-CN"/>
              </w:rPr>
              <w:t>《宁夏回族自治区补缴养老保险费申请表》</w:t>
            </w:r>
            <w:r>
              <w:rPr>
                <w:rFonts w:hint="eastAsia" w:ascii="仿宋_GB2312" w:hAnsi="仿宋_GB2312" w:eastAsia="仿宋_GB2312" w:cs="仿宋_GB2312"/>
                <w:color w:val="auto"/>
                <w:sz w:val="21"/>
                <w:szCs w:val="21"/>
                <w:vertAlign w:val="baseline"/>
                <w:lang w:val="en-US" w:eastAsia="zh-CN"/>
              </w:rPr>
              <w:t>一致，所属单位、征收主体、参保身份选择正确。</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4.提供的原始资料姓名与申请姓名应保持一致。如变更过姓名，提供户口本信息修改页复印件，如笔误导致姓名错误，应由所在单位提供说明。</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highlight w:val="none"/>
                <w:vertAlign w:val="baseline"/>
                <w:lang w:val="en-US" w:eastAsia="zh-CN"/>
              </w:rPr>
              <w:t>5.如补缴起始时间在系统显示的参加工作时间之前的，先通过个人基本信息变更事项变更参加工作时间。</w:t>
            </w:r>
          </w:p>
        </w:tc>
        <w:tc>
          <w:tcPr>
            <w:tcW w:w="2601" w:type="dxa"/>
            <w:vMerge w:val="restart"/>
            <w:vAlign w:val="center"/>
          </w:tcPr>
          <w:p>
            <w:pPr>
              <w:pStyle w:val="28"/>
              <w:keepNext w:val="0"/>
              <w:keepLines w:val="0"/>
              <w:pageBreakBefore w:val="0"/>
              <w:widowControl/>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val="en-US" w:eastAsia="zh-CN"/>
              </w:rPr>
              <w:t>关于已参加企业职工基本养老保险缴费人员补缴养老保险费有关问题的通知》(宁社保发〔2013〕32号)</w:t>
            </w:r>
          </w:p>
          <w:p>
            <w:pPr>
              <w:pStyle w:val="28"/>
              <w:keepNext w:val="0"/>
              <w:keepLines w:val="0"/>
              <w:pageBreakBefore w:val="0"/>
              <w:widowControl/>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val="en-US" w:eastAsia="zh-CN"/>
              </w:rPr>
              <w:t>宁夏回族自治区人力资源社会保障厅关于未参加职工基本养老保险人员补缴养老保险费有关问题的通知》（宁人社发〔2014〕30号）</w:t>
            </w:r>
          </w:p>
          <w:p>
            <w:pPr>
              <w:pStyle w:val="28"/>
              <w:keepNext w:val="0"/>
              <w:keepLines w:val="0"/>
              <w:pageBreakBefore w:val="0"/>
              <w:widowControl/>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《人力资源社会保障部 财政部 国家税务总局关于职工基本养老保险关系转移接续若干问题处理意见的通知（人社部发〔2025〕42号）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30" w:type="dxa"/>
            <w:vAlign w:val="center"/>
          </w:tcPr>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right="0" w:rightChars="0"/>
              <w:jc w:val="center"/>
              <w:textAlignment w:val="baseline"/>
              <w:outlineLvl w:val="9"/>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系统录入</w:t>
            </w:r>
          </w:p>
        </w:tc>
        <w:tc>
          <w:tcPr>
            <w:tcW w:w="5629" w:type="dxa"/>
            <w:vAlign w:val="top"/>
          </w:tcPr>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color w:val="auto"/>
                <w:sz w:val="21"/>
                <w:szCs w:val="21"/>
                <w:vertAlign w:val="baseline"/>
                <w:lang w:val="en-US" w:eastAsia="zh-CN"/>
              </w:rPr>
            </w:pPr>
          </w:p>
        </w:tc>
        <w:tc>
          <w:tcPr>
            <w:tcW w:w="4667" w:type="dxa"/>
            <w:vAlign w:val="top"/>
          </w:tcPr>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val="0"/>
                <w:bCs w:val="0"/>
                <w:color w:val="auto"/>
                <w:sz w:val="21"/>
                <w:szCs w:val="21"/>
                <w:lang w:val="en-US" w:eastAsia="zh-CN"/>
              </w:rPr>
              <w:t>1.</w:t>
            </w:r>
            <w:r>
              <w:rPr>
                <w:rFonts w:hint="eastAsia" w:ascii="仿宋_GB2312" w:hAnsi="仿宋_GB2312" w:eastAsia="仿宋_GB2312" w:cs="仿宋_GB2312"/>
                <w:color w:val="auto"/>
                <w:sz w:val="21"/>
                <w:szCs w:val="21"/>
              </w:rPr>
              <w:t>通过</w:t>
            </w:r>
            <w:r>
              <w:rPr>
                <w:rFonts w:hint="eastAsia" w:ascii="仿宋_GB2312" w:hAnsi="仿宋_GB2312" w:eastAsia="仿宋_GB2312" w:cs="仿宋_GB2312"/>
                <w:color w:val="auto"/>
                <w:sz w:val="21"/>
                <w:szCs w:val="21"/>
                <w:lang w:val="en-US" w:eastAsia="zh-CN"/>
              </w:rPr>
              <w:t>人社一体化系统——综合柜员——事项办理——社会保险费断缴申报事项录入信息。</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扫描上传</w:t>
            </w:r>
            <w:r>
              <w:rPr>
                <w:rFonts w:hint="eastAsia" w:ascii="仿宋_GB2312" w:hAnsi="仿宋_GB2312" w:eastAsia="仿宋_GB2312" w:cs="仿宋_GB2312"/>
                <w:color w:val="auto"/>
                <w:sz w:val="21"/>
                <w:szCs w:val="21"/>
                <w:lang w:val="en-US" w:eastAsia="zh-CN"/>
              </w:rPr>
              <w:t>要件</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应清晰准确。</w:t>
            </w:r>
          </w:p>
        </w:tc>
        <w:tc>
          <w:tcPr>
            <w:tcW w:w="2601" w:type="dxa"/>
            <w:vMerge w:val="continue"/>
            <w:vAlign w:val="top"/>
          </w:tcPr>
          <w:p>
            <w:pPr>
              <w:pStyle w:val="28"/>
              <w:keepNext w:val="0"/>
              <w:keepLines w:val="0"/>
              <w:pageBreakBefore w:val="0"/>
              <w:widowControl/>
              <w:kinsoku/>
              <w:wordWrap/>
              <w:overflowPunct/>
              <w:topLinePunct w:val="0"/>
              <w:autoSpaceDE w:val="0"/>
              <w:autoSpaceDN w:val="0"/>
              <w:bidi w:val="0"/>
              <w:adjustRightInd w:val="0"/>
              <w:snapToGrid w:val="0"/>
              <w:spacing w:before="0" w:after="0" w:line="340" w:lineRule="atLeast"/>
              <w:ind w:left="0" w:leftChars="0" w:right="0" w:rightChars="0" w:firstLine="0" w:firstLineChars="0"/>
              <w:jc w:val="both"/>
              <w:textAlignment w:val="baseline"/>
              <w:outlineLvl w:val="9"/>
              <w:rPr>
                <w:rFonts w:hint="eastAsia" w:ascii="仿宋_GB2312" w:hAnsi="仿宋_GB2312" w:eastAsia="仿宋_GB2312" w:cs="仿宋_GB2312"/>
                <w:color w:val="auto"/>
                <w:sz w:val="21"/>
                <w:szCs w:val="21"/>
                <w:lang w:val="en-US" w:eastAsia="zh-CN"/>
              </w:rPr>
            </w:pPr>
          </w:p>
        </w:tc>
      </w:tr>
    </w:tbl>
    <w:p>
      <w:pPr>
        <w:keepNext w:val="0"/>
        <w:keepLines w:val="0"/>
        <w:pageBreakBefore w:val="0"/>
        <w:kinsoku/>
        <w:overflowPunct/>
        <w:topLinePunct w:val="0"/>
        <w:bidi w:val="0"/>
        <w:rPr>
          <w:rFonts w:hint="eastAsia" w:ascii="仿宋_GB2312" w:hAnsi="仿宋_GB2312" w:eastAsia="仿宋_GB2312" w:cs="仿宋_GB2312"/>
          <w:color w:val="auto"/>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p>
    <w:p>
      <w:pPr>
        <w:pStyle w:val="28"/>
        <w:keepNext w:val="0"/>
        <w:keepLines w:val="0"/>
        <w:pageBreakBefore w:val="0"/>
        <w:kinsoku/>
        <w:overflowPunct/>
        <w:topLinePunct w:val="0"/>
        <w:bidi w:val="0"/>
        <w:jc w:val="both"/>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w:t>
      </w:r>
    </w:p>
    <w:tbl>
      <w:tblPr>
        <w:tblStyle w:val="25"/>
        <w:tblW w:w="968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3"/>
        <w:gridCol w:w="2033"/>
        <w:gridCol w:w="24"/>
        <w:gridCol w:w="876"/>
        <w:gridCol w:w="2124"/>
        <w:gridCol w:w="969"/>
        <w:gridCol w:w="24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53" w:hRule="atLeast"/>
          <w:jc w:val="center"/>
        </w:trPr>
        <w:tc>
          <w:tcPr>
            <w:tcW w:w="9680" w:type="dxa"/>
            <w:gridSpan w:val="7"/>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方正小标宋简体" w:hAnsi="方正小标宋简体" w:eastAsia="方正小标宋简体" w:cs="方正小标宋简体"/>
                <w:b w:val="0"/>
                <w:bCs w:val="0"/>
                <w:i w:val="0"/>
                <w:iCs w:val="0"/>
                <w:snapToGrid w:val="0"/>
                <w:color w:val="000000"/>
                <w:kern w:val="0"/>
                <w:sz w:val="44"/>
                <w:szCs w:val="44"/>
                <w:u w:val="none"/>
                <w:lang w:val="en-US" w:eastAsia="zh-CN" w:bidi="ar"/>
              </w:rPr>
              <w:t>宁夏回族自治区补缴养老保险费申请表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9" w:hRule="atLeast"/>
          <w:jc w:val="center"/>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姓名</w:t>
            </w:r>
          </w:p>
        </w:tc>
        <w:tc>
          <w:tcPr>
            <w:tcW w:w="2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性别</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出生</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年月</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1" w:hRule="atLeast"/>
          <w:jc w:val="center"/>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户籍</w:t>
            </w: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所在地</w:t>
            </w:r>
          </w:p>
        </w:tc>
        <w:tc>
          <w:tcPr>
            <w:tcW w:w="2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身份证号码</w:t>
            </w: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6" w:hRule="atLeast"/>
          <w:jc w:val="center"/>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原工作</w:t>
            </w: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w:t>
            </w:r>
          </w:p>
        </w:tc>
        <w:tc>
          <w:tcPr>
            <w:tcW w:w="84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6" w:hRule="atLeast"/>
          <w:jc w:val="center"/>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参加工</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作时间</w:t>
            </w:r>
          </w:p>
        </w:tc>
        <w:tc>
          <w:tcPr>
            <w:tcW w:w="29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最早缴费时间</w:t>
            </w:r>
          </w:p>
        </w:tc>
        <w:tc>
          <w:tcPr>
            <w:tcW w:w="3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89" w:hRule="atLeast"/>
          <w:jc w:val="center"/>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申请补缴起止时间</w:t>
            </w:r>
          </w:p>
        </w:tc>
        <w:tc>
          <w:tcPr>
            <w:tcW w:w="84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35" w:hRule="atLeast"/>
          <w:jc w:val="center"/>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补缴</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原因</w:t>
            </w:r>
          </w:p>
        </w:tc>
        <w:tc>
          <w:tcPr>
            <w:tcW w:w="84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35" w:hRule="atLeast"/>
          <w:jc w:val="center"/>
        </w:trPr>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参保人员</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意见</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firstLine="480" w:firstLineChars="200"/>
              <w:jc w:val="both"/>
              <w:rPr>
                <w:rFonts w:hint="eastAsia" w:ascii="宋体" w:hAnsi="宋体" w:eastAsia="宋体" w:cs="宋体"/>
                <w:i w:val="0"/>
                <w:iCs w:val="0"/>
                <w:snapToGrid w:val="0"/>
                <w:color w:val="000000"/>
                <w:kern w:val="0"/>
                <w:sz w:val="24"/>
                <w:szCs w:val="24"/>
                <w:u w:val="none"/>
                <w:lang w:val="en-US" w:eastAsia="zh-CN" w:bidi="ar"/>
              </w:rPr>
            </w:pPr>
          </w:p>
          <w:p>
            <w:pPr>
              <w:keepNext w:val="0"/>
              <w:keepLines w:val="0"/>
              <w:pageBreakBefore w:val="0"/>
              <w:widowControl/>
              <w:suppressLineNumbers w:val="0"/>
              <w:kinsoku/>
              <w:overflowPunct/>
              <w:topLinePunct w:val="0"/>
              <w:bidi w:val="0"/>
              <w:spacing w:before="0" w:beforeAutospacing="0" w:after="0" w:afterAutospacing="0"/>
              <w:ind w:left="0" w:right="0" w:firstLine="480" w:firstLineChars="200"/>
              <w:jc w:val="both"/>
              <w:rPr>
                <w:rFonts w:hint="eastAsia" w:ascii="宋体" w:hAnsi="宋体" w:eastAsia="宋体" w:cs="宋体"/>
                <w:i w:val="0"/>
                <w:iCs w:val="0"/>
                <w:snapToGrid w:val="0"/>
                <w:color w:val="000000"/>
                <w:kern w:val="0"/>
                <w:sz w:val="24"/>
                <w:szCs w:val="24"/>
                <w:u w:val="none"/>
                <w:lang w:val="en-US" w:eastAsia="zh-CN" w:bidi="ar"/>
              </w:rPr>
            </w:pPr>
          </w:p>
          <w:p>
            <w:pPr>
              <w:keepNext w:val="0"/>
              <w:keepLines w:val="0"/>
              <w:pageBreakBefore w:val="0"/>
              <w:widowControl/>
              <w:suppressLineNumbers w:val="0"/>
              <w:kinsoku/>
              <w:overflowPunct/>
              <w:topLinePunct w:val="0"/>
              <w:bidi w:val="0"/>
              <w:spacing w:before="0" w:beforeAutospacing="0" w:after="0" w:afterAutospacing="0"/>
              <w:ind w:left="0" w:right="0" w:firstLine="480" w:firstLineChars="200"/>
              <w:jc w:val="both"/>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以上情况及资料内容真实无误。本人补缴期间无犯罪记录。如填报不实，由此引发的一切后果由本人承担。</w:t>
            </w:r>
          </w:p>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宋体" w:hAnsi="宋体" w:eastAsia="宋体" w:cs="宋体"/>
                <w:i w:val="0"/>
                <w:iCs w:val="0"/>
                <w:snapToGrid w:val="0"/>
                <w:color w:val="000000"/>
                <w:kern w:val="0"/>
                <w:sz w:val="24"/>
                <w:szCs w:val="24"/>
                <w:u w:val="none"/>
                <w:lang w:val="en-US" w:eastAsia="zh-CN" w:bidi="ar"/>
              </w:rPr>
            </w:pPr>
          </w:p>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申请人：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   年  月  日</w:t>
            </w:r>
          </w:p>
          <w:p>
            <w:pPr>
              <w:keepNext w:val="0"/>
              <w:keepLines w:val="0"/>
              <w:pageBreakBefore w:val="0"/>
              <w:widowControl/>
              <w:suppressLineNumbers w:val="0"/>
              <w:kinsoku/>
              <w:overflowPunct/>
              <w:topLinePunct w:val="0"/>
              <w:bidi w:val="0"/>
              <w:spacing w:before="0" w:beforeAutospacing="0" w:after="0" w:afterAutospacing="0"/>
              <w:ind w:left="0" w:right="0" w:firstLine="480" w:firstLineChars="200"/>
              <w:jc w:val="both"/>
              <w:rPr>
                <w:rFonts w:hint="eastAsia" w:ascii="宋体" w:hAnsi="宋体" w:eastAsia="宋体" w:cs="宋体"/>
                <w:i w:val="0"/>
                <w:iCs w:val="0"/>
                <w:snapToGrid w:val="0"/>
                <w:color w:val="000000"/>
                <w:kern w:val="0"/>
                <w:sz w:val="24"/>
                <w:szCs w:val="24"/>
                <w:u w:val="none"/>
                <w:lang w:val="en-US" w:eastAsia="zh-CN" w:bidi="ar"/>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单位意见</w:t>
            </w:r>
          </w:p>
        </w:tc>
        <w:tc>
          <w:tcPr>
            <w:tcW w:w="2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snapToGrid w:val="0"/>
                <w:color w:val="000000"/>
                <w:kern w:val="0"/>
                <w:sz w:val="24"/>
                <w:szCs w:val="24"/>
                <w:u w:val="none"/>
                <w:lang w:val="en-US" w:eastAsia="zh-CN" w:bidi="ar"/>
              </w:rPr>
            </w:pPr>
          </w:p>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 xml:space="preserve">    以上情况及资料经核实真实无误。</w:t>
            </w:r>
            <w:r>
              <w:rPr>
                <w:rFonts w:hint="eastAsia" w:ascii="宋体" w:hAnsi="宋体" w:eastAsia="宋体" w:cs="宋体"/>
                <w:i w:val="0"/>
                <w:iCs w:val="0"/>
                <w:snapToGrid w:val="0"/>
                <w:color w:val="000000"/>
                <w:kern w:val="0"/>
                <w:sz w:val="24"/>
                <w:szCs w:val="24"/>
                <w:u w:val="none"/>
                <w:lang w:val="en-US" w:eastAsia="zh-CN" w:bidi="ar"/>
              </w:rPr>
              <w:br w:type="textWrapping"/>
            </w:r>
          </w:p>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snapToGrid w:val="0"/>
                <w:color w:val="000000"/>
                <w:kern w:val="0"/>
                <w:sz w:val="24"/>
                <w:szCs w:val="24"/>
                <w:u w:val="none"/>
                <w:lang w:val="en-US" w:eastAsia="zh-CN" w:bidi="ar"/>
              </w:rPr>
            </w:pPr>
          </w:p>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宋体" w:hAnsi="宋体" w:eastAsia="宋体" w:cs="宋体"/>
                <w:i w:val="0"/>
                <w:iCs w:val="0"/>
                <w:snapToGrid w:val="0"/>
                <w:color w:val="000000"/>
                <w:kern w:val="0"/>
                <w:sz w:val="24"/>
                <w:szCs w:val="24"/>
                <w:u w:val="none"/>
                <w:lang w:val="en-US" w:eastAsia="zh-CN" w:bidi="ar"/>
              </w:rPr>
            </w:pPr>
          </w:p>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经办人：</w:t>
            </w:r>
          </w:p>
          <w:p>
            <w:pPr>
              <w:keepNext w:val="0"/>
              <w:keepLines w:val="0"/>
              <w:pageBreakBefore w:val="0"/>
              <w:widowControl/>
              <w:suppressLineNumbers w:val="0"/>
              <w:kinsoku/>
              <w:overflowPunct/>
              <w:topLinePunct w:val="0"/>
              <w:bidi w:val="0"/>
              <w:spacing w:before="0" w:beforeAutospacing="0" w:after="0" w:afterAutospacing="0"/>
              <w:ind w:left="0" w:right="0" w:firstLine="240" w:firstLineChars="100"/>
              <w:jc w:val="both"/>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（单位盖章）</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    年  月  日</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养老</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保险</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经办</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机构</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意见</w:t>
            </w:r>
          </w:p>
        </w:tc>
        <w:tc>
          <w:tcPr>
            <w:tcW w:w="2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firstLine="480"/>
              <w:jc w:val="both"/>
              <w:rPr>
                <w:rFonts w:hint="eastAsia" w:ascii="宋体" w:hAnsi="宋体" w:eastAsia="宋体" w:cs="宋体"/>
                <w:i w:val="0"/>
                <w:iCs w:val="0"/>
                <w:snapToGrid w:val="0"/>
                <w:color w:val="000000"/>
                <w:kern w:val="0"/>
                <w:sz w:val="24"/>
                <w:szCs w:val="24"/>
                <w:u w:val="none"/>
                <w:lang w:val="en-US" w:eastAsia="zh-CN" w:bidi="ar"/>
              </w:rPr>
            </w:pPr>
          </w:p>
          <w:p>
            <w:pPr>
              <w:keepNext w:val="0"/>
              <w:keepLines w:val="0"/>
              <w:pageBreakBefore w:val="0"/>
              <w:widowControl/>
              <w:suppressLineNumbers w:val="0"/>
              <w:kinsoku/>
              <w:overflowPunct/>
              <w:topLinePunct w:val="0"/>
              <w:bidi w:val="0"/>
              <w:spacing w:before="0" w:beforeAutospacing="0" w:after="0" w:afterAutospacing="0"/>
              <w:ind w:left="0" w:right="0" w:firstLine="480"/>
              <w:jc w:val="both"/>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经审核符合补缴条件，同意补缴养老保险费。</w:t>
            </w:r>
          </w:p>
          <w:p>
            <w:pPr>
              <w:keepNext w:val="0"/>
              <w:keepLines w:val="0"/>
              <w:pageBreakBefore w:val="0"/>
              <w:widowControl/>
              <w:suppressLineNumbers w:val="0"/>
              <w:kinsoku/>
              <w:overflowPunct/>
              <w:topLinePunct w:val="0"/>
              <w:bidi w:val="0"/>
              <w:spacing w:before="0" w:beforeAutospacing="0" w:after="0" w:afterAutospacing="0"/>
              <w:ind w:left="0" w:right="0" w:firstLine="480"/>
              <w:jc w:val="both"/>
              <w:rPr>
                <w:rFonts w:hint="eastAsia" w:ascii="宋体" w:hAnsi="宋体" w:eastAsia="宋体" w:cs="宋体"/>
                <w:i w:val="0"/>
                <w:iCs w:val="0"/>
                <w:snapToGrid w:val="0"/>
                <w:color w:val="000000"/>
                <w:kern w:val="0"/>
                <w:sz w:val="24"/>
                <w:szCs w:val="24"/>
                <w:u w:val="none"/>
                <w:lang w:val="en-US" w:eastAsia="zh-CN" w:bidi="ar"/>
              </w:rPr>
            </w:pPr>
          </w:p>
          <w:p>
            <w:pPr>
              <w:keepNext w:val="0"/>
              <w:keepLines w:val="0"/>
              <w:pageBreakBefore w:val="0"/>
              <w:widowControl/>
              <w:suppressLineNumbers w:val="0"/>
              <w:kinsoku/>
              <w:overflowPunct/>
              <w:topLinePunct w:val="0"/>
              <w:bidi w:val="0"/>
              <w:spacing w:before="0" w:beforeAutospacing="0" w:after="0" w:afterAutospacing="0"/>
              <w:ind w:left="0" w:right="0" w:firstLine="480"/>
              <w:jc w:val="both"/>
              <w:rPr>
                <w:rFonts w:hint="eastAsia" w:ascii="宋体" w:hAnsi="宋体" w:eastAsia="宋体" w:cs="宋体"/>
                <w:i w:val="0"/>
                <w:iCs w:val="0"/>
                <w:snapToGrid w:val="0"/>
                <w:color w:val="000000"/>
                <w:kern w:val="0"/>
                <w:sz w:val="24"/>
                <w:szCs w:val="24"/>
                <w:u w:val="none"/>
                <w:lang w:val="en-US" w:eastAsia="zh-CN" w:bidi="ar"/>
              </w:rPr>
            </w:pPr>
          </w:p>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宋体" w:hAnsi="宋体" w:eastAsia="宋体" w:cs="宋体"/>
                <w:i w:val="0"/>
                <w:iCs w:val="0"/>
                <w:snapToGrid w:val="0"/>
                <w:color w:val="000000"/>
                <w:kern w:val="0"/>
                <w:sz w:val="24"/>
                <w:szCs w:val="24"/>
                <w:u w:val="none"/>
                <w:lang w:val="en-US" w:eastAsia="zh-CN" w:bidi="ar"/>
              </w:rPr>
            </w:pPr>
          </w:p>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受理人：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审核人：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复核人：</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6" w:hRule="atLeast"/>
          <w:jc w:val="center"/>
        </w:trPr>
        <w:tc>
          <w:tcPr>
            <w:tcW w:w="9680" w:type="dxa"/>
            <w:gridSpan w:val="7"/>
            <w:tcBorders>
              <w:top w:val="single" w:color="000000" w:sz="4" w:space="0"/>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本表一式三份，社保经办机构，单位及职工本人各一份</w:t>
            </w:r>
          </w:p>
        </w:tc>
      </w:tr>
    </w:tbl>
    <w:p>
      <w:pPr>
        <w:keepNext w:val="0"/>
        <w:keepLines w:val="0"/>
        <w:pageBreakBefore w:val="0"/>
        <w:kinsoku/>
        <w:overflowPunct/>
        <w:topLinePunct w:val="0"/>
        <w:bidi w:val="0"/>
        <w:rPr>
          <w:rFonts w:hint="eastAsia" w:ascii="仿宋_GB2312" w:hAnsi="仿宋_GB2312" w:eastAsia="仿宋_GB2312" w:cs="仿宋_GB2312"/>
          <w:color w:val="auto"/>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p>
    <w:p>
      <w:pPr>
        <w:pStyle w:val="3"/>
        <w:bidi w:val="0"/>
        <w:rPr>
          <w:rFonts w:hint="eastAsia"/>
          <w:lang w:val="en-US" w:eastAsia="zh-CN"/>
        </w:rPr>
      </w:pPr>
      <w:bookmarkStart w:id="12" w:name="_Toc29000"/>
      <w:bookmarkStart w:id="13" w:name="_Toc13589"/>
      <w:r>
        <w:rPr>
          <w:rFonts w:hint="eastAsia"/>
          <w:lang w:val="en-US" w:eastAsia="zh-CN"/>
        </w:rPr>
        <w:t>企业职工养老保险关系转移接续</w:t>
      </w:r>
    </w:p>
    <w:p>
      <w:pPr>
        <w:pStyle w:val="3"/>
        <w:bidi w:val="0"/>
        <w:rPr>
          <w:rFonts w:hint="eastAsia"/>
          <w:lang w:val="en-US" w:eastAsia="zh-CN"/>
        </w:rPr>
      </w:pPr>
      <w:r>
        <w:rPr>
          <w:rFonts w:hint="eastAsia"/>
          <w:lang w:val="en-US" w:eastAsia="zh-CN"/>
        </w:rPr>
        <w:t>一次性告知书</w:t>
      </w:r>
      <w:bookmarkEnd w:id="12"/>
      <w:bookmarkEnd w:id="13"/>
    </w:p>
    <w:p>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color w:val="auto"/>
          <w:sz w:val="44"/>
          <w:szCs w:val="44"/>
          <w:lang w:val="en-US" w:eastAsia="zh-CN"/>
        </w:rPr>
      </w:pPr>
    </w:p>
    <w:p>
      <w:pPr>
        <w:pStyle w:val="28"/>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按照《人力资源和社会保障部关于印发城镇企业职工基本养老保险关系转移接续若干具体问题意见的通知》（人社部发﹝2010﹞70号）《人力资源社会保障部关于城镇企业职工基本养老保险关系转移接续若干问题的通知》（人社部规﹝2016﹞5号）</w:t>
      </w:r>
      <w:r>
        <w:rPr>
          <w:rFonts w:hint="eastAsia" w:ascii="仿宋_GB2312" w:hAnsi="仿宋_GB2312" w:eastAsia="仿宋_GB2312" w:cs="仿宋_GB2312"/>
          <w:b w:val="0"/>
          <w:bCs w:val="0"/>
          <w:color w:val="auto"/>
          <w:sz w:val="32"/>
          <w:szCs w:val="32"/>
          <w:highlight w:val="none"/>
          <w:lang w:val="en-US" w:eastAsia="zh-CN"/>
        </w:rPr>
        <w:t>《人力资源社会保障部 财政部 国家税务总局关于职工基本养老保险关系转移接续若干问题处理意见的通知》（人社部发﹝2025﹞42号）</w:t>
      </w:r>
      <w:r>
        <w:rPr>
          <w:rFonts w:hint="eastAsia" w:ascii="仿宋_GB2312" w:hAnsi="仿宋_GB2312" w:eastAsia="仿宋_GB2312" w:cs="仿宋_GB2312"/>
          <w:b w:val="0"/>
          <w:bCs w:val="0"/>
          <w:color w:val="auto"/>
          <w:sz w:val="32"/>
          <w:szCs w:val="32"/>
          <w:lang w:val="en-US" w:eastAsia="zh-CN"/>
        </w:rPr>
        <w:t xml:space="preserve">规定，企业职工养老保险关系转移接续应遵守以下规范：  </w:t>
      </w:r>
    </w:p>
    <w:p>
      <w:pPr>
        <w:pStyle w:val="28"/>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1.适用范围</w:t>
      </w:r>
    </w:p>
    <w:p>
      <w:pPr>
        <w:pStyle w:val="28"/>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企业职工基本养老保险关系跨省或区内跨制度转移接续的参保人员。</w:t>
      </w:r>
    </w:p>
    <w:p>
      <w:pPr>
        <w:pStyle w:val="28"/>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2.申请方式</w:t>
      </w:r>
    </w:p>
    <w:p>
      <w:pPr>
        <w:pStyle w:val="28"/>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（1）线上申请</w:t>
      </w:r>
      <w:r>
        <w:rPr>
          <w:rFonts w:hint="eastAsia" w:ascii="仿宋_GB2312" w:hAnsi="仿宋_GB2312" w:eastAsia="仿宋_GB2312" w:cs="仿宋_GB2312"/>
          <w:b w:val="0"/>
          <w:bCs w:val="0"/>
          <w:color w:val="auto"/>
          <w:sz w:val="32"/>
          <w:szCs w:val="32"/>
          <w:lang w:val="en-US" w:eastAsia="zh-CN"/>
        </w:rPr>
        <w:t>（零材料申报）：可通过“掌上12333”、“我的宁夏”或“电子社保卡”微信小程序，搜索“养老保险关系转移”办理。</w:t>
      </w:r>
    </w:p>
    <w:p>
      <w:pPr>
        <w:pStyle w:val="28"/>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（2）线下申请</w:t>
      </w:r>
      <w:r>
        <w:rPr>
          <w:rFonts w:hint="eastAsia" w:ascii="仿宋_GB2312" w:hAnsi="仿宋_GB2312" w:eastAsia="仿宋_GB2312" w:cs="仿宋_GB2312"/>
          <w:b w:val="0"/>
          <w:bCs w:val="0"/>
          <w:color w:val="auto"/>
          <w:sz w:val="32"/>
          <w:szCs w:val="32"/>
          <w:lang w:val="en-US" w:eastAsia="zh-CN"/>
        </w:rPr>
        <w:t>：携带本人有效身份证件到参保地社保经办机构办理（跨制度转移也可在街道（乡镇）民生服务中心申请办理）；男性年满50周岁、女性年满40周岁办理时还应携带本人户口本。</w:t>
      </w:r>
    </w:p>
    <w:p>
      <w:pPr>
        <w:pStyle w:val="28"/>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3.办理流程</w:t>
      </w:r>
    </w:p>
    <w:p>
      <w:pPr>
        <w:pStyle w:val="28"/>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（1）提交申请：</w:t>
      </w:r>
      <w:r>
        <w:rPr>
          <w:rFonts w:hint="eastAsia" w:ascii="仿宋_GB2312" w:hAnsi="仿宋_GB2312" w:eastAsia="仿宋_GB2312" w:cs="仿宋_GB2312"/>
          <w:b w:val="0"/>
          <w:bCs w:val="0"/>
          <w:color w:val="auto"/>
          <w:sz w:val="32"/>
          <w:szCs w:val="32"/>
          <w:lang w:val="en-US" w:eastAsia="zh-CN"/>
        </w:rPr>
        <w:t xml:space="preserve">通过上述任一方式提交转移接续申请。  </w:t>
      </w:r>
    </w:p>
    <w:p>
      <w:pPr>
        <w:pStyle w:val="28"/>
        <w:keepNext w:val="0"/>
        <w:keepLines w:val="0"/>
        <w:pageBreakBefore w:val="0"/>
        <w:widowControl w:val="0"/>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（2）审核受理：</w:t>
      </w:r>
      <w:r>
        <w:rPr>
          <w:rFonts w:hint="eastAsia" w:ascii="仿宋_GB2312" w:hAnsi="仿宋_GB2312" w:eastAsia="仿宋_GB2312" w:cs="仿宋_GB2312"/>
          <w:b w:val="0"/>
          <w:bCs w:val="0"/>
          <w:color w:val="auto"/>
          <w:sz w:val="32"/>
          <w:szCs w:val="32"/>
          <w:lang w:val="en-US" w:eastAsia="zh-CN"/>
        </w:rPr>
        <w:t xml:space="preserve">转出地社保经办机构在收到转移申请后3个工作日内完成《企业职工养老保险关系转移接续信息表》（以下简称《信息表》）上传或反馈拒绝原因，转入地社保经办机构在收到《信息表》后2个工作日内完成《信息表》确认或反馈拒绝原因。    </w:t>
      </w:r>
    </w:p>
    <w:p>
      <w:pPr>
        <w:pStyle w:val="28"/>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（3）结果查询：</w:t>
      </w:r>
      <w:r>
        <w:rPr>
          <w:rFonts w:hint="eastAsia" w:ascii="仿宋_GB2312" w:hAnsi="仿宋_GB2312" w:eastAsia="仿宋_GB2312" w:cs="仿宋_GB2312"/>
          <w:b w:val="0"/>
          <w:bCs w:val="0"/>
          <w:color w:val="auto"/>
          <w:sz w:val="32"/>
          <w:szCs w:val="32"/>
          <w:lang w:val="en-US" w:eastAsia="zh-CN"/>
        </w:rPr>
        <w:t>可通过原申请方式或经办机构查询办理进度及结果。</w:t>
      </w:r>
    </w:p>
    <w:p>
      <w:pPr>
        <w:pStyle w:val="28"/>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4.注意事项</w:t>
      </w:r>
    </w:p>
    <w:p>
      <w:pPr>
        <w:pStyle w:val="28"/>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申请前请确认转出地已暂停参保且无欠费，如有欠费，申请人需向转出地社保经办机构补缴个人欠费后再办理转出手续。对于申请人原缴费单位不存在，即有注销、吊销、破产证明情形的，可由本人提交书面申请，在转出地社保经办机构进行补缴后办理转出。</w:t>
      </w:r>
    </w:p>
    <w:p>
      <w:pPr>
        <w:pStyle w:val="28"/>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申请人放弃补缴个人欠费的，填写</w:t>
      </w:r>
      <w:r>
        <w:rPr>
          <w:rFonts w:hint="eastAsia" w:ascii="仿宋_GB2312" w:hAnsi="仿宋_GB2312" w:eastAsia="仿宋_GB2312" w:cs="仿宋_GB2312"/>
          <w:b/>
          <w:bCs/>
          <w:color w:val="auto"/>
          <w:sz w:val="32"/>
          <w:szCs w:val="32"/>
          <w:highlight w:val="none"/>
          <w:lang w:val="en-US" w:eastAsia="zh-CN"/>
        </w:rPr>
        <w:t>《放弃补缴欠费知情同意书》后</w:t>
      </w:r>
      <w:r>
        <w:rPr>
          <w:rFonts w:hint="eastAsia" w:ascii="仿宋_GB2312" w:hAnsi="仿宋_GB2312" w:eastAsia="仿宋_GB2312" w:cs="仿宋_GB2312"/>
          <w:b/>
          <w:bCs/>
          <w:color w:val="auto"/>
          <w:sz w:val="32"/>
          <w:szCs w:val="32"/>
          <w:lang w:val="en-US" w:eastAsia="zh-CN"/>
        </w:rPr>
        <w:t>可继续办理基本养老保险关系转移接续，但欠缴基本养老保险费的时间不计算缴费年限，个人欠费时间不转移基金，之后不再办理补缴欠费。</w:t>
      </w:r>
    </w:p>
    <w:p>
      <w:pPr>
        <w:pStyle w:val="28"/>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（2）线上申请办理转移时，确认转出地与转入地填写正确，转移过程中不得变更参保地。</w:t>
      </w:r>
    </w:p>
    <w:p>
      <w:pPr>
        <w:pStyle w:val="28"/>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在宁夏建立临时基本养老保险缴费账户（以下简称“临时缴费账户”）人员不再办理养老保险关系转移接续。在达到法定退休年龄时，将临时缴费账户中的全部缴费本息，转移归集到原参保地或待遇领取地。</w:t>
      </w:r>
    </w:p>
    <w:p>
      <w:pPr>
        <w:pStyle w:val="28"/>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对缴费经历开始于2022年后、参保身份为企业职工、账户性质（含转入转出）为一般账户且缴费类型为正常应缴等，在新版全国系统标记为“绿色通道”的转移申请和《信息表》，系统将自动审核，即时办理养老保险关系转移接续业务。</w:t>
      </w:r>
    </w:p>
    <w:p>
      <w:pPr>
        <w:pStyle w:val="28"/>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（5）已按国家规定领取基本养老保险待遇的人员，不再转移基本养老保险关系。</w:t>
      </w:r>
    </w:p>
    <w:p>
      <w:pPr>
        <w:pStyle w:val="28"/>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883" w:firstLineChars="200"/>
        <w:jc w:val="both"/>
        <w:textAlignment w:val="auto"/>
        <w:outlineLvl w:val="9"/>
        <w:rPr>
          <w:rFonts w:hint="eastAsia" w:ascii="仿宋_GB2312" w:hAnsi="仿宋_GB2312" w:eastAsia="仿宋_GB2312" w:cs="仿宋_GB2312"/>
          <w:b/>
          <w:bCs/>
          <w:color w:val="auto"/>
          <w:sz w:val="44"/>
          <w:szCs w:val="44"/>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28"/>
        <w:keepNext w:val="0"/>
        <w:keepLines w:val="0"/>
        <w:pageBreakBefore w:val="0"/>
        <w:widowControl/>
        <w:kinsoku/>
        <w:wordWrap/>
        <w:overflowPunct/>
        <w:topLinePunct w:val="0"/>
        <w:autoSpaceDE w:val="0"/>
        <w:autoSpaceDN w:val="0"/>
        <w:bidi w:val="0"/>
        <w:adjustRightInd w:val="0"/>
        <w:snapToGrid w:val="0"/>
        <w:spacing w:before="36" w:after="36"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企业职工养老保险关系转移接续经办标准（转入）</w:t>
      </w:r>
    </w:p>
    <w:tbl>
      <w:tblPr>
        <w:tblStyle w:val="29"/>
        <w:tblW w:w="137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7"/>
        <w:gridCol w:w="3050"/>
        <w:gridCol w:w="6691"/>
        <w:gridCol w:w="2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blHeader/>
          <w:jc w:val="center"/>
        </w:trPr>
        <w:tc>
          <w:tcPr>
            <w:tcW w:w="1357" w:type="dxa"/>
            <w:vAlign w:val="center"/>
          </w:tcPr>
          <w:p>
            <w:pPr>
              <w:pStyle w:val="28"/>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3050" w:type="dxa"/>
            <w:vAlign w:val="center"/>
          </w:tcPr>
          <w:p>
            <w:pPr>
              <w:pStyle w:val="28"/>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申请端（企业/</w:t>
            </w:r>
            <w:r>
              <w:rPr>
                <w:rFonts w:hint="eastAsia" w:ascii="仿宋_GB2312" w:hAnsi="仿宋_GB2312" w:eastAsia="仿宋_GB2312" w:cs="仿宋_GB2312"/>
                <w:b/>
                <w:bCs/>
                <w:color w:val="auto"/>
                <w:sz w:val="21"/>
                <w:szCs w:val="21"/>
                <w:lang w:val="en-US" w:eastAsia="zh-CN"/>
              </w:rPr>
              <w:t>申请人</w:t>
            </w:r>
            <w:r>
              <w:rPr>
                <w:rFonts w:hint="eastAsia" w:ascii="仿宋_GB2312" w:hAnsi="仿宋_GB2312" w:eastAsia="仿宋_GB2312" w:cs="仿宋_GB2312"/>
                <w:b/>
                <w:bCs/>
                <w:color w:val="auto"/>
                <w:sz w:val="21"/>
                <w:szCs w:val="21"/>
              </w:rPr>
              <w:t>操作）</w:t>
            </w:r>
          </w:p>
        </w:tc>
        <w:tc>
          <w:tcPr>
            <w:tcW w:w="6691" w:type="dxa"/>
            <w:vAlign w:val="center"/>
          </w:tcPr>
          <w:p>
            <w:pPr>
              <w:pStyle w:val="28"/>
              <w:keepNext w:val="0"/>
              <w:keepLines w:val="0"/>
              <w:pageBreakBefore w:val="0"/>
              <w:kinsoku/>
              <w:overflowPunct/>
              <w:topLinePunct w:val="0"/>
              <w:bidi w:val="0"/>
              <w:jc w:val="center"/>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rPr>
              <w:t>受理端</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lang w:val="en-US" w:eastAsia="zh-CN"/>
              </w:rPr>
              <w:t>人社窗口操作）</w:t>
            </w:r>
          </w:p>
        </w:tc>
        <w:tc>
          <w:tcPr>
            <w:tcW w:w="2682" w:type="dxa"/>
            <w:vAlign w:val="center"/>
          </w:tcPr>
          <w:p>
            <w:pPr>
              <w:pStyle w:val="28"/>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7" w:type="dxa"/>
            <w:vAlign w:val="center"/>
          </w:tcPr>
          <w:p>
            <w:pPr>
              <w:pStyle w:val="28"/>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val="en-US" w:eastAsia="zh-CN"/>
              </w:rPr>
            </w:pPr>
          </w:p>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申请受理</w:t>
            </w:r>
          </w:p>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（即办）</w:t>
            </w:r>
          </w:p>
        </w:tc>
        <w:tc>
          <w:tcPr>
            <w:tcW w:w="3050" w:type="dxa"/>
            <w:vAlign w:val="center"/>
          </w:tcPr>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left"/>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提交材料：</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线上零材料；</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线下提供申请人身份证。</w:t>
            </w:r>
          </w:p>
        </w:tc>
        <w:tc>
          <w:tcPr>
            <w:tcW w:w="6691"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受理城镇职工基本养老保险关系转移接续申请：</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snapToGrid w:val="0"/>
                <w:color w:val="auto"/>
                <w:kern w:val="0"/>
                <w:sz w:val="21"/>
                <w:szCs w:val="21"/>
                <w:lang w:val="en-US" w:eastAsia="zh-CN" w:bidi="ar-SA"/>
              </w:rPr>
              <w:t>1.</w:t>
            </w:r>
            <w:r>
              <w:rPr>
                <w:rFonts w:hint="eastAsia" w:ascii="仿宋_GB2312" w:hAnsi="仿宋_GB2312" w:eastAsia="仿宋_GB2312" w:cs="仿宋_GB2312"/>
                <w:b w:val="0"/>
                <w:bCs w:val="0"/>
                <w:color w:val="auto"/>
                <w:sz w:val="21"/>
                <w:szCs w:val="21"/>
                <w:lang w:val="en-US" w:eastAsia="zh-CN"/>
              </w:rPr>
              <w:t>核实申请人是否为本辖区参保人员；</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Chars="0" w:right="0" w:right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 xml:space="preserve">2.核实账户类别无误后受理转出地社保经办机构发来的《企业职工养老保险关系转移接续信息表》（以下简称《信息表》）。如拒绝受理写明拒绝原因。  </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color w:val="auto"/>
                <w:sz w:val="21"/>
                <w:szCs w:val="21"/>
                <w:lang w:val="en-US" w:eastAsia="zh-CN"/>
              </w:rPr>
              <w:t>账户类别确定规则：男性年满50周岁，女性年满40周岁，参保地非户籍地且原参保地最早参保时间减去生日年月后次月男性≧50、女性≧40，确定为临时账户，否则为一般账户。</w:t>
            </w:r>
          </w:p>
        </w:tc>
        <w:tc>
          <w:tcPr>
            <w:tcW w:w="2682" w:type="dxa"/>
            <w:vMerge w:val="restart"/>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《人力资源和社会保障部关于印发城镇企业职工基本养老保险关系转移接续若干具体问题意见的通知》（人社部发﹝2010﹞70号）</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《人力资源社会保障部关于城镇企业职工基本养老保险关系转移接续若干问题的通知》（人社部规﹝2016﹞5号）</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《人力资源社会保障部 财政部 国家税务总局关于职工基本养老保险关系转移接续若干问题处理意见的通知》（人社部发﹝2025﹞42号）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57" w:type="dxa"/>
            <w:vAlign w:val="center"/>
          </w:tcPr>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信息表</w:t>
            </w:r>
          </w:p>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接收</w:t>
            </w:r>
          </w:p>
        </w:tc>
        <w:tc>
          <w:tcPr>
            <w:tcW w:w="3050"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p>
        </w:tc>
        <w:tc>
          <w:tcPr>
            <w:tcW w:w="6691"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受理《企业职工养老保险关系转移接续信息表》：</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1.转出地社保经办机构发来《信息表》后，在人社一体化系统查询申请人历史缴费记录，通过原社保信息系统及转移收入、转移支出财务记录比对申请人是否重复转移。</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2.如无重复转移记录，核对信息表内转移区间、账户类型、转移基金、信息表各要素是否准确，无误后受理。</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3.如有重复转移记录，核实转移区间及基金收入金额，拒绝受理并写明原因。</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4.如有3年（含3年）以上一次性补缴记录，且补缴发生在《人力资源社会保障部关于城镇企业职工基本养老保险关系转移接续若干问题的通知》（人社部规﹝2016﹞5号）文件实施之前的（2016年11月28日），转出地应将书面承诺书及信息表一并发送。补缴发生在部规5号实施之后的，转出地应将相关法律文书及信息表一并发送（相关法律文书是由人民法院、审计部门、实施劳动监察的行政部门或劳动人事争议仲裁委员会等部门在履行各自法定职责过程中形成且产生于一次性缴纳养老保险费之前，不得通过事后补办的方式开具）。</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5.如缺失上述补缴证明材料，联系转出地社保经办机构要求补充，并在系统回退信息表。</w:t>
            </w:r>
          </w:p>
        </w:tc>
        <w:tc>
          <w:tcPr>
            <w:tcW w:w="2682" w:type="dxa"/>
            <w:vMerge w:val="continue"/>
          </w:tcPr>
          <w:p>
            <w:pPr>
              <w:pStyle w:val="28"/>
              <w:keepNext w:val="0"/>
              <w:keepLines w:val="0"/>
              <w:pageBreakBefore w:val="0"/>
              <w:kinsoku/>
              <w:overflowPunct/>
              <w:topLinePunct w:val="0"/>
              <w:bidi w:val="0"/>
              <w:jc w:val="left"/>
              <w:rPr>
                <w:rFonts w:hint="eastAsia" w:ascii="仿宋_GB2312" w:hAnsi="仿宋_GB2312" w:eastAsia="仿宋_GB2312" w:cs="仿宋_GB2312"/>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jc w:val="center"/>
        </w:trPr>
        <w:tc>
          <w:tcPr>
            <w:tcW w:w="1357" w:type="dxa"/>
            <w:vAlign w:val="center"/>
          </w:tcPr>
          <w:p>
            <w:pPr>
              <w:pStyle w:val="28"/>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lang w:val="en-US" w:eastAsia="zh-CN"/>
              </w:rPr>
            </w:pPr>
          </w:p>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初审复核</w:t>
            </w:r>
          </w:p>
          <w:p>
            <w:pPr>
              <w:pStyle w:val="28"/>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lang w:val="en-US" w:eastAsia="zh-CN"/>
              </w:rPr>
            </w:pPr>
          </w:p>
        </w:tc>
        <w:tc>
          <w:tcPr>
            <w:tcW w:w="3050"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vertAlign w:val="baseline"/>
                <w:lang w:val="en-US" w:eastAsia="zh-CN"/>
              </w:rPr>
              <w:t>确认转移区间、账户类型等信息并审核《企业职工养老保险关系转移接续信息表》。</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rPr>
            </w:pPr>
          </w:p>
        </w:tc>
        <w:tc>
          <w:tcPr>
            <w:tcW w:w="6691"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bCs/>
                <w:color w:val="auto"/>
                <w:sz w:val="21"/>
                <w:szCs w:val="21"/>
                <w:lang w:val="en-US" w:eastAsia="zh-CN"/>
              </w:rPr>
              <w:t>资格审核：</w:t>
            </w:r>
            <w:r>
              <w:rPr>
                <w:rFonts w:hint="eastAsia" w:ascii="仿宋_GB2312" w:hAnsi="仿宋_GB2312" w:eastAsia="仿宋_GB2312" w:cs="仿宋_GB2312"/>
                <w:b w:val="0"/>
                <w:bCs w:val="0"/>
                <w:color w:val="auto"/>
                <w:sz w:val="21"/>
                <w:szCs w:val="21"/>
                <w:lang w:val="en-US" w:eastAsia="zh-CN"/>
              </w:rPr>
              <w:t>确认申请人为本辖区参保人。</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关键信息初审/复核：</w:t>
            </w:r>
            <w:r>
              <w:rPr>
                <w:rFonts w:hint="eastAsia" w:ascii="仿宋_GB2312" w:hAnsi="仿宋_GB2312" w:eastAsia="仿宋_GB2312" w:cs="仿宋_GB2312"/>
                <w:b w:val="0"/>
                <w:bCs w:val="0"/>
                <w:color w:val="auto"/>
                <w:sz w:val="21"/>
                <w:szCs w:val="21"/>
                <w:lang w:val="en-US" w:eastAsia="zh-CN"/>
              </w:rPr>
              <w:t>信息表转移区间与养老保险缴费明细一致、账户类型正确无误、转移基金计算无误。</w:t>
            </w:r>
          </w:p>
        </w:tc>
        <w:tc>
          <w:tcPr>
            <w:tcW w:w="2682" w:type="dxa"/>
            <w:vMerge w:val="continue"/>
          </w:tcPr>
          <w:p>
            <w:pPr>
              <w:pStyle w:val="28"/>
              <w:keepNext w:val="0"/>
              <w:keepLines w:val="0"/>
              <w:pageBreakBefore w:val="0"/>
              <w:kinsoku/>
              <w:overflowPunct/>
              <w:topLinePunct w:val="0"/>
              <w:bidi w:val="0"/>
              <w:jc w:val="left"/>
              <w:rPr>
                <w:rFonts w:hint="eastAsia" w:ascii="仿宋_GB2312" w:hAnsi="仿宋_GB2312" w:eastAsia="仿宋_GB2312" w:cs="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6" w:hRule="atLeast"/>
          <w:jc w:val="center"/>
        </w:trPr>
        <w:tc>
          <w:tcPr>
            <w:tcW w:w="1357" w:type="dxa"/>
            <w:vAlign w:val="center"/>
          </w:tcPr>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办结归档</w:t>
            </w:r>
          </w:p>
        </w:tc>
        <w:tc>
          <w:tcPr>
            <w:tcW w:w="3050"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eastAsia="zh-CN"/>
              </w:rPr>
            </w:pPr>
          </w:p>
        </w:tc>
        <w:tc>
          <w:tcPr>
            <w:tcW w:w="6691" w:type="dxa"/>
            <w:shd w:val="clear" w:color="auto" w:fill="auto"/>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1.基金转入：由社保经办机构财务部门进行到账确认及办结反馈。</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2.将申请人转移信息表整理归档保存。</w:t>
            </w:r>
          </w:p>
        </w:tc>
        <w:tc>
          <w:tcPr>
            <w:tcW w:w="2682" w:type="dxa"/>
            <w:vMerge w:val="continue"/>
          </w:tcPr>
          <w:p>
            <w:pPr>
              <w:pStyle w:val="28"/>
              <w:keepNext w:val="0"/>
              <w:keepLines w:val="0"/>
              <w:pageBreakBefore w:val="0"/>
              <w:kinsoku/>
              <w:overflowPunct/>
              <w:topLinePunct w:val="0"/>
              <w:bidi w:val="0"/>
              <w:jc w:val="left"/>
              <w:rPr>
                <w:rFonts w:hint="eastAsia" w:ascii="仿宋_GB2312" w:hAnsi="仿宋_GB2312" w:eastAsia="仿宋_GB2312" w:cs="仿宋_GB2312"/>
                <w:color w:val="auto"/>
                <w:lang w:eastAsia="zh-CN"/>
              </w:rPr>
            </w:pPr>
          </w:p>
        </w:tc>
      </w:tr>
    </w:tbl>
    <w:p>
      <w:pPr>
        <w:keepNext w:val="0"/>
        <w:keepLines w:val="0"/>
        <w:pageBreakBefore w:val="0"/>
        <w:kinsoku/>
        <w:overflowPunct/>
        <w:topLinePunct w:val="0"/>
        <w:bidi w:val="0"/>
        <w:jc w:val="both"/>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kinsoku/>
        <w:overflowPunct/>
        <w:topLinePunct w:val="0"/>
        <w:bidi w:val="0"/>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企业职工养老保险关系转移接续经办标准（转出）</w:t>
      </w:r>
    </w:p>
    <w:tbl>
      <w:tblPr>
        <w:tblStyle w:val="29"/>
        <w:tblW w:w="132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3"/>
        <w:gridCol w:w="8663"/>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blHeader/>
          <w:jc w:val="center"/>
        </w:trPr>
        <w:tc>
          <w:tcPr>
            <w:tcW w:w="2673" w:type="dxa"/>
            <w:vAlign w:val="center"/>
          </w:tcPr>
          <w:p>
            <w:pPr>
              <w:pStyle w:val="28"/>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8663" w:type="dxa"/>
            <w:vAlign w:val="center"/>
          </w:tcPr>
          <w:p>
            <w:pPr>
              <w:pStyle w:val="28"/>
              <w:keepNext w:val="0"/>
              <w:keepLines w:val="0"/>
              <w:pageBreakBefore w:val="0"/>
              <w:kinsoku/>
              <w:overflowPunct/>
              <w:topLinePunct w:val="0"/>
              <w:bidi w:val="0"/>
              <w:jc w:val="center"/>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rPr>
              <w:t>受理端</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lang w:val="en-US" w:eastAsia="zh-CN"/>
              </w:rPr>
              <w:t>人社窗口操作）</w:t>
            </w:r>
          </w:p>
        </w:tc>
        <w:tc>
          <w:tcPr>
            <w:tcW w:w="1922" w:type="dxa"/>
            <w:vAlign w:val="center"/>
          </w:tcPr>
          <w:p>
            <w:pPr>
              <w:pStyle w:val="28"/>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2673" w:type="dxa"/>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lang w:val="en-US" w:eastAsia="zh-CN"/>
              </w:rPr>
            </w:pPr>
          </w:p>
          <w:p>
            <w:pPr>
              <w:pStyle w:val="28"/>
              <w:keepNext w:val="0"/>
              <w:keepLines w:val="0"/>
              <w:pageBreakBefore w:val="0"/>
              <w:kinsoku/>
              <w:overflowPunct/>
              <w:topLinePunct w:val="0"/>
              <w:bidi w:val="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sz w:val="21"/>
                <w:szCs w:val="21"/>
                <w:lang w:val="en-US" w:eastAsia="zh-CN"/>
              </w:rPr>
              <w:t>申请受理</w:t>
            </w:r>
          </w:p>
        </w:tc>
        <w:tc>
          <w:tcPr>
            <w:tcW w:w="8663" w:type="dxa"/>
            <w:vAlign w:val="center"/>
          </w:tcPr>
          <w:p>
            <w:pPr>
              <w:pStyle w:val="28"/>
              <w:keepNext w:val="0"/>
              <w:keepLines w:val="0"/>
              <w:pageBreakBefore w:val="0"/>
              <w:widowControl/>
              <w:kinsoku/>
              <w:wordWrap/>
              <w:overflowPunct/>
              <w:topLinePunct w:val="0"/>
              <w:autoSpaceDE w:val="0"/>
              <w:autoSpaceDN w:val="0"/>
              <w:bidi w:val="0"/>
              <w:adjustRightInd w:val="0"/>
              <w:snapToGrid w:val="0"/>
              <w:spacing w:line="320" w:lineRule="exact"/>
              <w:jc w:val="left"/>
              <w:textAlignment w:val="baseline"/>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受理转出申请</w:t>
            </w:r>
          </w:p>
          <w:p>
            <w:pPr>
              <w:pStyle w:val="28"/>
              <w:keepNext w:val="0"/>
              <w:keepLines w:val="0"/>
              <w:pageBreakBefore w:val="0"/>
              <w:widowControl/>
              <w:kinsoku/>
              <w:wordWrap/>
              <w:overflowPunct/>
              <w:topLinePunct w:val="0"/>
              <w:autoSpaceDE w:val="0"/>
              <w:autoSpaceDN w:val="0"/>
              <w:bidi w:val="0"/>
              <w:adjustRightInd w:val="0"/>
              <w:snapToGrid w:val="0"/>
              <w:spacing w:line="320" w:lineRule="exact"/>
              <w:jc w:val="left"/>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收到参保人转出申请后，核对以下信息：</w:t>
            </w:r>
          </w:p>
          <w:p>
            <w:pPr>
              <w:pStyle w:val="28"/>
              <w:keepNext w:val="0"/>
              <w:keepLines w:val="0"/>
              <w:pageBreakBefore w:val="0"/>
              <w:widowControl/>
              <w:kinsoku/>
              <w:wordWrap/>
              <w:overflowPunct/>
              <w:topLinePunct w:val="0"/>
              <w:autoSpaceDE w:val="0"/>
              <w:autoSpaceDN w:val="0"/>
              <w:bidi w:val="0"/>
              <w:adjustRightInd w:val="0"/>
              <w:snapToGrid w:val="0"/>
              <w:spacing w:line="320" w:lineRule="exact"/>
              <w:jc w:val="left"/>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1.确定申请人为本辖区参保人员，如果非本辖区参保，拒绝受理并写明原因。</w:t>
            </w:r>
          </w:p>
          <w:p>
            <w:pPr>
              <w:pStyle w:val="28"/>
              <w:keepNext w:val="0"/>
              <w:keepLines w:val="0"/>
              <w:pageBreakBefore w:val="0"/>
              <w:widowControl/>
              <w:kinsoku/>
              <w:wordWrap/>
              <w:overflowPunct/>
              <w:topLinePunct w:val="0"/>
              <w:autoSpaceDE w:val="0"/>
              <w:autoSpaceDN w:val="0"/>
              <w:bidi w:val="0"/>
              <w:adjustRightInd w:val="0"/>
              <w:snapToGrid w:val="0"/>
              <w:spacing w:line="320" w:lineRule="exact"/>
              <w:jc w:val="left"/>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确定账户类别正确无误。账户类别有误的，需联系转入地社保经办机构重新确定后再次发起申请。（账户类别确定规则：男性年满50周岁，女性年满40周岁，参保地非户籍地且原参保地最早参保时间减去生日年月后次月男性≧50、女性≧40，确定为临时账户，否则仍为一般账户。）</w:t>
            </w:r>
          </w:p>
          <w:p>
            <w:pPr>
              <w:pStyle w:val="28"/>
              <w:keepNext w:val="0"/>
              <w:keepLines w:val="0"/>
              <w:pageBreakBefore w:val="0"/>
              <w:widowControl/>
              <w:kinsoku/>
              <w:wordWrap/>
              <w:overflowPunct/>
              <w:topLinePunct w:val="0"/>
              <w:autoSpaceDE w:val="0"/>
              <w:autoSpaceDN w:val="0"/>
              <w:bidi w:val="0"/>
              <w:adjustRightInd w:val="0"/>
              <w:snapToGrid w:val="0"/>
              <w:spacing w:line="320" w:lineRule="exact"/>
              <w:jc w:val="left"/>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确定申请人在本地无欠费。如有欠费，申请人需补缴个人欠费后再办理基本养老保险关系转移接续手续。对于申请人原缴费单位不存在，即有注销、吊销、破产证明情形的，可由本人提交书面申请，在户籍所在地进行补缴后办理转出。申请人不补缴个人欠费的，填写</w:t>
            </w:r>
            <w:r>
              <w:rPr>
                <w:rFonts w:hint="eastAsia" w:ascii="仿宋_GB2312" w:hAnsi="仿宋_GB2312" w:eastAsia="仿宋_GB2312" w:cs="仿宋_GB2312"/>
                <w:b w:val="0"/>
                <w:bCs w:val="0"/>
                <w:color w:val="auto"/>
                <w:sz w:val="21"/>
                <w:szCs w:val="21"/>
                <w:highlight w:val="none"/>
                <w:lang w:val="en-US" w:eastAsia="zh-CN"/>
              </w:rPr>
              <w:t>《放弃补缴欠费知情同意书》</w:t>
            </w:r>
            <w:r>
              <w:rPr>
                <w:rFonts w:hint="eastAsia" w:ascii="仿宋_GB2312" w:hAnsi="仿宋_GB2312" w:eastAsia="仿宋_GB2312" w:cs="仿宋_GB2312"/>
                <w:b w:val="0"/>
                <w:bCs w:val="0"/>
                <w:color w:val="auto"/>
                <w:sz w:val="21"/>
                <w:szCs w:val="21"/>
                <w:lang w:val="en-US" w:eastAsia="zh-CN"/>
              </w:rPr>
              <w:t>后，也可继续办理基本养老保险关系转移接续，但欠缴基本养老保险费的时间不计算缴费年限，个人欠费时间不转移基金，之后不再办理补缴欠费。</w:t>
            </w:r>
          </w:p>
          <w:p>
            <w:pPr>
              <w:pStyle w:val="28"/>
              <w:keepNext w:val="0"/>
              <w:keepLines w:val="0"/>
              <w:pageBreakBefore w:val="0"/>
              <w:widowControl/>
              <w:kinsoku/>
              <w:wordWrap/>
              <w:overflowPunct/>
              <w:topLinePunct w:val="0"/>
              <w:autoSpaceDE w:val="0"/>
              <w:autoSpaceDN w:val="0"/>
              <w:bidi w:val="0"/>
              <w:adjustRightInd w:val="0"/>
              <w:snapToGrid w:val="0"/>
              <w:spacing w:line="320" w:lineRule="exact"/>
              <w:jc w:val="left"/>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4.确定申请人参加工作时间早于开始缴费时间。如存在参加工作时间晚于开始缴费时间情况，通知申请人联系原单位，提交《缴费个人重要信息变更登记申请表》，附申请人身份证复印件及劳动合同复印件（无法提供劳动合同的，可附转移信息表作为佐证材料），对参加工作时间进行变更后，继续办理转出。</w:t>
            </w:r>
          </w:p>
          <w:p>
            <w:pPr>
              <w:pStyle w:val="28"/>
              <w:keepNext w:val="0"/>
              <w:keepLines w:val="0"/>
              <w:pageBreakBefore w:val="0"/>
              <w:widowControl/>
              <w:kinsoku/>
              <w:wordWrap/>
              <w:overflowPunct/>
              <w:topLinePunct w:val="0"/>
              <w:autoSpaceDE w:val="0"/>
              <w:autoSpaceDN w:val="0"/>
              <w:bidi w:val="0"/>
              <w:adjustRightInd w:val="0"/>
              <w:snapToGrid w:val="0"/>
              <w:spacing w:line="320" w:lineRule="exact"/>
              <w:jc w:val="left"/>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5.查询申请人历史缴费记录，通过原社保信息系统及转移收入、转移支出财务记录比对申请人是否重复转移。</w:t>
            </w:r>
          </w:p>
          <w:p>
            <w:pPr>
              <w:pStyle w:val="28"/>
              <w:keepNext w:val="0"/>
              <w:keepLines w:val="0"/>
              <w:pageBreakBefore w:val="0"/>
              <w:widowControl/>
              <w:kinsoku/>
              <w:wordWrap/>
              <w:overflowPunct/>
              <w:topLinePunct w:val="0"/>
              <w:autoSpaceDE w:val="0"/>
              <w:autoSpaceDN w:val="0"/>
              <w:bidi w:val="0"/>
              <w:adjustRightInd w:val="0"/>
              <w:snapToGrid w:val="0"/>
              <w:spacing w:line="320" w:lineRule="exact"/>
              <w:jc w:val="left"/>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如无重复转移、欠费情况，核对转移区间、账户类型、转移基金、信息表各要素等是否准确，无误后受理。</w:t>
            </w:r>
          </w:p>
          <w:p>
            <w:pPr>
              <w:pStyle w:val="28"/>
              <w:keepNext w:val="0"/>
              <w:keepLines w:val="0"/>
              <w:pageBreakBefore w:val="0"/>
              <w:widowControl/>
              <w:kinsoku/>
              <w:wordWrap/>
              <w:overflowPunct/>
              <w:topLinePunct w:val="0"/>
              <w:autoSpaceDE w:val="0"/>
              <w:autoSpaceDN w:val="0"/>
              <w:bidi w:val="0"/>
              <w:adjustRightInd w:val="0"/>
              <w:snapToGrid w:val="0"/>
              <w:spacing w:line="320" w:lineRule="exact"/>
              <w:jc w:val="left"/>
              <w:textAlignment w:val="baseline"/>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如有重复转移记录，核实转移区间及基金支出金额，确认无误后拒绝受理并写明原因。</w:t>
            </w:r>
          </w:p>
        </w:tc>
        <w:tc>
          <w:tcPr>
            <w:tcW w:w="1922" w:type="dxa"/>
            <w:vMerge w:val="restart"/>
            <w:vAlign w:val="center"/>
          </w:tcPr>
          <w:p>
            <w:pPr>
              <w:pStyle w:val="28"/>
              <w:keepNext w:val="0"/>
              <w:keepLines w:val="0"/>
              <w:pageBreakBefore w:val="0"/>
              <w:widowControl/>
              <w:kinsoku/>
              <w:wordWrap/>
              <w:overflowPunct/>
              <w:topLinePunct w:val="0"/>
              <w:autoSpaceDE w:val="0"/>
              <w:autoSpaceDN w:val="0"/>
              <w:bidi w:val="0"/>
              <w:adjustRightInd w:val="0"/>
              <w:snapToGrid w:val="0"/>
              <w:spacing w:line="320" w:lineRule="exact"/>
              <w:jc w:val="left"/>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《人力资源和社会保障部关于印发城镇企业职工基本养老保险关系转移接续若干具体问题意见的通知》（人社部发﹝2010﹞70号）</w:t>
            </w:r>
          </w:p>
          <w:p>
            <w:pPr>
              <w:pStyle w:val="28"/>
              <w:keepNext w:val="0"/>
              <w:keepLines w:val="0"/>
              <w:pageBreakBefore w:val="0"/>
              <w:widowControl/>
              <w:kinsoku/>
              <w:wordWrap/>
              <w:overflowPunct/>
              <w:topLinePunct w:val="0"/>
              <w:autoSpaceDE w:val="0"/>
              <w:autoSpaceDN w:val="0"/>
              <w:bidi w:val="0"/>
              <w:adjustRightInd w:val="0"/>
              <w:snapToGrid w:val="0"/>
              <w:spacing w:line="320" w:lineRule="exact"/>
              <w:jc w:val="left"/>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《人力资源社会保障部关于城镇企业职工基本养老保险关系转移接续若干问题的通知》（人社部规﹝2016﹞5号）</w:t>
            </w:r>
          </w:p>
          <w:p>
            <w:pPr>
              <w:pStyle w:val="28"/>
              <w:keepNext w:val="0"/>
              <w:keepLines w:val="0"/>
              <w:pageBreakBefore w:val="0"/>
              <w:widowControl/>
              <w:kinsoku/>
              <w:wordWrap/>
              <w:overflowPunct/>
              <w:topLinePunct w:val="0"/>
              <w:autoSpaceDE w:val="0"/>
              <w:autoSpaceDN w:val="0"/>
              <w:bidi w:val="0"/>
              <w:adjustRightInd w:val="0"/>
              <w:snapToGrid w:val="0"/>
              <w:spacing w:line="320" w:lineRule="exact"/>
              <w:jc w:val="left"/>
              <w:textAlignment w:val="baseline"/>
              <w:rPr>
                <w:rFonts w:hint="eastAsia" w:ascii="仿宋_GB2312" w:hAnsi="仿宋_GB2312" w:eastAsia="仿宋_GB2312" w:cs="仿宋_GB2312"/>
                <w:color w:val="auto"/>
                <w:lang w:val="en-US" w:eastAsia="zh-CN"/>
              </w:rPr>
            </w:pPr>
            <w:r>
              <w:rPr>
                <w:rFonts w:hint="eastAsia" w:ascii="仿宋_GB2312" w:hAnsi="仿宋_GB2312" w:eastAsia="仿宋_GB2312" w:cs="仿宋_GB2312"/>
                <w:b w:val="0"/>
                <w:bCs w:val="0"/>
                <w:color w:val="auto"/>
                <w:sz w:val="21"/>
                <w:szCs w:val="21"/>
                <w:lang w:val="en-US" w:eastAsia="zh-CN"/>
              </w:rPr>
              <w:t>《人力资源社会保障部 财政部 国家税务总局关于职工基本养老保险关系转移接续若干问题处理意见的通知》（人社部发﹝2025﹞42号）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2673" w:type="dxa"/>
            <w:vAlign w:val="center"/>
          </w:tcPr>
          <w:p>
            <w:pPr>
              <w:pStyle w:val="28"/>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信息表</w:t>
            </w:r>
          </w:p>
          <w:p>
            <w:pPr>
              <w:pStyle w:val="28"/>
              <w:keepNext w:val="0"/>
              <w:keepLines w:val="0"/>
              <w:pageBreakBefore w:val="0"/>
              <w:kinsoku/>
              <w:overflowPunct/>
              <w:topLinePunct w:val="0"/>
              <w:bidi w:val="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sz w:val="21"/>
                <w:szCs w:val="21"/>
                <w:lang w:val="en-US" w:eastAsia="zh-CN"/>
              </w:rPr>
              <w:t>发送</w:t>
            </w:r>
          </w:p>
        </w:tc>
        <w:tc>
          <w:tcPr>
            <w:tcW w:w="8663"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Chars="0"/>
              <w:jc w:val="both"/>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系统自动生成《企业职工养老保险关系转移接续信息表》并发送至转入地社保经办机构。</w:t>
            </w:r>
          </w:p>
        </w:tc>
        <w:tc>
          <w:tcPr>
            <w:tcW w:w="1922" w:type="dxa"/>
            <w:vMerge w:val="continue"/>
          </w:tcPr>
          <w:p>
            <w:pPr>
              <w:pStyle w:val="28"/>
              <w:keepNext w:val="0"/>
              <w:keepLines w:val="0"/>
              <w:pageBreakBefore w:val="0"/>
              <w:kinsoku/>
              <w:overflowPunct/>
              <w:topLinePunct w:val="0"/>
              <w:bidi w:val="0"/>
              <w:jc w:val="left"/>
              <w:rPr>
                <w:rFonts w:hint="eastAsia" w:ascii="仿宋_GB2312" w:hAnsi="仿宋_GB2312" w:eastAsia="仿宋_GB2312" w:cs="仿宋_GB2312"/>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7" w:hRule="atLeast"/>
          <w:jc w:val="center"/>
        </w:trPr>
        <w:tc>
          <w:tcPr>
            <w:tcW w:w="2673" w:type="dxa"/>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lang w:val="en-US" w:eastAsia="zh-CN"/>
              </w:rPr>
            </w:pPr>
          </w:p>
          <w:p>
            <w:pPr>
              <w:pStyle w:val="28"/>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 xml:space="preserve">初审 </w:t>
            </w:r>
          </w:p>
          <w:p>
            <w:pPr>
              <w:pStyle w:val="28"/>
              <w:keepNext w:val="0"/>
              <w:keepLines w:val="0"/>
              <w:pageBreakBefore w:val="0"/>
              <w:kinsoku/>
              <w:overflowPunct/>
              <w:topLinePunct w:val="0"/>
              <w:bidi w:val="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sz w:val="21"/>
                <w:szCs w:val="21"/>
                <w:lang w:val="en-US" w:eastAsia="zh-CN"/>
              </w:rPr>
              <w:t>复核</w:t>
            </w:r>
          </w:p>
          <w:p>
            <w:pPr>
              <w:keepNext w:val="0"/>
              <w:keepLines w:val="0"/>
              <w:pageBreakBefore w:val="0"/>
              <w:kinsoku/>
              <w:overflowPunct/>
              <w:topLinePunct w:val="0"/>
              <w:bidi w:val="0"/>
              <w:jc w:val="center"/>
              <w:rPr>
                <w:rFonts w:hint="eastAsia" w:ascii="仿宋_GB2312" w:hAnsi="仿宋_GB2312" w:eastAsia="仿宋_GB2312" w:cs="仿宋_GB2312"/>
                <w:b/>
                <w:bCs/>
                <w:color w:val="auto"/>
                <w:lang w:val="en-US" w:eastAsia="zh-CN"/>
              </w:rPr>
            </w:pPr>
          </w:p>
        </w:tc>
        <w:tc>
          <w:tcPr>
            <w:tcW w:w="8663"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Chars="0"/>
              <w:jc w:val="both"/>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资格初审：确认申请人为本辖区参保人。</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Chars="0"/>
              <w:jc w:val="both"/>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关键信息初审/复核：信息表转移区间与明细一致、账户类型正确无误、转移基金计算无误。</w:t>
            </w:r>
          </w:p>
        </w:tc>
        <w:tc>
          <w:tcPr>
            <w:tcW w:w="1922" w:type="dxa"/>
            <w:vMerge w:val="continue"/>
          </w:tcPr>
          <w:p>
            <w:pPr>
              <w:pStyle w:val="28"/>
              <w:keepNext w:val="0"/>
              <w:keepLines w:val="0"/>
              <w:pageBreakBefore w:val="0"/>
              <w:kinsoku/>
              <w:overflowPunct/>
              <w:topLinePunct w:val="0"/>
              <w:bidi w:val="0"/>
              <w:jc w:val="left"/>
              <w:rPr>
                <w:rFonts w:hint="eastAsia" w:ascii="仿宋_GB2312" w:hAnsi="仿宋_GB2312" w:eastAsia="仿宋_GB2312" w:cs="仿宋_GB2312"/>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1" w:hRule="atLeast"/>
          <w:jc w:val="center"/>
        </w:trPr>
        <w:tc>
          <w:tcPr>
            <w:tcW w:w="2673" w:type="dxa"/>
            <w:vAlign w:val="center"/>
          </w:tcPr>
          <w:p>
            <w:pPr>
              <w:keepNext w:val="0"/>
              <w:keepLines w:val="0"/>
              <w:pageBreakBefore w:val="0"/>
              <w:kinsoku/>
              <w:overflowPunct/>
              <w:topLinePunct w:val="0"/>
              <w:bidi w:val="0"/>
              <w:jc w:val="both"/>
              <w:rPr>
                <w:rFonts w:hint="eastAsia" w:ascii="仿宋_GB2312" w:hAnsi="仿宋_GB2312" w:eastAsia="仿宋_GB2312" w:cs="仿宋_GB2312"/>
                <w:b/>
                <w:bCs/>
                <w:color w:val="auto"/>
                <w:lang w:val="en-US" w:eastAsia="zh-CN"/>
              </w:rPr>
            </w:pPr>
          </w:p>
          <w:p>
            <w:pPr>
              <w:pStyle w:val="28"/>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基金</w:t>
            </w:r>
          </w:p>
          <w:p>
            <w:pPr>
              <w:pStyle w:val="28"/>
              <w:keepNext w:val="0"/>
              <w:keepLines w:val="0"/>
              <w:pageBreakBefore w:val="0"/>
              <w:kinsoku/>
              <w:overflowPunct/>
              <w:topLinePunct w:val="0"/>
              <w:bidi w:val="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sz w:val="21"/>
                <w:szCs w:val="21"/>
                <w:lang w:val="en-US" w:eastAsia="zh-CN"/>
              </w:rPr>
              <w:t>支付</w:t>
            </w:r>
          </w:p>
        </w:tc>
        <w:tc>
          <w:tcPr>
            <w:tcW w:w="8663"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Chars="0"/>
              <w:jc w:val="both"/>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全国系统于每月1日，以省为单位汇总上月已完成《信息表》确认的业务数据，生成本批次应划拨资金信息和资金划拨批次号，推送至省级社保经办机构，省级社保经办机构于2个工作日内完成应付资金信息确认，并在月底前划转资金、完成到账确认。</w:t>
            </w:r>
          </w:p>
        </w:tc>
        <w:tc>
          <w:tcPr>
            <w:tcW w:w="1922" w:type="dxa"/>
            <w:vMerge w:val="continue"/>
          </w:tcPr>
          <w:p>
            <w:pPr>
              <w:pStyle w:val="28"/>
              <w:keepNext w:val="0"/>
              <w:keepLines w:val="0"/>
              <w:pageBreakBefore w:val="0"/>
              <w:kinsoku/>
              <w:overflowPunct/>
              <w:topLinePunct w:val="0"/>
              <w:bidi w:val="0"/>
              <w:jc w:val="left"/>
              <w:rPr>
                <w:rFonts w:hint="eastAsia" w:ascii="仿宋_GB2312" w:hAnsi="仿宋_GB2312" w:eastAsia="仿宋_GB2312" w:cs="仿宋_GB2312"/>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2673" w:type="dxa"/>
            <w:vAlign w:val="center"/>
          </w:tcPr>
          <w:p>
            <w:pPr>
              <w:pStyle w:val="28"/>
              <w:keepNext w:val="0"/>
              <w:keepLines w:val="0"/>
              <w:pageBreakBefore w:val="0"/>
              <w:kinsoku/>
              <w:overflowPunct/>
              <w:topLinePunct w:val="0"/>
              <w:bidi w:val="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sz w:val="21"/>
                <w:szCs w:val="21"/>
                <w:lang w:val="en-US" w:eastAsia="zh-CN"/>
              </w:rPr>
              <w:t>办结归档</w:t>
            </w:r>
          </w:p>
        </w:tc>
        <w:tc>
          <w:tcPr>
            <w:tcW w:w="8663" w:type="dxa"/>
            <w:vAlign w:val="center"/>
          </w:tcPr>
          <w:p>
            <w:pPr>
              <w:pStyle w:val="28"/>
              <w:keepNext w:val="0"/>
              <w:keepLines w:val="0"/>
              <w:pageBreakBefore w:val="0"/>
              <w:widowControl/>
              <w:kinsoku/>
              <w:wordWrap/>
              <w:overflowPunct/>
              <w:topLinePunct w:val="0"/>
              <w:autoSpaceDE w:val="0"/>
              <w:autoSpaceDN w:val="0"/>
              <w:bidi w:val="0"/>
              <w:adjustRightInd w:val="0"/>
              <w:snapToGrid w:val="0"/>
              <w:spacing w:line="320" w:lineRule="exact"/>
              <w:jc w:val="left"/>
              <w:textAlignment w:val="baseline"/>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将申请人转移信息表整理归档保存。</w:t>
            </w:r>
          </w:p>
        </w:tc>
        <w:tc>
          <w:tcPr>
            <w:tcW w:w="1922" w:type="dxa"/>
            <w:vMerge w:val="continue"/>
          </w:tcPr>
          <w:p>
            <w:pPr>
              <w:pStyle w:val="28"/>
              <w:keepNext w:val="0"/>
              <w:keepLines w:val="0"/>
              <w:pageBreakBefore w:val="0"/>
              <w:kinsoku/>
              <w:overflowPunct/>
              <w:topLinePunct w:val="0"/>
              <w:bidi w:val="0"/>
              <w:jc w:val="left"/>
              <w:rPr>
                <w:rFonts w:hint="eastAsia" w:ascii="仿宋_GB2312" w:hAnsi="仿宋_GB2312" w:eastAsia="仿宋_GB2312" w:cs="仿宋_GB2312"/>
                <w:color w:val="auto"/>
              </w:rPr>
            </w:pPr>
          </w:p>
        </w:tc>
      </w:tr>
    </w:tbl>
    <w:p>
      <w:pPr>
        <w:pStyle w:val="9"/>
        <w:keepNext w:val="0"/>
        <w:keepLines w:val="0"/>
        <w:pageBreakBefore w:val="0"/>
        <w:kinsoku/>
        <w:overflowPunct/>
        <w:topLinePunct w:val="0"/>
        <w:bidi w:val="0"/>
        <w:rPr>
          <w:rFonts w:hint="eastAsia" w:ascii="仿宋_GB2312" w:hAnsi="仿宋_GB2312" w:eastAsia="仿宋_GB2312" w:cs="仿宋_GB2312"/>
          <w:color w:val="auto"/>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jc w:val="both"/>
        <w:rPr>
          <w:rFonts w:hint="eastAsia" w:ascii="黑体" w:hAnsi="黑体" w:eastAsia="黑体" w:cs="黑体"/>
          <w:color w:val="auto"/>
          <w:sz w:val="32"/>
          <w:szCs w:val="32"/>
          <w:lang w:val="en-US" w:eastAsia="zh-CN"/>
        </w:rPr>
      </w:pPr>
      <w:bookmarkStart w:id="14" w:name="_Toc6988"/>
      <w:bookmarkStart w:id="15" w:name="_Toc25253"/>
      <w:r>
        <w:rPr>
          <w:rFonts w:hint="eastAsia" w:ascii="黑体" w:hAnsi="黑体" w:eastAsia="黑体" w:cs="黑体"/>
          <w:color w:val="auto"/>
          <w:sz w:val="32"/>
          <w:szCs w:val="32"/>
          <w:lang w:val="en-US" w:eastAsia="zh-CN"/>
        </w:rPr>
        <w:t>附件</w:t>
      </w:r>
    </w:p>
    <w:p>
      <w:pPr>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放弃补缴欠费知情同意书</w:t>
      </w:r>
    </w:p>
    <w:p>
      <w:pPr>
        <w:pStyle w:val="28"/>
        <w:keepNext w:val="0"/>
        <w:keepLines w:val="0"/>
        <w:pageBreakBefore w:val="0"/>
        <w:widowControl/>
        <w:kinsoku/>
        <w:wordWrap/>
        <w:overflowPunct/>
        <w:topLinePunct w:val="0"/>
        <w:autoSpaceDE/>
        <w:autoSpaceDN/>
        <w:bidi w:val="0"/>
        <w:adjustRightInd/>
        <w:snapToGrid/>
        <w:spacing w:before="0" w:after="0" w:line="52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p>
    <w:p>
      <w:pPr>
        <w:pStyle w:val="28"/>
        <w:keepNext w:val="0"/>
        <w:keepLines w:val="0"/>
        <w:pageBreakBefore w:val="0"/>
        <w:widowControl/>
        <w:kinsoku/>
        <w:wordWrap/>
        <w:overflowPunct/>
        <w:topLinePunct w:val="0"/>
        <w:autoSpaceDE/>
        <w:autoSpaceDN/>
        <w:bidi w:val="0"/>
        <w:adjustRightInd/>
        <w:snapToGrid/>
        <w:spacing w:before="0" w:after="0" w:line="52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人力资源社会保障部《关于贯彻落实国务院办公厅转发城镇企业职工基本养老保险关系转移接续暂行办法的通知》（人社部发﹝2009﹞187号）规定：“参保人员转移接续基本养老保险关系前本人欠缴基本养老保险费</w:t>
      </w:r>
      <w:r>
        <w:rPr>
          <w:rFonts w:hint="eastAsia" w:ascii="微软雅黑" w:hAnsi="微软雅黑" w:eastAsia="微软雅黑" w:cs="微软雅黑"/>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本人不补缴欠费的，社会保险经办机构也应及时办理基本养老保险关系和基金转出的各项手续，其欠缴基本养老保险费的时间不计算缴费年限，个人欠费的时间不转移基金，之后不再办理补缴欠费。”</w:t>
      </w:r>
    </w:p>
    <w:p>
      <w:pPr>
        <w:pStyle w:val="28"/>
        <w:keepNext w:val="0"/>
        <w:keepLines w:val="0"/>
        <w:pageBreakBefore w:val="0"/>
        <w:widowControl/>
        <w:kinsoku/>
        <w:wordWrap/>
        <w:overflowPunct/>
        <w:topLinePunct w:val="0"/>
        <w:autoSpaceDE/>
        <w:autoSpaceDN/>
        <w:bidi w:val="0"/>
        <w:adjustRightInd/>
        <w:snapToGrid/>
        <w:spacing w:before="0" w:after="0" w:line="52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本人</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lang w:val="en-US" w:eastAsia="zh-CN"/>
        </w:rPr>
        <w:t>身份证号码：</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lang w:val="en-US" w:eastAsia="zh-CN"/>
        </w:rPr>
        <w:t>已清晰知晓上述政策，自愿放弃</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年</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月至</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年</w:t>
      </w:r>
      <w:r>
        <w:rPr>
          <w:rFonts w:hint="eastAsia" w:ascii="仿宋_GB2312" w:hAnsi="仿宋_GB2312" w:eastAsia="仿宋_GB2312" w:cs="仿宋_GB2312"/>
          <w:b w:val="0"/>
          <w:bCs w:val="0"/>
          <w:color w:val="auto"/>
          <w:sz w:val="32"/>
          <w:szCs w:val="32"/>
          <w:u w:val="single"/>
          <w:lang w:val="en-US" w:eastAsia="zh-CN"/>
        </w:rPr>
        <w:t xml:space="preserve">   </w:t>
      </w:r>
      <w:r>
        <w:rPr>
          <w:rFonts w:hint="eastAsia" w:ascii="仿宋_GB2312" w:hAnsi="仿宋_GB2312" w:eastAsia="仿宋_GB2312" w:cs="仿宋_GB2312"/>
          <w:b w:val="0"/>
          <w:bCs w:val="0"/>
          <w:color w:val="auto"/>
          <w:sz w:val="32"/>
          <w:szCs w:val="32"/>
          <w:lang w:val="en-US" w:eastAsia="zh-CN"/>
        </w:rPr>
        <w:t>月期间的补缴权利。本人承诺，自签署本同意书之日起，不再就该事项向人力资源社会保障部门提出补缴申请或主张相关权益，自愿承担由此产生的一切责任。</w:t>
      </w:r>
    </w:p>
    <w:p>
      <w:pPr>
        <w:pStyle w:val="28"/>
        <w:keepNext w:val="0"/>
        <w:keepLines w:val="0"/>
        <w:pageBreakBefore w:val="0"/>
        <w:widowControl/>
        <w:kinsoku/>
        <w:wordWrap/>
        <w:overflowPunct/>
        <w:topLinePunct w:val="0"/>
        <w:autoSpaceDE/>
        <w:autoSpaceDN/>
        <w:bidi w:val="0"/>
        <w:adjustRightInd/>
        <w:snapToGrid/>
        <w:spacing w:before="0" w:after="0" w:line="52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p>
    <w:p>
      <w:pPr>
        <w:pStyle w:val="28"/>
        <w:keepNext w:val="0"/>
        <w:keepLines w:val="0"/>
        <w:pageBreakBefore w:val="0"/>
        <w:widowControl/>
        <w:kinsoku/>
        <w:wordWrap/>
        <w:overflowPunct/>
        <w:topLinePunct w:val="0"/>
        <w:autoSpaceDE/>
        <w:autoSpaceDN/>
        <w:bidi w:val="0"/>
        <w:adjustRightInd/>
        <w:snapToGrid/>
        <w:spacing w:before="0" w:after="0" w:line="520" w:lineRule="exact"/>
        <w:ind w:left="0" w:leftChars="0" w:right="0" w:rightChars="0" w:firstLine="640" w:firstLineChars="200"/>
        <w:jc w:val="center"/>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声明人（签字并按手印）：</w:t>
      </w:r>
    </w:p>
    <w:p>
      <w:pPr>
        <w:pStyle w:val="28"/>
        <w:keepNext w:val="0"/>
        <w:keepLines w:val="0"/>
        <w:pageBreakBefore w:val="0"/>
        <w:widowControl/>
        <w:kinsoku/>
        <w:wordWrap/>
        <w:overflowPunct/>
        <w:topLinePunct w:val="0"/>
        <w:autoSpaceDE/>
        <w:autoSpaceDN/>
        <w:bidi w:val="0"/>
        <w:adjustRightInd/>
        <w:snapToGrid/>
        <w:spacing w:before="0" w:after="0" w:line="520" w:lineRule="exact"/>
        <w:ind w:right="0" w:rightChars="0" w:firstLine="3520" w:firstLineChars="11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联系电话：</w:t>
      </w:r>
    </w:p>
    <w:p>
      <w:pPr>
        <w:pStyle w:val="28"/>
        <w:keepNext w:val="0"/>
        <w:keepLines w:val="0"/>
        <w:pageBreakBefore w:val="0"/>
        <w:widowControl/>
        <w:kinsoku/>
        <w:wordWrap/>
        <w:overflowPunct/>
        <w:topLinePunct w:val="0"/>
        <w:autoSpaceDE/>
        <w:autoSpaceDN/>
        <w:bidi w:val="0"/>
        <w:adjustRightInd/>
        <w:snapToGrid/>
        <w:spacing w:before="0" w:after="0" w:line="520" w:lineRule="exact"/>
        <w:ind w:left="0" w:leftChars="0" w:right="0" w:rightChars="0" w:firstLine="640" w:firstLineChars="200"/>
        <w:jc w:val="center"/>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日期：  年   月   日</w:t>
      </w:r>
    </w:p>
    <w:p>
      <w:pPr>
        <w:pStyle w:val="28"/>
        <w:keepNext w:val="0"/>
        <w:keepLines w:val="0"/>
        <w:pageBreakBefore w:val="0"/>
        <w:widowControl/>
        <w:kinsoku/>
        <w:wordWrap/>
        <w:overflowPunct/>
        <w:topLinePunct w:val="0"/>
        <w:autoSpaceDE/>
        <w:autoSpaceDN/>
        <w:bidi w:val="0"/>
        <w:adjustRightInd/>
        <w:snapToGrid/>
        <w:spacing w:before="0" w:after="0" w:line="52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p>
    <w:p>
      <w:pPr>
        <w:pStyle w:val="28"/>
        <w:keepNext w:val="0"/>
        <w:keepLines w:val="0"/>
        <w:pageBreakBefore w:val="0"/>
        <w:widowControl/>
        <w:kinsoku/>
        <w:wordWrap/>
        <w:overflowPunct/>
        <w:topLinePunct w:val="0"/>
        <w:autoSpaceDE/>
        <w:autoSpaceDN/>
        <w:bidi w:val="0"/>
        <w:adjustRightInd/>
        <w:snapToGrid/>
        <w:spacing w:before="0" w:after="0" w:line="52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附件：本人身份证复印件（正反面）</w:t>
      </w:r>
    </w:p>
    <w:p>
      <w:pPr>
        <w:keepNext w:val="0"/>
        <w:keepLines w:val="0"/>
        <w:pageBreakBefore w:val="0"/>
        <w:kinsoku/>
        <w:overflowPunct/>
        <w:topLinePunct w:val="0"/>
        <w:bidi w:val="0"/>
        <w:jc w:val="both"/>
        <w:rPr>
          <w:rFonts w:hint="eastAsia" w:ascii="方正小标宋简体" w:hAnsi="方正小标宋简体" w:eastAsia="方正小标宋简体" w:cs="方正小标宋简体"/>
          <w:color w:val="auto"/>
          <w:sz w:val="44"/>
          <w:szCs w:val="44"/>
          <w:lang w:val="en-US" w:eastAsia="zh-CN"/>
        </w:rPr>
        <w:sectPr>
          <w:footerReference r:id="rId9"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3"/>
        <w:bidi w:val="0"/>
        <w:rPr>
          <w:rFonts w:hint="eastAsia" w:ascii="方正小标宋简体" w:hAnsi="方正小标宋简体" w:eastAsia="方正小标宋简体" w:cs="方正小标宋简体"/>
          <w:color w:val="auto"/>
          <w:szCs w:val="44"/>
          <w:lang w:eastAsia="zh-CN"/>
        </w:rPr>
      </w:pPr>
      <w:r>
        <w:rPr>
          <w:rFonts w:hint="eastAsia"/>
          <w:lang w:eastAsia="zh-CN"/>
        </w:rPr>
        <w:t>企业职工退休一次性告知书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按照《国务院关于工人退休、退职的暂行办法》（</w:t>
      </w:r>
      <w:r>
        <w:rPr>
          <w:rFonts w:hint="eastAsia" w:ascii="仿宋_GB2312" w:hAnsi="仿宋_GB2312" w:eastAsia="仿宋_GB2312" w:cs="仿宋_GB2312"/>
          <w:color w:val="auto"/>
          <w:sz w:val="32"/>
          <w:szCs w:val="32"/>
          <w:lang w:val="en-US" w:eastAsia="zh-CN"/>
        </w:rPr>
        <w:t>国发〔1978〕104号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《全国人民代表大会常务委员会关于实施渐进式延迟法定退休年龄的决定》《国务院关于渐进式延迟法定退休年龄的办法》</w:t>
      </w:r>
      <w:r>
        <w:rPr>
          <w:rFonts w:hint="eastAsia" w:ascii="仿宋_GB2312" w:hAnsi="仿宋_GB2312" w:eastAsia="仿宋_GB2312" w:cs="仿宋_GB2312"/>
          <w:color w:val="auto"/>
          <w:sz w:val="32"/>
          <w:szCs w:val="32"/>
          <w:lang w:eastAsia="zh-CN"/>
        </w:rPr>
        <w:t>《自治区人民政府办公厅关于改革企业职工基本养老金计发办法的通知》（</w:t>
      </w:r>
      <w:r>
        <w:rPr>
          <w:rFonts w:hint="eastAsia" w:ascii="仿宋_GB2312" w:hAnsi="仿宋_GB2312" w:eastAsia="仿宋_GB2312" w:cs="仿宋_GB2312"/>
          <w:color w:val="auto"/>
          <w:sz w:val="32"/>
          <w:szCs w:val="32"/>
          <w:lang w:val="en-US" w:eastAsia="zh-CN"/>
        </w:rPr>
        <w:t>宁政发〔2006〕126号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，结合</w:t>
      </w:r>
      <w:r>
        <w:rPr>
          <w:rFonts w:hint="eastAsia" w:ascii="仿宋_GB2312" w:hAnsi="仿宋_GB2312" w:eastAsia="仿宋_GB2312" w:cs="仿宋_GB2312"/>
          <w:color w:val="auto"/>
          <w:sz w:val="32"/>
          <w:szCs w:val="32"/>
          <w:lang w:eastAsia="zh-CN"/>
        </w:rPr>
        <w:t>《社会保险经办条例》</w:t>
      </w:r>
      <w:r>
        <w:rPr>
          <w:rFonts w:hint="eastAsia" w:ascii="仿宋_GB2312" w:hAnsi="仿宋_GB2312" w:eastAsia="仿宋_GB2312" w:cs="仿宋_GB2312"/>
          <w:color w:val="auto"/>
          <w:sz w:val="32"/>
          <w:szCs w:val="32"/>
          <w:lang w:val="en-US" w:eastAsia="zh-CN"/>
        </w:rPr>
        <w:t>具体要求，</w:t>
      </w:r>
      <w:r>
        <w:rPr>
          <w:rFonts w:hint="eastAsia" w:ascii="仿宋_GB2312" w:hAnsi="仿宋_GB2312" w:eastAsia="仿宋_GB2312" w:cs="仿宋_GB2312"/>
          <w:color w:val="auto"/>
          <w:sz w:val="32"/>
          <w:szCs w:val="32"/>
          <w:lang w:eastAsia="zh-CN"/>
        </w:rPr>
        <w:t>办理</w:t>
      </w:r>
      <w:r>
        <w:rPr>
          <w:rFonts w:hint="eastAsia" w:ascii="仿宋_GB2312" w:hAnsi="仿宋_GB2312" w:eastAsia="仿宋_GB2312" w:cs="仿宋_GB2312"/>
          <w:color w:val="auto"/>
          <w:sz w:val="32"/>
          <w:szCs w:val="32"/>
          <w:lang w:val="en-US" w:eastAsia="zh-CN"/>
        </w:rPr>
        <w:t>企业</w:t>
      </w:r>
      <w:r>
        <w:rPr>
          <w:rFonts w:hint="eastAsia" w:ascii="仿宋_GB2312" w:hAnsi="仿宋_GB2312" w:eastAsia="仿宋_GB2312" w:cs="仿宋_GB2312"/>
          <w:color w:val="auto"/>
          <w:sz w:val="32"/>
          <w:szCs w:val="32"/>
          <w:lang w:eastAsia="zh-CN"/>
        </w:rPr>
        <w:t>职工退休手续和计发养老保险待遇应遵守以下规范：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1.申请条件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（1）正常退休：</w:t>
      </w:r>
      <w:r>
        <w:rPr>
          <w:rFonts w:hint="eastAsia" w:ascii="仿宋_GB2312" w:hAnsi="仿宋_GB2312" w:eastAsia="仿宋_GB2312" w:cs="仿宋_GB2312"/>
          <w:b w:val="0"/>
          <w:bCs w:val="0"/>
          <w:color w:val="auto"/>
          <w:sz w:val="32"/>
          <w:szCs w:val="32"/>
          <w:highlight w:val="none"/>
          <w:lang w:val="en-US" w:eastAsia="zh-CN"/>
        </w:rPr>
        <w:t>达到法定退休年龄或弹性退休规定年龄，以及申请时点或法定退休年龄对应的最低缴费年限。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（2）特殊工种提前退休：</w:t>
      </w:r>
      <w:r>
        <w:rPr>
          <w:rFonts w:hint="eastAsia" w:ascii="仿宋_GB2312" w:hAnsi="仿宋_GB2312" w:eastAsia="仿宋_GB2312" w:cs="仿宋_GB2312"/>
          <w:b w:val="0"/>
          <w:bCs w:val="0"/>
          <w:color w:val="auto"/>
          <w:sz w:val="32"/>
          <w:szCs w:val="32"/>
          <w:highlight w:val="none"/>
          <w:lang w:val="en-US" w:eastAsia="zh-CN"/>
        </w:rPr>
        <w:t>达到特殊工种提前退休法定退休年龄或弹性退休规定年龄，以及申请时点或法定退休年龄对应的最低缴费年限，且符合特殊工种提前退休审批条件（申请特殊工种提前退休的职工，其所在企业应先通过宁夏人力资源和社会保障公共服务系统完成线上备案，备案时</w:t>
      </w:r>
      <w:r>
        <w:rPr>
          <w:rFonts w:hint="eastAsia" w:ascii="仿宋_GB2312" w:hAnsi="仿宋_GB2312" w:eastAsia="仿宋_GB2312" w:cs="仿宋_GB2312"/>
          <w:color w:val="auto"/>
          <w:sz w:val="32"/>
          <w:szCs w:val="32"/>
          <w:lang w:val="en-US" w:eastAsia="zh-CN"/>
        </w:rPr>
        <w:t>确保特殊工种开始时间不早于参加工作时间</w:t>
      </w:r>
      <w:r>
        <w:rPr>
          <w:rFonts w:hint="eastAsia" w:ascii="仿宋_GB2312" w:hAnsi="仿宋_GB2312" w:eastAsia="仿宋_GB2312" w:cs="仿宋_GB2312"/>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2.收集整理档案材料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正常退休：</w:t>
      </w:r>
      <w:r>
        <w:rPr>
          <w:rFonts w:hint="eastAsia" w:ascii="仿宋_GB2312" w:hAnsi="仿宋_GB2312" w:eastAsia="仿宋_GB2312" w:cs="仿宋_GB2312"/>
          <w:b w:val="0"/>
          <w:bCs w:val="0"/>
          <w:color w:val="auto"/>
          <w:sz w:val="32"/>
          <w:szCs w:val="32"/>
          <w:lang w:eastAsia="zh-CN"/>
        </w:rPr>
        <w:t>企业应</w:t>
      </w:r>
      <w:r>
        <w:rPr>
          <w:rFonts w:hint="eastAsia" w:ascii="仿宋_GB2312" w:hAnsi="仿宋_GB2312" w:eastAsia="仿宋_GB2312" w:cs="仿宋_GB2312"/>
          <w:color w:val="auto"/>
          <w:sz w:val="32"/>
          <w:szCs w:val="32"/>
          <w:lang w:val="en-US" w:eastAsia="zh-CN"/>
        </w:rPr>
        <w:t>提前对拟退休职工档案进行收集、整理，规范装订成册。</w:t>
      </w:r>
      <w:r>
        <w:rPr>
          <w:rFonts w:hint="eastAsia" w:ascii="仿宋_GB2312" w:hAnsi="仿宋_GB2312" w:eastAsia="仿宋_GB2312" w:cs="仿宋_GB2312"/>
          <w:color w:val="auto"/>
          <w:sz w:val="32"/>
          <w:szCs w:val="32"/>
          <w:lang w:eastAsia="zh-CN"/>
        </w:rPr>
        <w:t>收集</w:t>
      </w:r>
      <w:r>
        <w:rPr>
          <w:rFonts w:hint="eastAsia" w:ascii="仿宋_GB2312" w:hAnsi="仿宋_GB2312" w:eastAsia="仿宋_GB2312" w:cs="仿宋_GB2312"/>
          <w:color w:val="auto"/>
          <w:sz w:val="32"/>
          <w:szCs w:val="32"/>
          <w:lang w:val="en-US" w:eastAsia="zh-CN"/>
        </w:rPr>
        <w:t>《企</w:t>
      </w:r>
      <w:r>
        <w:rPr>
          <w:rFonts w:hint="eastAsia" w:ascii="仿宋_GB2312" w:hAnsi="仿宋_GB2312" w:eastAsia="仿宋_GB2312" w:cs="仿宋_GB2312"/>
          <w:color w:val="auto"/>
          <w:sz w:val="32"/>
          <w:szCs w:val="32"/>
          <w:lang w:eastAsia="zh-CN"/>
        </w:rPr>
        <w:t>业职工基本养老保险退休时间申请书》</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eastAsia="zh-CN"/>
        </w:rPr>
        <w:t>申请人填写退休时间并签字，企业加盖单位公章</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（2）特殊工种提前退休：</w:t>
      </w:r>
      <w:r>
        <w:rPr>
          <w:rFonts w:hint="eastAsia" w:ascii="仿宋_GB2312" w:hAnsi="仿宋_GB2312" w:eastAsia="仿宋_GB2312" w:cs="仿宋_GB2312"/>
          <w:b w:val="0"/>
          <w:bCs w:val="0"/>
          <w:color w:val="auto"/>
          <w:sz w:val="32"/>
          <w:szCs w:val="32"/>
          <w:lang w:val="en-US" w:eastAsia="zh-CN"/>
        </w:rPr>
        <w:t>企业或档案托管中心应</w:t>
      </w:r>
      <w:r>
        <w:rPr>
          <w:rFonts w:hint="eastAsia" w:ascii="仿宋_GB2312" w:hAnsi="仿宋_GB2312" w:eastAsia="仿宋_GB2312" w:cs="仿宋_GB2312"/>
          <w:color w:val="auto"/>
          <w:sz w:val="32"/>
          <w:szCs w:val="32"/>
          <w:lang w:val="en-US" w:eastAsia="zh-CN"/>
        </w:rPr>
        <w:t>提前对拟退休企业职工档案进行收集、整理，规范装订成册。</w:t>
      </w:r>
      <w:r>
        <w:rPr>
          <w:rFonts w:hint="eastAsia" w:ascii="仿宋_GB2312" w:hAnsi="仿宋_GB2312" w:eastAsia="仿宋_GB2312" w:cs="仿宋_GB2312"/>
          <w:color w:val="auto"/>
          <w:sz w:val="32"/>
          <w:szCs w:val="32"/>
          <w:lang w:eastAsia="zh-CN"/>
        </w:rPr>
        <w:t>收集</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《企业职工特殊工种提前退休申请表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lang w:eastAsia="zh-CN"/>
        </w:rPr>
        <w:t>申请人填写退休时间并签字，企业加盖单位公章</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3.自审档案材料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企业按照《档案审核规范》</w:t>
      </w:r>
      <w:r>
        <w:rPr>
          <w:rFonts w:hint="eastAsia" w:ascii="仿宋_GB2312" w:hAnsi="仿宋_GB2312" w:eastAsia="仿宋_GB2312" w:cs="仿宋_GB2312"/>
          <w:color w:val="auto"/>
          <w:sz w:val="32"/>
          <w:szCs w:val="32"/>
          <w:highlight w:val="none"/>
          <w:lang w:val="en-US" w:eastAsia="zh-CN"/>
        </w:rPr>
        <w:t>（附后）</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lang w:eastAsia="zh-CN"/>
        </w:rPr>
        <w:t>拟退休人员档案中的档案出生日期、参加工作时间、学历、专业技术职务（职称）、岗位工种</w:t>
      </w:r>
      <w:r>
        <w:rPr>
          <w:rFonts w:hint="eastAsia" w:ascii="仿宋_GB2312" w:hAnsi="仿宋_GB2312" w:eastAsia="仿宋_GB2312" w:cs="仿宋_GB2312"/>
          <w:color w:val="auto"/>
          <w:sz w:val="32"/>
          <w:szCs w:val="32"/>
          <w:lang w:val="en-US" w:eastAsia="zh-CN"/>
        </w:rPr>
        <w:t>5项</w:t>
      </w:r>
      <w:r>
        <w:rPr>
          <w:rFonts w:hint="eastAsia" w:ascii="仿宋_GB2312" w:hAnsi="仿宋_GB2312" w:eastAsia="仿宋_GB2312" w:cs="仿宋_GB2312"/>
          <w:color w:val="auto"/>
          <w:sz w:val="32"/>
          <w:szCs w:val="32"/>
          <w:lang w:eastAsia="zh-CN"/>
        </w:rPr>
        <w:t>涉及退休待遇的关键信息进行核定。</w:t>
      </w:r>
      <w:r>
        <w:rPr>
          <w:rFonts w:hint="eastAsia" w:ascii="仿宋_GB2312" w:hAnsi="仿宋_GB2312" w:eastAsia="仿宋_GB2312" w:cs="仿宋_GB2312"/>
          <w:color w:val="auto"/>
          <w:sz w:val="32"/>
          <w:szCs w:val="32"/>
          <w:lang w:val="en-US" w:eastAsia="zh-CN"/>
        </w:rPr>
        <w:t>特殊工种提前退休，还应</w:t>
      </w:r>
      <w:r>
        <w:rPr>
          <w:rFonts w:hint="eastAsia" w:ascii="仿宋_GB2312" w:hAnsi="仿宋_GB2312" w:eastAsia="仿宋_GB2312" w:cs="仿宋_GB2312"/>
          <w:color w:val="auto"/>
          <w:sz w:val="32"/>
          <w:szCs w:val="32"/>
          <w:lang w:eastAsia="zh-CN"/>
        </w:rPr>
        <w:t>核定特殊工种类别、从事特殊工种起止时间、特殊工种累计年限</w:t>
      </w:r>
      <w:r>
        <w:rPr>
          <w:rFonts w:hint="eastAsia" w:ascii="仿宋_GB2312" w:hAnsi="仿宋_GB2312" w:eastAsia="仿宋_GB2312" w:cs="仿宋_GB2312"/>
          <w:color w:val="auto"/>
          <w:sz w:val="32"/>
          <w:szCs w:val="32"/>
          <w:lang w:val="en-US"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eastAsia="zh-CN"/>
        </w:rPr>
        <w:t>提交档案材料</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正常退休：</w:t>
      </w:r>
      <w:r>
        <w:rPr>
          <w:rFonts w:hint="eastAsia" w:ascii="仿宋_GB2312" w:hAnsi="仿宋_GB2312" w:eastAsia="仿宋_GB2312" w:cs="仿宋_GB2312"/>
          <w:b w:val="0"/>
          <w:bCs w:val="0"/>
          <w:color w:val="auto"/>
          <w:sz w:val="32"/>
          <w:szCs w:val="32"/>
          <w:lang w:eastAsia="zh-CN"/>
        </w:rPr>
        <w:t>企业</w:t>
      </w:r>
      <w:r>
        <w:rPr>
          <w:rFonts w:hint="eastAsia" w:ascii="仿宋_GB2312" w:hAnsi="仿宋_GB2312" w:eastAsia="仿宋_GB2312" w:cs="仿宋_GB2312"/>
          <w:b w:val="0"/>
          <w:bCs w:val="0"/>
          <w:color w:val="auto"/>
          <w:sz w:val="32"/>
          <w:szCs w:val="32"/>
          <w:lang w:val="en-US" w:eastAsia="zh-CN"/>
        </w:rPr>
        <w:t>应至少</w:t>
      </w:r>
      <w:r>
        <w:rPr>
          <w:rFonts w:hint="eastAsia" w:ascii="仿宋_GB2312" w:hAnsi="仿宋_GB2312" w:eastAsia="仿宋_GB2312" w:cs="仿宋_GB2312"/>
          <w:b w:val="0"/>
          <w:bCs w:val="0"/>
          <w:color w:val="auto"/>
          <w:sz w:val="32"/>
          <w:szCs w:val="32"/>
          <w:lang w:eastAsia="zh-CN"/>
        </w:rPr>
        <w:t>提前一个月</w:t>
      </w:r>
      <w:r>
        <w:rPr>
          <w:rFonts w:hint="eastAsia" w:ascii="仿宋_GB2312" w:hAnsi="仿宋_GB2312" w:eastAsia="仿宋_GB2312" w:cs="仿宋_GB2312"/>
          <w:color w:val="auto"/>
          <w:sz w:val="32"/>
          <w:szCs w:val="32"/>
          <w:lang w:eastAsia="zh-CN"/>
        </w:rPr>
        <w:t>向</w:t>
      </w:r>
      <w:r>
        <w:rPr>
          <w:rFonts w:hint="eastAsia" w:ascii="仿宋_GB2312" w:hAnsi="仿宋_GB2312" w:eastAsia="仿宋_GB2312" w:cs="仿宋_GB2312"/>
          <w:color w:val="auto"/>
          <w:sz w:val="32"/>
          <w:szCs w:val="32"/>
          <w:lang w:val="en-US" w:eastAsia="zh-CN"/>
        </w:rPr>
        <w:t>参保地</w:t>
      </w:r>
      <w:r>
        <w:rPr>
          <w:rFonts w:hint="eastAsia" w:ascii="仿宋_GB2312" w:hAnsi="仿宋_GB2312" w:eastAsia="仿宋_GB2312" w:cs="仿宋_GB2312"/>
          <w:color w:val="auto"/>
          <w:sz w:val="32"/>
          <w:szCs w:val="32"/>
          <w:lang w:eastAsia="zh-CN"/>
        </w:rPr>
        <w:t>社保经办机构提交：</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color w:val="auto"/>
          <w:sz w:val="32"/>
          <w:szCs w:val="32"/>
          <w:lang w:val="en-US" w:eastAsia="zh-CN"/>
        </w:rPr>
        <w:t>拟退休职工完整、真实、原始档案材料；</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default" w:ascii="仿宋_GB2312" w:hAnsi="仿宋_GB2312" w:eastAsia="仿宋_GB2312" w:cs="仿宋_GB2312"/>
          <w:b w:val="0"/>
          <w:bCs w:val="0"/>
          <w:color w:val="auto"/>
          <w:sz w:val="32"/>
          <w:szCs w:val="32"/>
          <w:lang w:val="en-US" w:eastAsia="zh-CN"/>
        </w:rPr>
        <w:t>②</w:t>
      </w:r>
      <w:r>
        <w:rPr>
          <w:rFonts w:hint="eastAsia" w:ascii="仿宋_GB2312" w:hAnsi="仿宋_GB2312" w:eastAsia="仿宋_GB2312" w:cs="仿宋_GB2312"/>
          <w:color w:val="auto"/>
          <w:sz w:val="32"/>
          <w:szCs w:val="32"/>
          <w:lang w:val="en-US" w:eastAsia="zh-CN"/>
        </w:rPr>
        <w:t>《企</w:t>
      </w:r>
      <w:r>
        <w:rPr>
          <w:rFonts w:hint="eastAsia" w:ascii="仿宋_GB2312" w:hAnsi="仿宋_GB2312" w:eastAsia="仿宋_GB2312" w:cs="仿宋_GB2312"/>
          <w:color w:val="auto"/>
          <w:sz w:val="32"/>
          <w:szCs w:val="32"/>
          <w:lang w:eastAsia="zh-CN"/>
        </w:rPr>
        <w:t>业职工基本养老保险退休时间申请书》；</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default" w:ascii="仿宋_GB2312" w:hAnsi="仿宋_GB2312" w:eastAsia="仿宋_GB2312" w:cs="仿宋_GB2312"/>
          <w:b w:val="0"/>
          <w:bCs w:val="0"/>
          <w:color w:val="auto"/>
          <w:sz w:val="32"/>
          <w:szCs w:val="32"/>
          <w:lang w:val="en-US" w:eastAsia="zh-CN"/>
        </w:rPr>
        <w:t>③</w:t>
      </w:r>
      <w:r>
        <w:rPr>
          <w:rFonts w:hint="eastAsia" w:ascii="仿宋_GB2312" w:hAnsi="仿宋_GB2312" w:eastAsia="仿宋_GB2312" w:cs="仿宋_GB2312"/>
          <w:color w:val="auto"/>
          <w:sz w:val="32"/>
          <w:szCs w:val="32"/>
          <w:lang w:val="en-US" w:eastAsia="zh-CN"/>
        </w:rPr>
        <w:t>审核确认加盖单位公章的《XX年XX月拟退休人员花名册》</w:t>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lang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snapToGrid w:val="0"/>
          <w:color w:val="auto"/>
          <w:kern w:val="0"/>
          <w:sz w:val="32"/>
          <w:szCs w:val="32"/>
          <w:lang w:val="en-US" w:eastAsia="zh-CN" w:bidi="ar-SA"/>
        </w:rPr>
        <w:t>（2）</w:t>
      </w:r>
      <w:r>
        <w:rPr>
          <w:rFonts w:hint="eastAsia" w:ascii="仿宋_GB2312" w:hAnsi="仿宋_GB2312" w:eastAsia="仿宋_GB2312" w:cs="仿宋_GB2312"/>
          <w:b/>
          <w:bCs/>
          <w:color w:val="auto"/>
          <w:sz w:val="32"/>
          <w:szCs w:val="32"/>
          <w:lang w:val="en-US" w:eastAsia="zh-CN"/>
        </w:rPr>
        <w:t>特殊工种提前退休：</w:t>
      </w:r>
      <w:r>
        <w:rPr>
          <w:rFonts w:hint="eastAsia" w:ascii="仿宋_GB2312" w:hAnsi="仿宋_GB2312" w:eastAsia="仿宋_GB2312" w:cs="仿宋_GB2312"/>
          <w:b w:val="0"/>
          <w:bCs w:val="0"/>
          <w:color w:val="auto"/>
          <w:sz w:val="32"/>
          <w:szCs w:val="32"/>
          <w:lang w:eastAsia="zh-CN"/>
        </w:rPr>
        <w:t>企业应至少提前一个月</w:t>
      </w:r>
      <w:r>
        <w:rPr>
          <w:rFonts w:hint="eastAsia" w:ascii="仿宋_GB2312" w:hAnsi="仿宋_GB2312" w:eastAsia="仿宋_GB2312" w:cs="仿宋_GB2312"/>
          <w:color w:val="auto"/>
          <w:sz w:val="32"/>
          <w:szCs w:val="32"/>
          <w:lang w:eastAsia="zh-CN"/>
        </w:rPr>
        <w:t>向</w:t>
      </w:r>
      <w:r>
        <w:rPr>
          <w:rFonts w:hint="eastAsia" w:ascii="仿宋_GB2312" w:hAnsi="仿宋_GB2312" w:eastAsia="仿宋_GB2312" w:cs="仿宋_GB2312"/>
          <w:color w:val="auto"/>
          <w:sz w:val="32"/>
          <w:szCs w:val="32"/>
          <w:lang w:val="en-US" w:eastAsia="zh-CN"/>
        </w:rPr>
        <w:t>参保地</w:t>
      </w:r>
      <w:r>
        <w:rPr>
          <w:rFonts w:hint="eastAsia" w:ascii="仿宋_GB2312" w:hAnsi="仿宋_GB2312" w:eastAsia="仿宋_GB2312" w:cs="仿宋_GB2312"/>
          <w:color w:val="auto"/>
          <w:sz w:val="32"/>
          <w:szCs w:val="32"/>
          <w:lang w:eastAsia="zh-CN"/>
        </w:rPr>
        <w:t>社保经办机构提交：</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①</w:t>
      </w:r>
      <w:r>
        <w:rPr>
          <w:rFonts w:hint="eastAsia" w:ascii="仿宋_GB2312" w:hAnsi="仿宋_GB2312" w:eastAsia="仿宋_GB2312" w:cs="仿宋_GB2312"/>
          <w:color w:val="auto"/>
          <w:sz w:val="32"/>
          <w:szCs w:val="32"/>
          <w:lang w:val="en-US" w:eastAsia="zh-CN"/>
        </w:rPr>
        <w:t>拟退休职工完整、真实、原始档案材料；</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《企业职工特殊工种提前退休申请表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auto"/>
          <w:sz w:val="32"/>
          <w:szCs w:val="32"/>
          <w:lang w:val="en-US"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default" w:ascii="仿宋_GB2312" w:hAnsi="仿宋_GB2312" w:eastAsia="仿宋_GB2312" w:cs="仿宋_GB2312"/>
          <w:b w:val="0"/>
          <w:bCs w:val="0"/>
          <w:color w:val="auto"/>
          <w:sz w:val="32"/>
          <w:szCs w:val="32"/>
          <w:lang w:val="en-US" w:eastAsia="zh-CN"/>
        </w:rPr>
        <w:t>③</w:t>
      </w:r>
      <w:r>
        <w:rPr>
          <w:rFonts w:hint="eastAsia" w:ascii="仿宋_GB2312" w:hAnsi="仿宋_GB2312" w:eastAsia="仿宋_GB2312" w:cs="仿宋_GB2312"/>
          <w:color w:val="auto"/>
          <w:sz w:val="32"/>
          <w:szCs w:val="32"/>
          <w:lang w:val="en-US" w:eastAsia="zh-CN"/>
        </w:rPr>
        <w:t>审核确认加盖单位公章的《XX年XX月拟退休人员初审花名册》（</w:t>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5.档案审核及反馈公示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正常退休：</w:t>
      </w:r>
      <w:r>
        <w:rPr>
          <w:rFonts w:hint="eastAsia" w:ascii="仿宋_GB2312" w:hAnsi="仿宋_GB2312" w:eastAsia="仿宋_GB2312" w:cs="仿宋_GB2312"/>
          <w:color w:val="auto"/>
          <w:sz w:val="32"/>
          <w:szCs w:val="32"/>
          <w:lang w:val="en-US" w:eastAsia="zh-CN"/>
        </w:rPr>
        <w:t>社保经办机构对企业提交的拟退休企业职工档案进行审核，审定后</w:t>
      </w:r>
      <w:r>
        <w:rPr>
          <w:rFonts w:hint="eastAsia" w:ascii="仿宋_GB2312" w:hAnsi="仿宋_GB2312" w:eastAsia="仿宋_GB2312" w:cs="仿宋_GB2312"/>
          <w:color w:val="auto"/>
          <w:sz w:val="32"/>
          <w:szCs w:val="32"/>
          <w:lang w:eastAsia="zh-CN"/>
        </w:rPr>
        <w:t>向企业反馈审核结果，企业对拟退休人员的姓名、性别、身份证号</w:t>
      </w:r>
      <w:r>
        <w:rPr>
          <w:rFonts w:hint="eastAsia" w:ascii="仿宋_GB2312" w:hAnsi="仿宋_GB2312" w:eastAsia="仿宋_GB2312" w:cs="仿宋_GB2312"/>
          <w:color w:val="auto"/>
          <w:sz w:val="32"/>
          <w:szCs w:val="32"/>
          <w:lang w:val="en-US" w:eastAsia="zh-CN"/>
        </w:rPr>
        <w:t>码</w:t>
      </w:r>
      <w:r>
        <w:rPr>
          <w:rFonts w:hint="eastAsia" w:ascii="仿宋_GB2312" w:hAnsi="仿宋_GB2312" w:eastAsia="仿宋_GB2312" w:cs="仿宋_GB2312"/>
          <w:color w:val="auto"/>
          <w:sz w:val="32"/>
          <w:szCs w:val="32"/>
          <w:lang w:eastAsia="zh-CN"/>
        </w:rPr>
        <w:t>（脱敏）、档案出生年月、参加工作时间、学历、职称</w:t>
      </w:r>
      <w:r>
        <w:rPr>
          <w:rFonts w:hint="eastAsia" w:ascii="仿宋_GB2312" w:hAnsi="仿宋_GB2312" w:eastAsia="仿宋_GB2312" w:cs="仿宋_GB2312"/>
          <w:color w:val="000000" w:themeColor="text1"/>
          <w:sz w:val="32"/>
          <w:szCs w:val="32"/>
          <w:lang w:eastAsia="zh-CN"/>
          <w14:textFill>
            <w14:solidFill>
              <w14:schemeClr w14:val="tx1"/>
            </w14:solidFill>
          </w14:textFill>
        </w:rPr>
        <w:t>、视同缴费年限、实际缴费年限、累计缴费年限、</w:t>
      </w:r>
      <w:r>
        <w:rPr>
          <w:rFonts w:hint="eastAsia" w:ascii="仿宋_GB2312" w:hAnsi="仿宋_GB2312" w:eastAsia="仿宋_GB2312" w:cs="仿宋_GB2312"/>
          <w:color w:val="auto"/>
          <w:sz w:val="32"/>
          <w:szCs w:val="32"/>
          <w:lang w:eastAsia="zh-CN"/>
        </w:rPr>
        <w:t>岗位工种、</w:t>
      </w:r>
      <w:r>
        <w:rPr>
          <w:rFonts w:hint="eastAsia" w:ascii="仿宋_GB2312" w:hAnsi="仿宋_GB2312" w:eastAsia="仿宋_GB2312" w:cs="仿宋_GB2312"/>
          <w:color w:val="auto"/>
          <w:sz w:val="32"/>
          <w:szCs w:val="32"/>
          <w:lang w:val="en-US" w:eastAsia="zh-CN"/>
        </w:rPr>
        <w:t>1995年1月以前需补费情况、1995年1月以后中断缴费年限、历年欠费情况</w:t>
      </w:r>
      <w:r>
        <w:rPr>
          <w:rFonts w:hint="eastAsia" w:ascii="仿宋_GB2312" w:hAnsi="仿宋_GB2312" w:eastAsia="仿宋_GB2312" w:cs="仿宋_GB2312"/>
          <w:color w:val="000000" w:themeColor="text1"/>
          <w:sz w:val="32"/>
          <w:szCs w:val="32"/>
          <w:lang w:eastAsia="zh-CN"/>
          <w14:textFill>
            <w14:solidFill>
              <w14:schemeClr w14:val="tx1"/>
            </w14:solidFill>
          </w14:textFill>
        </w:rPr>
        <w:t>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公示</w:t>
      </w:r>
      <w:r>
        <w:rPr>
          <w:rFonts w:hint="eastAsia" w:ascii="仿宋_GB2312" w:hAnsi="仿宋_GB2312" w:eastAsia="仿宋_GB2312" w:cs="仿宋_GB2312"/>
          <w:color w:val="000000" w:themeColor="text1"/>
          <w:sz w:val="32"/>
          <w:szCs w:val="32"/>
          <w:lang w:eastAsia="zh-CN"/>
          <w14:textFill>
            <w14:solidFill>
              <w14:schemeClr w14:val="tx1"/>
            </w14:solidFill>
          </w14:textFill>
        </w:rPr>
        <w:t>不少于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5个工作日</w:t>
      </w:r>
      <w:r>
        <w:rPr>
          <w:rFonts w:hint="eastAsia" w:ascii="仿宋_GB2312" w:hAnsi="仿宋_GB2312" w:eastAsia="仿宋_GB2312" w:cs="仿宋_GB2312"/>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3.1</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auto"/>
          <w:sz w:val="32"/>
          <w:szCs w:val="32"/>
          <w:lang w:eastAsia="zh-CN"/>
        </w:rPr>
        <w:t>，企业或个人</w:t>
      </w:r>
      <w:r>
        <w:rPr>
          <w:rFonts w:hint="eastAsia" w:ascii="仿宋_GB2312" w:hAnsi="仿宋_GB2312" w:eastAsia="仿宋_GB2312" w:cs="仿宋_GB2312"/>
          <w:color w:val="auto"/>
          <w:sz w:val="32"/>
          <w:szCs w:val="32"/>
          <w:lang w:val="en-US" w:eastAsia="zh-CN"/>
        </w:rPr>
        <w:t>对公示内容有异议的，补充提交相关原始佐证材料，重新确认相应信息。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auto"/>
          <w:sz w:val="32"/>
          <w:szCs w:val="32"/>
          <w:lang w:val="en-US" w:eastAsia="zh-CN"/>
        </w:rPr>
        <w:t>（2）特殊工种提前退休：</w:t>
      </w:r>
      <w:r>
        <w:rPr>
          <w:rFonts w:hint="eastAsia" w:ascii="仿宋_GB2312" w:hAnsi="仿宋_GB2312" w:eastAsia="仿宋_GB2312" w:cs="仿宋_GB2312"/>
          <w:b w:val="0"/>
          <w:bCs w:val="0"/>
          <w:color w:val="auto"/>
          <w:sz w:val="32"/>
          <w:szCs w:val="32"/>
          <w:lang w:val="en-US" w:eastAsia="zh-CN"/>
        </w:rPr>
        <w:t>社保经办机构对企业提交的材料进行初审受理后，提交人社行政部门审定。</w:t>
      </w:r>
      <w:r>
        <w:rPr>
          <w:rFonts w:hint="eastAsia" w:ascii="仿宋_GB2312" w:hAnsi="仿宋_GB2312" w:eastAsia="仿宋_GB2312" w:cs="仿宋_GB2312"/>
          <w:color w:val="auto"/>
          <w:sz w:val="32"/>
          <w:szCs w:val="32"/>
          <w:lang w:eastAsia="zh-CN"/>
        </w:rPr>
        <w:t>人社行政部门</w:t>
      </w:r>
      <w:r>
        <w:rPr>
          <w:rFonts w:hint="eastAsia" w:ascii="仿宋_GB2312" w:hAnsi="仿宋_GB2312" w:eastAsia="仿宋_GB2312" w:cs="仿宋_GB2312"/>
          <w:color w:val="auto"/>
          <w:sz w:val="32"/>
          <w:szCs w:val="32"/>
          <w:lang w:val="en-US" w:eastAsia="zh-CN"/>
        </w:rPr>
        <w:t>对企业提交的拟退休企业职工档案进行审核，审定后</w:t>
      </w:r>
      <w:r>
        <w:rPr>
          <w:rFonts w:hint="eastAsia" w:ascii="仿宋_GB2312" w:hAnsi="仿宋_GB2312" w:eastAsia="仿宋_GB2312" w:cs="仿宋_GB2312"/>
          <w:color w:val="auto"/>
          <w:sz w:val="32"/>
          <w:szCs w:val="32"/>
          <w:lang w:eastAsia="zh-CN"/>
        </w:rPr>
        <w:t>向企业反馈审核结果，企业对拟退休人员的姓名、性别、身份证号</w:t>
      </w:r>
      <w:r>
        <w:rPr>
          <w:rFonts w:hint="eastAsia" w:ascii="仿宋_GB2312" w:hAnsi="仿宋_GB2312" w:eastAsia="仿宋_GB2312" w:cs="仿宋_GB2312"/>
          <w:color w:val="auto"/>
          <w:sz w:val="32"/>
          <w:szCs w:val="32"/>
          <w:lang w:val="en-US" w:eastAsia="zh-CN"/>
        </w:rPr>
        <w:t>码</w:t>
      </w:r>
      <w:r>
        <w:rPr>
          <w:rFonts w:hint="eastAsia" w:ascii="仿宋_GB2312" w:hAnsi="仿宋_GB2312" w:eastAsia="仿宋_GB2312" w:cs="仿宋_GB2312"/>
          <w:color w:val="auto"/>
          <w:sz w:val="32"/>
          <w:szCs w:val="32"/>
          <w:lang w:eastAsia="zh-CN"/>
        </w:rPr>
        <w:t>（脱敏）、档案出生年月、参加工作时间、学历、职称、视同缴费年限、</w:t>
      </w:r>
      <w:r>
        <w:rPr>
          <w:rFonts w:hint="eastAsia" w:ascii="仿宋_GB2312" w:hAnsi="仿宋_GB2312" w:eastAsia="仿宋_GB2312" w:cs="仿宋_GB2312"/>
          <w:color w:val="000000" w:themeColor="text1"/>
          <w:sz w:val="32"/>
          <w:szCs w:val="32"/>
          <w:lang w:eastAsia="zh-CN"/>
          <w14:textFill>
            <w14:solidFill>
              <w14:schemeClr w14:val="tx1"/>
            </w14:solidFill>
          </w14:textFill>
        </w:rPr>
        <w:t>实际缴费年限、累计缴费年限、</w:t>
      </w:r>
      <w:r>
        <w:rPr>
          <w:rFonts w:hint="eastAsia" w:ascii="仿宋_GB2312" w:hAnsi="仿宋_GB2312" w:eastAsia="仿宋_GB2312" w:cs="仿宋_GB2312"/>
          <w:color w:val="auto"/>
          <w:sz w:val="32"/>
          <w:szCs w:val="32"/>
          <w:lang w:eastAsia="zh-CN"/>
        </w:rPr>
        <w:t>岗位工种、</w:t>
      </w:r>
      <w:r>
        <w:rPr>
          <w:rFonts w:hint="eastAsia" w:ascii="仿宋_GB2312" w:hAnsi="仿宋_GB2312" w:eastAsia="仿宋_GB2312" w:cs="仿宋_GB2312"/>
          <w:color w:val="auto"/>
          <w:sz w:val="32"/>
          <w:szCs w:val="32"/>
          <w:lang w:val="en-US" w:eastAsia="zh-CN"/>
        </w:rPr>
        <w:t>1995年以前需补费情况、1995年以后中断缴费年限、历年欠费情况、特殊工种类别、从事特殊工种起止时间、特殊工种累计年限</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公示</w:t>
      </w:r>
      <w:r>
        <w:rPr>
          <w:rFonts w:hint="eastAsia" w:ascii="仿宋_GB2312" w:hAnsi="仿宋_GB2312" w:eastAsia="仿宋_GB2312" w:cs="仿宋_GB2312"/>
          <w:color w:val="000000" w:themeColor="text1"/>
          <w:sz w:val="32"/>
          <w:szCs w:val="32"/>
          <w:lang w:eastAsia="zh-CN"/>
          <w14:textFill>
            <w14:solidFill>
              <w14:schemeClr w14:val="tx1"/>
            </w14:solidFill>
          </w14:textFill>
        </w:rPr>
        <w:t>不少于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5个工作日</w:t>
      </w:r>
      <w:r>
        <w:rPr>
          <w:rFonts w:hint="eastAsia" w:ascii="仿宋_GB2312" w:hAnsi="仿宋_GB2312" w:eastAsia="仿宋_GB2312" w:cs="仿宋_GB2312"/>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3.2</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auto"/>
          <w:sz w:val="32"/>
          <w:szCs w:val="32"/>
          <w:lang w:eastAsia="zh-CN"/>
        </w:rPr>
        <w:t>企业或个人</w:t>
      </w:r>
      <w:r>
        <w:rPr>
          <w:rFonts w:hint="eastAsia" w:ascii="仿宋_GB2312" w:hAnsi="仿宋_GB2312" w:eastAsia="仿宋_GB2312" w:cs="仿宋_GB2312"/>
          <w:color w:val="auto"/>
          <w:sz w:val="32"/>
          <w:szCs w:val="32"/>
          <w:lang w:val="en-US" w:eastAsia="zh-CN"/>
        </w:rPr>
        <w:t>对公示内容有异议的，补充提交相关原始佐证材料，重新确认相应信息。信息确认后，人社行政部门对拟退休人员的关键信息在政府官网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进行不少于5个工作日的公示（附件4）。</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6.制取《宁夏回族自治区企业职工退休信息表》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正常退休：</w:t>
      </w:r>
      <w:r>
        <w:rPr>
          <w:rFonts w:hint="eastAsia" w:ascii="仿宋_GB2312" w:hAnsi="仿宋_GB2312" w:eastAsia="仿宋_GB2312" w:cs="仿宋_GB2312"/>
          <w:color w:val="auto"/>
          <w:sz w:val="32"/>
          <w:szCs w:val="32"/>
          <w:lang w:val="en-US" w:eastAsia="zh-CN"/>
        </w:rPr>
        <w:t>企业向社保经办机构报送公示无异议反馈单，提交加盖单位公章的《宁夏回族自治区企业职工退休信息表》</w:t>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5.1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，社保经办机构核对无误后加盖社保经办专用章反馈企业。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（2）特殊工种提前退休：</w:t>
      </w:r>
      <w:r>
        <w:rPr>
          <w:rFonts w:hint="eastAsia" w:ascii="仿宋_GB2312" w:hAnsi="仿宋_GB2312" w:eastAsia="仿宋_GB2312" w:cs="仿宋_GB2312"/>
          <w:color w:val="auto"/>
          <w:sz w:val="32"/>
          <w:szCs w:val="32"/>
          <w:lang w:val="en-US" w:eastAsia="zh-CN"/>
        </w:rPr>
        <w:t>企业向</w:t>
      </w:r>
      <w:r>
        <w:rPr>
          <w:rFonts w:hint="eastAsia" w:ascii="仿宋_GB2312" w:hAnsi="仿宋_GB2312" w:eastAsia="仿宋_GB2312" w:cs="仿宋_GB2312"/>
          <w:color w:val="auto"/>
          <w:sz w:val="32"/>
          <w:szCs w:val="32"/>
          <w:lang w:eastAsia="zh-CN"/>
        </w:rPr>
        <w:t>人社行政部门</w:t>
      </w:r>
      <w:r>
        <w:rPr>
          <w:rFonts w:hint="eastAsia" w:ascii="仿宋_GB2312" w:hAnsi="仿宋_GB2312" w:eastAsia="仿宋_GB2312" w:cs="仿宋_GB2312"/>
          <w:color w:val="auto"/>
          <w:sz w:val="32"/>
          <w:szCs w:val="32"/>
          <w:lang w:val="en-US" w:eastAsia="zh-CN"/>
        </w:rPr>
        <w:t>送达公示无异议反馈单，提交加盖单位公章的《宁夏回族自治区企业职工退休审批表》</w:t>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5.2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人社行政部门</w:t>
      </w:r>
      <w:r>
        <w:rPr>
          <w:rFonts w:hint="eastAsia" w:ascii="仿宋_GB2312" w:hAnsi="仿宋_GB2312" w:eastAsia="仿宋_GB2312" w:cs="仿宋_GB2312"/>
          <w:color w:val="auto"/>
          <w:sz w:val="32"/>
          <w:szCs w:val="32"/>
          <w:lang w:val="en-US" w:eastAsia="zh-CN"/>
        </w:rPr>
        <w:t>核对无误后加盖行政审批专用章反馈企业。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color w:val="auto"/>
          <w:sz w:val="32"/>
          <w:szCs w:val="32"/>
          <w:highlight w:val="none"/>
          <w:lang w:val="en-US" w:eastAsia="zh-CN"/>
        </w:rPr>
        <w:t>养老保险待遇</w:t>
      </w:r>
      <w:r>
        <w:rPr>
          <w:rFonts w:hint="eastAsia" w:ascii="仿宋_GB2312" w:hAnsi="仿宋_GB2312" w:eastAsia="仿宋_GB2312" w:cs="仿宋_GB2312"/>
          <w:b/>
          <w:bCs/>
          <w:color w:val="auto"/>
          <w:sz w:val="32"/>
          <w:szCs w:val="32"/>
          <w:lang w:val="en-US" w:eastAsia="zh-CN"/>
        </w:rPr>
        <w:t>计算核发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企业</w:t>
      </w:r>
      <w:r>
        <w:rPr>
          <w:rFonts w:hint="eastAsia" w:ascii="仿宋_GB2312" w:hAnsi="仿宋_GB2312" w:eastAsia="仿宋_GB2312" w:cs="仿宋_GB2312"/>
          <w:color w:val="auto"/>
          <w:sz w:val="32"/>
          <w:szCs w:val="32"/>
          <w:lang w:val="en-US" w:eastAsia="zh-CN"/>
        </w:rPr>
        <w:t>对已办理退休手续的职工，应提前完成养老保险费补缴和转移接续等业务，确保退休职工无养老保险待转移、无历史欠缴费、无养老保险费退费、无待补缴养老保险费等未办结事项，</w:t>
      </w:r>
      <w:r>
        <w:rPr>
          <w:rFonts w:hint="eastAsia" w:ascii="仿宋_GB2312" w:hAnsi="仿宋_GB2312" w:eastAsia="仿宋_GB2312" w:cs="仿宋_GB2312"/>
          <w:b w:val="0"/>
          <w:bCs w:val="0"/>
          <w:color w:val="auto"/>
          <w:sz w:val="32"/>
          <w:szCs w:val="32"/>
          <w:lang w:val="en-US" w:eastAsia="zh-CN"/>
        </w:rPr>
        <w:t>督促退</w:t>
      </w:r>
      <w:r>
        <w:rPr>
          <w:rFonts w:hint="eastAsia" w:ascii="仿宋_GB2312" w:hAnsi="仿宋_GB2312" w:eastAsia="仿宋_GB2312" w:cs="仿宋_GB2312"/>
          <w:color w:val="auto"/>
          <w:sz w:val="32"/>
          <w:szCs w:val="32"/>
          <w:lang w:val="en-US" w:eastAsia="zh-CN"/>
        </w:rPr>
        <w:t>休职工激活社会保障卡金融功能，对有扣减工龄和中断缴费情况的退休职工，应告知本人确认。社保经办机构在上述事项处理结束后，计算退休职工养老保险待遇，并将待遇发放至退休职工社会保障卡银行账户，同步短信告知退休职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本告知书涉及的养老保险关系转移接续、养老保险费补缴、养老保险账户退费等事项办理详见相应告知书。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br w:type="page"/>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灵活就业人员</w:t>
      </w:r>
      <w:r>
        <w:rPr>
          <w:rFonts w:hint="eastAsia" w:ascii="方正小标宋简体" w:hAnsi="方正小标宋简体" w:eastAsia="方正小标宋简体" w:cs="方正小标宋简体"/>
          <w:b w:val="0"/>
          <w:bCs w:val="0"/>
          <w:color w:val="auto"/>
          <w:sz w:val="44"/>
          <w:szCs w:val="44"/>
          <w:lang w:val="en-US" w:eastAsia="zh-CN"/>
        </w:rPr>
        <w:t>正常</w:t>
      </w:r>
      <w:r>
        <w:rPr>
          <w:rFonts w:hint="eastAsia" w:ascii="方正小标宋简体" w:hAnsi="方正小标宋简体" w:eastAsia="方正小标宋简体" w:cs="方正小标宋简体"/>
          <w:b w:val="0"/>
          <w:bCs w:val="0"/>
          <w:color w:val="auto"/>
          <w:sz w:val="44"/>
          <w:szCs w:val="44"/>
          <w:lang w:eastAsia="zh-CN"/>
        </w:rPr>
        <w:t>退休一次性告知书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按照《国务院关于工人退休、退职的暂行办法》（</w:t>
      </w:r>
      <w:r>
        <w:rPr>
          <w:rFonts w:hint="eastAsia" w:ascii="仿宋_GB2312" w:hAnsi="仿宋_GB2312" w:eastAsia="仿宋_GB2312" w:cs="仿宋_GB2312"/>
          <w:color w:val="auto"/>
          <w:sz w:val="32"/>
          <w:szCs w:val="32"/>
          <w:lang w:val="en-US" w:eastAsia="zh-CN"/>
        </w:rPr>
        <w:t>国发〔1978〕104号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《全国人民代表大会常务委员会关于实施渐进式延迟法定退休年龄的决定》《国务院关于渐进式延迟法定退休年龄的办法》</w:t>
      </w:r>
      <w:r>
        <w:rPr>
          <w:rFonts w:hint="eastAsia" w:ascii="仿宋_GB2312" w:hAnsi="仿宋_GB2312" w:eastAsia="仿宋_GB2312" w:cs="仿宋_GB2312"/>
          <w:color w:val="auto"/>
          <w:sz w:val="32"/>
          <w:szCs w:val="32"/>
          <w:lang w:eastAsia="zh-CN"/>
        </w:rPr>
        <w:t>《自治区人民政府办公厅关于改革企业职工基本养老金计发办法的通知》（</w:t>
      </w:r>
      <w:r>
        <w:rPr>
          <w:rFonts w:hint="eastAsia" w:ascii="仿宋_GB2312" w:hAnsi="仿宋_GB2312" w:eastAsia="仿宋_GB2312" w:cs="仿宋_GB2312"/>
          <w:color w:val="auto"/>
          <w:sz w:val="32"/>
          <w:szCs w:val="32"/>
          <w:lang w:val="en-US" w:eastAsia="zh-CN"/>
        </w:rPr>
        <w:t>宁政发〔2006〕126号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，结合</w:t>
      </w:r>
      <w:r>
        <w:rPr>
          <w:rFonts w:hint="eastAsia" w:ascii="仿宋_GB2312" w:hAnsi="仿宋_GB2312" w:eastAsia="仿宋_GB2312" w:cs="仿宋_GB2312"/>
          <w:color w:val="auto"/>
          <w:sz w:val="32"/>
          <w:szCs w:val="32"/>
          <w:lang w:eastAsia="zh-CN"/>
        </w:rPr>
        <w:t>《社会保险经办条例》</w:t>
      </w:r>
      <w:r>
        <w:rPr>
          <w:rFonts w:hint="eastAsia" w:ascii="仿宋_GB2312" w:hAnsi="仿宋_GB2312" w:eastAsia="仿宋_GB2312" w:cs="仿宋_GB2312"/>
          <w:color w:val="auto"/>
          <w:sz w:val="32"/>
          <w:szCs w:val="32"/>
          <w:lang w:val="en-US" w:eastAsia="zh-CN"/>
        </w:rPr>
        <w:t>具体要求</w:t>
      </w:r>
      <w:r>
        <w:rPr>
          <w:rFonts w:hint="eastAsia" w:ascii="仿宋_GB2312" w:hAnsi="仿宋_GB2312" w:eastAsia="仿宋_GB2312" w:cs="仿宋_GB2312"/>
          <w:color w:val="auto"/>
          <w:sz w:val="32"/>
          <w:szCs w:val="32"/>
          <w:lang w:eastAsia="zh-CN"/>
        </w:rPr>
        <w:t>，灵活就业人员办理退休手续和计发养老保险待遇应遵守以下规范。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有档案灵活就业人员</w:t>
      </w:r>
      <w:r>
        <w:rPr>
          <w:rFonts w:hint="eastAsia" w:ascii="仿宋_GB2312" w:hAnsi="仿宋_GB2312" w:eastAsia="仿宋_GB2312" w:cs="仿宋_GB2312"/>
          <w:color w:val="auto"/>
          <w:sz w:val="32"/>
          <w:szCs w:val="32"/>
          <w:highlight w:val="none"/>
          <w:lang w:val="en-US" w:eastAsia="zh-CN"/>
        </w:rPr>
        <w:t>在</w:t>
      </w:r>
      <w:r>
        <w:rPr>
          <w:rFonts w:hint="eastAsia" w:ascii="仿宋_GB2312" w:hAnsi="仿宋_GB2312" w:eastAsia="仿宋_GB2312" w:cs="仿宋_GB2312"/>
          <w:color w:val="auto"/>
          <w:sz w:val="32"/>
          <w:szCs w:val="32"/>
          <w:highlight w:val="none"/>
          <w:lang w:eastAsia="zh-CN"/>
        </w:rPr>
        <w:t>档案托管机构</w:t>
      </w:r>
      <w:r>
        <w:rPr>
          <w:rFonts w:hint="eastAsia" w:ascii="仿宋_GB2312" w:hAnsi="仿宋_GB2312" w:eastAsia="仿宋_GB2312" w:cs="仿宋_GB2312"/>
          <w:color w:val="auto"/>
          <w:sz w:val="32"/>
          <w:szCs w:val="32"/>
          <w:highlight w:val="none"/>
          <w:lang w:val="en-US" w:eastAsia="zh-CN"/>
        </w:rPr>
        <w:t>提交退休申请，由档案托管机构向辖区社保经办机构</w:t>
      </w:r>
      <w:r>
        <w:rPr>
          <w:rFonts w:hint="eastAsia" w:ascii="仿宋_GB2312" w:hAnsi="仿宋_GB2312" w:eastAsia="仿宋_GB2312" w:cs="仿宋_GB2312"/>
          <w:color w:val="auto"/>
          <w:sz w:val="32"/>
          <w:szCs w:val="32"/>
          <w:highlight w:val="none"/>
          <w:lang w:eastAsia="zh-CN"/>
        </w:rPr>
        <w:t>送审。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无档案</w:t>
      </w:r>
      <w:r>
        <w:rPr>
          <w:rFonts w:hint="eastAsia" w:ascii="仿宋_GB2312" w:hAnsi="仿宋_GB2312" w:eastAsia="仿宋_GB2312" w:cs="仿宋_GB2312"/>
          <w:b/>
          <w:bCs/>
          <w:color w:val="auto"/>
          <w:sz w:val="32"/>
          <w:szCs w:val="32"/>
          <w:highlight w:val="none"/>
          <w:lang w:val="en-US" w:eastAsia="zh-CN"/>
        </w:rPr>
        <w:t>灵活就业人员</w:t>
      </w:r>
      <w:r>
        <w:rPr>
          <w:rFonts w:hint="eastAsia" w:ascii="仿宋_GB2312" w:hAnsi="仿宋_GB2312" w:eastAsia="仿宋_GB2312" w:cs="仿宋_GB2312"/>
          <w:color w:val="auto"/>
          <w:sz w:val="32"/>
          <w:szCs w:val="32"/>
          <w:highlight w:val="none"/>
          <w:lang w:val="en-US" w:eastAsia="zh-CN"/>
        </w:rPr>
        <w:t>办理途径如下：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（1）到参保地社保经办机构现场办理。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（2）到所属辖区街道办民生服务中心由工作人员指导办理。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（3）自行通过“我的宁夏”小程序申请办理。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申请条件</w:t>
      </w:r>
      <w:r>
        <w:rPr>
          <w:rFonts w:hint="eastAsia" w:ascii="仿宋_GB2312" w:hAnsi="仿宋_GB2312" w:eastAsia="仿宋_GB2312" w:cs="仿宋_GB2312"/>
          <w:b/>
          <w:bCs/>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达到法定退休年龄或弹性退休规定年龄，以及申请时点或法定退休年龄对应的最低缴费年限。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2.收集整理档案材料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档案托管机构提前对拟退休有档案灵活就业人员档案进行收集、整理，规范装订成册。无档案灵活就业人员无此要求。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3.初审档案材料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（1）档案托管机构按照《档案审核规范》</w:t>
      </w:r>
      <w:r>
        <w:rPr>
          <w:rFonts w:hint="eastAsia" w:ascii="仿宋_GB2312" w:hAnsi="仿宋_GB2312" w:eastAsia="仿宋_GB2312" w:cs="仿宋_GB2312"/>
          <w:color w:val="auto"/>
          <w:sz w:val="32"/>
          <w:szCs w:val="32"/>
          <w:highlight w:val="none"/>
          <w:lang w:val="en-US" w:eastAsia="zh-CN"/>
        </w:rPr>
        <w:t>（附后）</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lang w:eastAsia="zh-CN"/>
        </w:rPr>
        <w:t>拟退休人员档案中的档案出生日期、参加工作时间、学历、专业技术职务（职称）</w:t>
      </w:r>
      <w:r>
        <w:rPr>
          <w:rFonts w:hint="eastAsia" w:ascii="仿宋_GB2312" w:hAnsi="仿宋_GB2312" w:eastAsia="仿宋_GB2312" w:cs="仿宋_GB2312"/>
          <w:color w:val="auto"/>
          <w:sz w:val="32"/>
          <w:szCs w:val="32"/>
          <w:lang w:val="en-US" w:eastAsia="zh-CN"/>
        </w:rPr>
        <w:t>4项</w:t>
      </w:r>
      <w:r>
        <w:rPr>
          <w:rFonts w:hint="eastAsia" w:ascii="仿宋_GB2312" w:hAnsi="仿宋_GB2312" w:eastAsia="仿宋_GB2312" w:cs="仿宋_GB2312"/>
          <w:color w:val="auto"/>
          <w:sz w:val="32"/>
          <w:szCs w:val="32"/>
          <w:lang w:eastAsia="zh-CN"/>
        </w:rPr>
        <w:t>涉及退休待遇的关键信息进行审核，收集</w:t>
      </w:r>
      <w:r>
        <w:rPr>
          <w:rFonts w:hint="eastAsia" w:ascii="仿宋_GB2312" w:hAnsi="仿宋_GB2312" w:eastAsia="仿宋_GB2312" w:cs="仿宋_GB2312"/>
          <w:color w:val="auto"/>
          <w:sz w:val="32"/>
          <w:szCs w:val="32"/>
          <w:lang w:val="en-US" w:eastAsia="zh-CN"/>
        </w:rPr>
        <w:t>《企</w:t>
      </w:r>
      <w:r>
        <w:rPr>
          <w:rFonts w:hint="eastAsia" w:ascii="仿宋_GB2312" w:hAnsi="仿宋_GB2312" w:eastAsia="仿宋_GB2312" w:cs="仿宋_GB2312"/>
          <w:color w:val="auto"/>
          <w:sz w:val="32"/>
          <w:szCs w:val="32"/>
          <w:lang w:eastAsia="zh-CN"/>
        </w:rPr>
        <w:t>业职工基本养老保险退休时间申请书》</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申请人填写退休时间并签字，档案托管机构加盖公章</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2）社保经办机构或所属辖区街道办民生服务中心对无档案灵活就业人员参保信息中的出生日期、缴费年限、中断缴费、欠费及当年是否缴费等涉及退休待遇的关键信息与本人进行确认，符合领取养老保险待遇条件的形成</w:t>
      </w:r>
      <w:r>
        <w:rPr>
          <w:rFonts w:hint="eastAsia" w:ascii="仿宋_GB2312" w:hAnsi="仿宋_GB2312" w:eastAsia="仿宋_GB2312" w:cs="仿宋_GB2312"/>
          <w:color w:val="auto"/>
          <w:sz w:val="32"/>
          <w:szCs w:val="32"/>
          <w:u w:val="none"/>
          <w:lang w:val="en-US" w:eastAsia="zh-CN"/>
        </w:rPr>
        <w:t>《拟退休灵活就业人员信息汇总表》</w:t>
      </w:r>
      <w:r>
        <w:rPr>
          <w:rFonts w:hint="eastAsia" w:ascii="仿宋_GB2312" w:hAnsi="仿宋_GB2312" w:eastAsia="仿宋_GB2312" w:cs="仿宋_GB2312"/>
          <w:color w:val="auto"/>
          <w:sz w:val="32"/>
          <w:szCs w:val="32"/>
          <w:lang w:val="en-US" w:eastAsia="zh-CN"/>
        </w:rPr>
        <w:t>。无档案灵活就业人员通过“我的宁夏”小程序——社会保障——人社公共服务——企业职工养老保险——职工正常退休待遇申请事项提交退休申请，填报信息自动生成《宁夏回族自治区企业职工退休信息表》《企业职工基本养老保险退休时间申请书》（申请人填写退休时间并签字），本年度放弃缴纳养老保险的灵活就业人员还应上传</w:t>
      </w:r>
      <w:r>
        <w:rPr>
          <w:rFonts w:hint="eastAsia" w:ascii="仿宋_GB2312" w:hAnsi="仿宋_GB2312" w:eastAsia="仿宋_GB2312" w:cs="仿宋_GB2312"/>
          <w:color w:val="auto"/>
          <w:sz w:val="32"/>
          <w:szCs w:val="32"/>
          <w:highlight w:val="none"/>
          <w:lang w:val="en-US" w:eastAsia="zh-CN"/>
        </w:rPr>
        <w:t>《灵活就业人员放弃缴纳本年度养老保险费声明》（附件6）。</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eastAsia="zh-CN"/>
        </w:rPr>
        <w:t>提交档案材料</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（1）档案托管机构</w:t>
      </w:r>
      <w:r>
        <w:rPr>
          <w:rFonts w:hint="eastAsia" w:ascii="仿宋_GB2312" w:hAnsi="仿宋_GB2312" w:eastAsia="仿宋_GB2312" w:cs="仿宋_GB2312"/>
          <w:color w:val="auto"/>
          <w:sz w:val="32"/>
          <w:szCs w:val="32"/>
          <w:lang w:eastAsia="zh-CN"/>
        </w:rPr>
        <w:t>向归属地社保经办机构提交</w:t>
      </w:r>
      <w:r>
        <w:rPr>
          <w:rFonts w:hint="eastAsia" w:ascii="仿宋_GB2312" w:hAnsi="仿宋_GB2312" w:eastAsia="仿宋_GB2312" w:cs="仿宋_GB2312"/>
          <w:color w:val="auto"/>
          <w:sz w:val="32"/>
          <w:szCs w:val="32"/>
          <w:lang w:val="en-US" w:eastAsia="zh-CN"/>
        </w:rPr>
        <w:t>拟退休灵活就业人员完整、真实、原始档案材料，以及审核确认加盖公章的《XX年XX月拟退休人员花名册》《企</w:t>
      </w:r>
      <w:r>
        <w:rPr>
          <w:rFonts w:hint="eastAsia" w:ascii="仿宋_GB2312" w:hAnsi="仿宋_GB2312" w:eastAsia="仿宋_GB2312" w:cs="仿宋_GB2312"/>
          <w:color w:val="auto"/>
          <w:sz w:val="32"/>
          <w:szCs w:val="32"/>
          <w:lang w:eastAsia="zh-CN"/>
        </w:rPr>
        <w:t>业职工基本养老保险退休时间申请书》。</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（2）社保经办机构及街道办民生服务中心</w:t>
      </w:r>
      <w:r>
        <w:rPr>
          <w:rFonts w:hint="eastAsia" w:ascii="仿宋_GB2312" w:hAnsi="仿宋_GB2312" w:eastAsia="仿宋_GB2312" w:cs="仿宋_GB2312"/>
          <w:color w:val="auto"/>
          <w:sz w:val="32"/>
          <w:szCs w:val="32"/>
          <w:lang w:eastAsia="zh-CN"/>
        </w:rPr>
        <w:t>向归属地社保经办机构养老保险待遇核发部门提交</w:t>
      </w:r>
      <w:r>
        <w:rPr>
          <w:rFonts w:hint="eastAsia" w:ascii="仿宋_GB2312" w:hAnsi="仿宋_GB2312" w:eastAsia="仿宋_GB2312" w:cs="仿宋_GB2312"/>
          <w:color w:val="auto"/>
          <w:sz w:val="32"/>
          <w:szCs w:val="32"/>
          <w:lang w:val="en-US" w:eastAsia="zh-CN"/>
        </w:rPr>
        <w:t>《拟退休灵活就业人员信息汇总表</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5.档案审核及反馈公示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社保经办机构对档案托管机构提交的拟退休灵活就业人员档案和信息进行审核，审定后</w:t>
      </w:r>
      <w:r>
        <w:rPr>
          <w:rFonts w:hint="eastAsia" w:ascii="仿宋_GB2312" w:hAnsi="仿宋_GB2312" w:eastAsia="仿宋_GB2312" w:cs="仿宋_GB2312"/>
          <w:color w:val="auto"/>
          <w:sz w:val="32"/>
          <w:szCs w:val="32"/>
          <w:lang w:eastAsia="zh-CN"/>
        </w:rPr>
        <w:t>向</w:t>
      </w:r>
      <w:r>
        <w:rPr>
          <w:rFonts w:hint="eastAsia" w:ascii="仿宋_GB2312" w:hAnsi="仿宋_GB2312" w:eastAsia="仿宋_GB2312" w:cs="仿宋_GB2312"/>
          <w:color w:val="auto"/>
          <w:sz w:val="32"/>
          <w:szCs w:val="32"/>
          <w:lang w:val="en-US" w:eastAsia="zh-CN"/>
        </w:rPr>
        <w:t>档案托管机构出具《拟办理退休人员公示通知书》和《拟办理退休人员公示名单（花名册）》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档案托管机构</w:t>
      </w:r>
      <w:r>
        <w:rPr>
          <w:rFonts w:hint="eastAsia" w:ascii="仿宋_GB2312" w:hAnsi="仿宋_GB2312" w:eastAsia="仿宋_GB2312" w:cs="仿宋_GB2312"/>
          <w:color w:val="auto"/>
          <w:sz w:val="32"/>
          <w:szCs w:val="32"/>
          <w:lang w:eastAsia="zh-CN"/>
        </w:rPr>
        <w:t>对拟退休人员的姓名、性别、身份证号</w:t>
      </w:r>
      <w:r>
        <w:rPr>
          <w:rFonts w:hint="eastAsia" w:ascii="仿宋_GB2312" w:hAnsi="仿宋_GB2312" w:eastAsia="仿宋_GB2312" w:cs="仿宋_GB2312"/>
          <w:color w:val="auto"/>
          <w:sz w:val="32"/>
          <w:szCs w:val="32"/>
          <w:lang w:val="en-US" w:eastAsia="zh-CN"/>
        </w:rPr>
        <w:t>码</w:t>
      </w:r>
      <w:r>
        <w:rPr>
          <w:rFonts w:hint="eastAsia" w:ascii="仿宋_GB2312" w:hAnsi="仿宋_GB2312" w:eastAsia="仿宋_GB2312" w:cs="仿宋_GB2312"/>
          <w:color w:val="auto"/>
          <w:sz w:val="32"/>
          <w:szCs w:val="32"/>
          <w:lang w:eastAsia="zh-CN"/>
        </w:rPr>
        <w:t>（脱敏）、档案出生年月、参加工作时间、学历、职称、视同缴费年限、实际缴费年限、累计缴费年限、岗位工种、</w:t>
      </w:r>
      <w:r>
        <w:rPr>
          <w:rFonts w:hint="eastAsia" w:ascii="仿宋_GB2312" w:hAnsi="仿宋_GB2312" w:eastAsia="仿宋_GB2312" w:cs="仿宋_GB2312"/>
          <w:color w:val="auto"/>
          <w:sz w:val="32"/>
          <w:szCs w:val="32"/>
          <w:lang w:val="en-US" w:eastAsia="zh-CN"/>
        </w:rPr>
        <w:t>1995年1月以前需补费情况、1995年1月以后中断缴费年限、历年欠费情况</w:t>
      </w:r>
      <w:r>
        <w:rPr>
          <w:rFonts w:hint="eastAsia" w:ascii="仿宋_GB2312" w:hAnsi="仿宋_GB2312" w:eastAsia="仿宋_GB2312" w:cs="仿宋_GB2312"/>
          <w:color w:val="auto"/>
          <w:sz w:val="32"/>
          <w:szCs w:val="32"/>
          <w:lang w:eastAsia="zh-CN"/>
        </w:rPr>
        <w:t>进行公示（不少于</w:t>
      </w:r>
      <w:r>
        <w:rPr>
          <w:rFonts w:hint="eastAsia" w:ascii="仿宋_GB2312" w:hAnsi="仿宋_GB2312" w:eastAsia="仿宋_GB2312" w:cs="仿宋_GB2312"/>
          <w:color w:val="auto"/>
          <w:sz w:val="32"/>
          <w:szCs w:val="32"/>
          <w:lang w:val="en-US" w:eastAsia="zh-CN"/>
        </w:rPr>
        <w:t>5个工作日</w:t>
      </w:r>
      <w:r>
        <w:rPr>
          <w:rFonts w:hint="eastAsia" w:ascii="仿宋_GB2312" w:hAnsi="仿宋_GB2312" w:eastAsia="仿宋_GB2312" w:cs="仿宋_GB2312"/>
          <w:color w:val="auto"/>
          <w:sz w:val="32"/>
          <w:szCs w:val="32"/>
          <w:lang w:eastAsia="zh-CN"/>
        </w:rPr>
        <w:t>），拟退休人员</w:t>
      </w:r>
      <w:r>
        <w:rPr>
          <w:rFonts w:hint="eastAsia" w:ascii="仿宋_GB2312" w:hAnsi="仿宋_GB2312" w:eastAsia="仿宋_GB2312" w:cs="仿宋_GB2312"/>
          <w:color w:val="auto"/>
          <w:sz w:val="32"/>
          <w:szCs w:val="32"/>
          <w:lang w:val="en-US" w:eastAsia="zh-CN"/>
        </w:rPr>
        <w:t>对公示内容有异议的，补充提交相关原始佐证材料，重新确认相应信息。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6.提交《宁夏回族自治区企业职工退休信息表》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档案托管机构向社保经办机构送达公示无异议反馈单，提交加盖档案托管机构公章的《宁夏回族自治区企业职工退休信息表》。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7.养老保险待遇计算核发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档案托管机构和街道办民生服务中心应提前告知拟办理退休手续的</w:t>
      </w:r>
      <w:r>
        <w:rPr>
          <w:rFonts w:hint="eastAsia" w:ascii="仿宋_GB2312" w:hAnsi="仿宋_GB2312" w:eastAsia="仿宋_GB2312" w:cs="仿宋_GB2312"/>
          <w:color w:val="auto"/>
          <w:sz w:val="32"/>
          <w:szCs w:val="32"/>
          <w:lang w:eastAsia="zh-CN"/>
        </w:rPr>
        <w:t>灵活就业人员，</w:t>
      </w:r>
      <w:r>
        <w:rPr>
          <w:rFonts w:hint="eastAsia" w:ascii="仿宋_GB2312" w:hAnsi="仿宋_GB2312" w:eastAsia="仿宋_GB2312" w:cs="仿宋_GB2312"/>
          <w:color w:val="auto"/>
          <w:sz w:val="32"/>
          <w:szCs w:val="32"/>
          <w:lang w:val="en-US" w:eastAsia="zh-CN"/>
        </w:rPr>
        <w:t>办理退休前应完成养老保险费补缴和转移接续等业务，确保</w:t>
      </w:r>
      <w:r>
        <w:rPr>
          <w:rFonts w:hint="eastAsia" w:ascii="仿宋_GB2312" w:hAnsi="仿宋_GB2312" w:eastAsia="仿宋_GB2312" w:cs="仿宋_GB2312"/>
          <w:color w:val="auto"/>
          <w:sz w:val="32"/>
          <w:szCs w:val="32"/>
          <w:lang w:eastAsia="zh-CN"/>
        </w:rPr>
        <w:t>拟退休灵活就业人员</w:t>
      </w:r>
      <w:r>
        <w:rPr>
          <w:rFonts w:hint="eastAsia" w:ascii="仿宋_GB2312" w:hAnsi="仿宋_GB2312" w:eastAsia="仿宋_GB2312" w:cs="仿宋_GB2312"/>
          <w:color w:val="auto"/>
          <w:sz w:val="32"/>
          <w:szCs w:val="32"/>
          <w:lang w:val="en-US" w:eastAsia="zh-CN"/>
        </w:rPr>
        <w:t>无区外养老保险待转移、无历史欠缴费、无养老保险费退费、无待补缴养老保险费等未办结事项，</w:t>
      </w:r>
      <w:r>
        <w:rPr>
          <w:rFonts w:hint="eastAsia" w:ascii="仿宋_GB2312" w:hAnsi="仿宋_GB2312" w:eastAsia="仿宋_GB2312" w:cs="仿宋_GB2312"/>
          <w:b w:val="0"/>
          <w:bCs w:val="0"/>
          <w:color w:val="auto"/>
          <w:sz w:val="32"/>
          <w:szCs w:val="32"/>
          <w:lang w:val="en-US" w:eastAsia="zh-CN"/>
        </w:rPr>
        <w:t>提醒</w:t>
      </w:r>
      <w:r>
        <w:rPr>
          <w:rFonts w:hint="eastAsia" w:ascii="仿宋_GB2312" w:hAnsi="仿宋_GB2312" w:eastAsia="仿宋_GB2312" w:cs="仿宋_GB2312"/>
          <w:color w:val="auto"/>
          <w:sz w:val="32"/>
          <w:szCs w:val="32"/>
          <w:lang w:eastAsia="zh-CN"/>
        </w:rPr>
        <w:t>拟退休灵活就业人员</w:t>
      </w:r>
      <w:r>
        <w:rPr>
          <w:rFonts w:hint="eastAsia" w:ascii="仿宋_GB2312" w:hAnsi="仿宋_GB2312" w:eastAsia="仿宋_GB2312" w:cs="仿宋_GB2312"/>
          <w:color w:val="auto"/>
          <w:sz w:val="32"/>
          <w:szCs w:val="32"/>
          <w:lang w:val="en-US" w:eastAsia="zh-CN"/>
        </w:rPr>
        <w:t>激活社会保障卡金融功能，对有扣减工龄和中断缴费情况的</w:t>
      </w:r>
      <w:r>
        <w:rPr>
          <w:rFonts w:hint="eastAsia" w:ascii="仿宋_GB2312" w:hAnsi="仿宋_GB2312" w:eastAsia="仿宋_GB2312" w:cs="仿宋_GB2312"/>
          <w:color w:val="auto"/>
          <w:sz w:val="32"/>
          <w:szCs w:val="32"/>
          <w:lang w:eastAsia="zh-CN"/>
        </w:rPr>
        <w:t>拟退休灵活就业人员</w:t>
      </w:r>
      <w:r>
        <w:rPr>
          <w:rFonts w:hint="eastAsia" w:ascii="仿宋_GB2312" w:hAnsi="仿宋_GB2312" w:eastAsia="仿宋_GB2312" w:cs="仿宋_GB2312"/>
          <w:color w:val="auto"/>
          <w:sz w:val="32"/>
          <w:szCs w:val="32"/>
          <w:lang w:val="en-US" w:eastAsia="zh-CN"/>
        </w:rPr>
        <w:t>，应告知确认。社保经办机构在上述事项处理结束后，将《拟办理职工退休公示通知单》和《</w:t>
      </w:r>
      <w:r>
        <w:rPr>
          <w:rFonts w:hint="eastAsia" w:ascii="仿宋_GB2312" w:hAnsi="仿宋_GB2312" w:eastAsia="仿宋_GB2312" w:cs="仿宋_GB2312"/>
          <w:b w:val="0"/>
          <w:bCs w:val="0"/>
          <w:color w:val="auto"/>
          <w:sz w:val="32"/>
          <w:szCs w:val="32"/>
          <w:lang w:val="en-US" w:eastAsia="zh-CN"/>
        </w:rPr>
        <w:t>拟办理退休职工公示名单（花名册）</w:t>
      </w:r>
      <w:r>
        <w:rPr>
          <w:rFonts w:hint="eastAsia" w:ascii="仿宋_GB2312" w:hAnsi="仿宋_GB2312" w:eastAsia="仿宋_GB2312" w:cs="仿宋_GB2312"/>
          <w:color w:val="auto"/>
          <w:sz w:val="32"/>
          <w:szCs w:val="32"/>
          <w:lang w:val="en-US" w:eastAsia="zh-CN"/>
        </w:rPr>
        <w:t>》与人社一体化系统信息核对，准确无误后在人社一体化系统计算灵活就业人员养老保险待遇，并发放至社会保障卡银行账户，同步短信告知退休职工。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仿宋_GB2312" w:hAnsi="仿宋_GB2312" w:eastAsia="仿宋_GB2312" w:cs="仿宋_GB2312"/>
          <w:color w:val="auto"/>
          <w:sz w:val="32"/>
          <w:szCs w:val="32"/>
          <w:lang w:val="en-US" w:eastAsia="zh-CN"/>
        </w:rPr>
        <w:t>本告知书涉及的养老保险关系转移接续、养老保险账户退费等事项办理详见相应告知书。</w:t>
      </w:r>
    </w:p>
    <w:p>
      <w:pPr>
        <w:keepNext w:val="0"/>
        <w:keepLines w:val="0"/>
        <w:pageBreakBefore w:val="0"/>
        <w:widowControl w:val="0"/>
        <w:kinsoku/>
        <w:wordWrap/>
        <w:overflowPunct/>
        <w:topLinePunct w:val="0"/>
        <w:autoSpaceDE/>
        <w:autoSpaceDN/>
        <w:bidi w:val="0"/>
        <w:adjustRightInd/>
        <w:snapToGrid/>
        <w:spacing w:line="680" w:lineRule="exact"/>
        <w:jc w:val="both"/>
        <w:textAlignment w:val="auto"/>
        <w:rPr>
          <w:rFonts w:hint="eastAsia" w:ascii="黑体" w:hAnsi="黑体" w:eastAsia="黑体" w:cs="黑体"/>
          <w:bCs/>
          <w:color w:val="auto"/>
          <w:sz w:val="32"/>
          <w:szCs w:val="32"/>
          <w:highlight w:val="none"/>
          <w:u w:val="none"/>
          <w:lang w:val="en-US" w:eastAsia="zh-CN" w:bidi="ar-SA"/>
        </w:rPr>
      </w:pPr>
      <w:r>
        <w:rPr>
          <w:rFonts w:hint="eastAsia" w:ascii="黑体" w:hAnsi="黑体" w:eastAsia="黑体" w:cs="黑体"/>
          <w:bCs/>
          <w:color w:val="auto"/>
          <w:sz w:val="32"/>
          <w:szCs w:val="32"/>
          <w:highlight w:val="none"/>
          <w:u w:val="none"/>
          <w:lang w:val="en-US" w:eastAsia="zh-CN" w:bidi="ar-SA"/>
        </w:rPr>
        <w:t>附件1.1</w:t>
      </w:r>
      <w:r>
        <w:rPr>
          <w:rFonts w:hint="eastAsia" w:ascii="仿宋_GB2312" w:hAnsi="仿宋_GB2312" w:eastAsia="仿宋_GB2312" w:cs="仿宋_GB2312"/>
          <w:bCs/>
          <w:color w:val="auto"/>
          <w:sz w:val="32"/>
          <w:szCs w:val="32"/>
          <w:highlight w:val="none"/>
          <w:u w:val="none"/>
          <w:lang w:val="en-US" w:eastAsia="zh-CN" w:bidi="ar-SA"/>
        </w:rPr>
        <w:t>（正常退休用表）</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val="zh-CN" w:eastAsia="zh-CN"/>
        </w:rPr>
      </w:pPr>
      <w:r>
        <w:rPr>
          <w:rFonts w:hint="eastAsia" w:ascii="方正小标宋简体" w:hAnsi="方正小标宋简体" w:eastAsia="方正小标宋简体" w:cs="方正小标宋简体"/>
          <w:b w:val="0"/>
          <w:bCs w:val="0"/>
          <w:color w:val="auto"/>
          <w:sz w:val="44"/>
          <w:szCs w:val="44"/>
          <w:highlight w:val="none"/>
          <w:u w:val="none"/>
          <w:lang w:val="zh-CN" w:eastAsia="zh-CN" w:bidi="ar-SA"/>
        </w:rPr>
        <w:t>企业职工基本养老保险退休时间申请书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lang w:val="zh-CN" w:eastAsia="zh-CN" w:bidi="ar-SA"/>
        </w:rPr>
      </w:pPr>
      <w:r>
        <w:rPr>
          <w:rFonts w:hint="eastAsia" w:ascii="仿宋_GB2312" w:hAnsi="仿宋_GB2312" w:eastAsia="仿宋_GB2312" w:cs="仿宋_GB2312"/>
          <w:color w:val="auto"/>
          <w:kern w:val="2"/>
          <w:sz w:val="28"/>
          <w:szCs w:val="28"/>
          <w:lang w:val="zh-CN" w:eastAsia="zh-CN" w:bidi="ar-SA"/>
        </w:rPr>
        <w:t>单位名称：（盖章）</w:t>
      </w:r>
    </w:p>
    <w:tbl>
      <w:tblPr>
        <w:tblStyle w:val="25"/>
        <w:tblW w:w="9200" w:type="dxa"/>
        <w:jc w:val="center"/>
        <w:tblInd w:w="0" w:type="dxa"/>
        <w:tblLayout w:type="fixed"/>
        <w:tblCellMar>
          <w:top w:w="0" w:type="dxa"/>
          <w:left w:w="108" w:type="dxa"/>
          <w:bottom w:w="0" w:type="dxa"/>
          <w:right w:w="108" w:type="dxa"/>
        </w:tblCellMar>
      </w:tblPr>
      <w:tblGrid>
        <w:gridCol w:w="1367"/>
        <w:gridCol w:w="769"/>
        <w:gridCol w:w="882"/>
        <w:gridCol w:w="414"/>
        <w:gridCol w:w="1375"/>
        <w:gridCol w:w="4393"/>
      </w:tblGrid>
      <w:tr>
        <w:tblPrEx>
          <w:tblLayout w:type="fixed"/>
          <w:tblCellMar>
            <w:top w:w="0" w:type="dxa"/>
            <w:left w:w="108" w:type="dxa"/>
            <w:bottom w:w="0" w:type="dxa"/>
            <w:right w:w="108" w:type="dxa"/>
          </w:tblCellMar>
        </w:tblPrEx>
        <w:trPr>
          <w:trHeight w:val="670" w:hRule="atLeast"/>
          <w:jc w:val="center"/>
        </w:trPr>
        <w:tc>
          <w:tcPr>
            <w:tcW w:w="1367" w:type="dxa"/>
            <w:vMerge w:val="restart"/>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lang w:val="en" w:eastAsia="zh-CN"/>
              </w:rPr>
            </w:pPr>
            <w:r>
              <w:rPr>
                <w:rFonts w:hint="eastAsia" w:ascii="仿宋_GB2312" w:hAnsi="仿宋_GB2312" w:eastAsia="仿宋_GB2312" w:cs="仿宋_GB2312"/>
                <w:b/>
                <w:bCs/>
                <w:color w:val="auto"/>
                <w:lang w:eastAsia="zh-CN"/>
              </w:rPr>
              <w:t>参保人员</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基本信息</w:t>
            </w:r>
          </w:p>
        </w:tc>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姓名</w:t>
            </w:r>
          </w:p>
        </w:tc>
        <w:tc>
          <w:tcPr>
            <w:tcW w:w="12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rPr>
            </w:pP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rPr>
            </w:pPr>
            <w:r>
              <w:rPr>
                <w:rFonts w:hint="eastAsia" w:ascii="仿宋_GB2312" w:hAnsi="仿宋_GB2312" w:eastAsia="仿宋_GB2312" w:cs="仿宋_GB2312"/>
                <w:b/>
                <w:bCs/>
                <w:color w:val="auto"/>
              </w:rPr>
              <w:t>社会保障</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default" w:ascii="仿宋_GB2312" w:hAnsi="仿宋_GB2312" w:eastAsia="仿宋_GB2312" w:cs="仿宋_GB2312"/>
                <w:color w:val="auto"/>
                <w:lang w:val="en-US" w:eastAsia="zh-CN"/>
              </w:rPr>
            </w:pPr>
            <w:r>
              <w:rPr>
                <w:rFonts w:hint="eastAsia" w:ascii="仿宋_GB2312" w:hAnsi="仿宋_GB2312" w:eastAsia="仿宋_GB2312" w:cs="仿宋_GB2312"/>
                <w:b/>
                <w:bCs/>
                <w:color w:val="auto"/>
              </w:rPr>
              <w:t>号码</w:t>
            </w:r>
            <w:r>
              <w:rPr>
                <w:rFonts w:hint="eastAsia" w:ascii="仿宋_GB2312" w:hAnsi="仿宋_GB2312" w:eastAsia="仿宋_GB2312" w:cs="仿宋_GB2312"/>
                <w:b/>
                <w:bCs/>
                <w:color w:val="auto"/>
                <w:lang w:eastAsia="zh-CN"/>
              </w:rPr>
              <w:t>（</w:t>
            </w:r>
            <w:r>
              <w:rPr>
                <w:rFonts w:hint="eastAsia" w:ascii="仿宋_GB2312" w:hAnsi="仿宋_GB2312" w:eastAsia="仿宋_GB2312" w:cs="仿宋_GB2312"/>
                <w:b/>
                <w:bCs/>
                <w:color w:val="auto"/>
                <w:lang w:val="en-US" w:eastAsia="zh-CN"/>
              </w:rPr>
              <w:t>身份证号码）</w:t>
            </w:r>
          </w:p>
        </w:tc>
        <w:tc>
          <w:tcPr>
            <w:tcW w:w="43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rPr>
            </w:pPr>
          </w:p>
        </w:tc>
      </w:tr>
      <w:tr>
        <w:tblPrEx>
          <w:tblLayout w:type="fixed"/>
          <w:tblCellMar>
            <w:top w:w="0" w:type="dxa"/>
            <w:left w:w="108" w:type="dxa"/>
            <w:bottom w:w="0" w:type="dxa"/>
            <w:right w:w="108" w:type="dxa"/>
          </w:tblCellMar>
        </w:tblPrEx>
        <w:trPr>
          <w:trHeight w:val="620" w:hRule="atLeast"/>
          <w:jc w:val="center"/>
        </w:trPr>
        <w:tc>
          <w:tcPr>
            <w:tcW w:w="1367"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rPr>
            </w:pPr>
          </w:p>
        </w:tc>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证件</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lang w:val="en-US" w:eastAsia="zh-CN"/>
              </w:rPr>
              <w:t>类型</w:t>
            </w:r>
          </w:p>
        </w:tc>
        <w:tc>
          <w:tcPr>
            <w:tcW w:w="129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rPr>
            </w:pPr>
          </w:p>
        </w:tc>
        <w:tc>
          <w:tcPr>
            <w:tcW w:w="1375" w:type="dxa"/>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lang w:eastAsia="zh-CN"/>
              </w:rPr>
              <w:t>证件号码</w:t>
            </w:r>
          </w:p>
        </w:tc>
        <w:tc>
          <w:tcPr>
            <w:tcW w:w="4393"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□与社会保障号码相同</w:t>
            </w:r>
            <w:r>
              <w:rPr>
                <w:rFonts w:hint="eastAsia" w:ascii="仿宋_GB2312" w:hAnsi="仿宋_GB2312" w:eastAsia="仿宋_GB2312" w:cs="仿宋_GB2312"/>
                <w:color w:val="auto"/>
                <w:lang w:val="en-US" w:eastAsia="zh-CN"/>
              </w:rPr>
              <w:t xml:space="preserve">   </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□其他</w:t>
            </w:r>
            <w:r>
              <w:rPr>
                <w:rFonts w:hint="eastAsia" w:ascii="仿宋_GB2312" w:hAnsi="仿宋_GB2312" w:eastAsia="仿宋_GB2312" w:cs="仿宋_GB2312"/>
                <w:color w:val="auto"/>
                <w:lang w:val="en-US" w:eastAsia="zh-CN"/>
              </w:rPr>
              <w:t xml:space="preserve">                                  </w:t>
            </w:r>
          </w:p>
        </w:tc>
      </w:tr>
      <w:tr>
        <w:tblPrEx>
          <w:tblLayout w:type="fixed"/>
          <w:tblCellMar>
            <w:top w:w="0" w:type="dxa"/>
            <w:left w:w="108" w:type="dxa"/>
            <w:bottom w:w="0" w:type="dxa"/>
            <w:right w:w="108" w:type="dxa"/>
          </w:tblCellMar>
        </w:tblPrEx>
        <w:trPr>
          <w:trHeight w:val="620" w:hRule="atLeast"/>
          <w:jc w:val="center"/>
        </w:trPr>
        <w:tc>
          <w:tcPr>
            <w:tcW w:w="1367"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rPr>
            </w:pPr>
          </w:p>
        </w:tc>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性别</w:t>
            </w:r>
          </w:p>
        </w:tc>
        <w:tc>
          <w:tcPr>
            <w:tcW w:w="129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rPr>
            </w:pPr>
          </w:p>
        </w:tc>
        <w:tc>
          <w:tcPr>
            <w:tcW w:w="13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val="en" w:eastAsia="zh-CN"/>
              </w:rPr>
            </w:pPr>
            <w:r>
              <w:rPr>
                <w:rFonts w:hint="eastAsia" w:ascii="仿宋_GB2312" w:hAnsi="仿宋_GB2312" w:eastAsia="仿宋_GB2312" w:cs="仿宋_GB2312"/>
                <w:b/>
                <w:bCs/>
                <w:color w:val="auto"/>
                <w:lang w:val="en" w:eastAsia="zh-CN"/>
              </w:rPr>
              <w:t>联系方式</w:t>
            </w:r>
          </w:p>
        </w:tc>
        <w:tc>
          <w:tcPr>
            <w:tcW w:w="439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 xml:space="preserve">   </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rPr>
            </w:pPr>
          </w:p>
        </w:tc>
      </w:tr>
      <w:tr>
        <w:tblPrEx>
          <w:tblLayout w:type="fixed"/>
          <w:tblCellMar>
            <w:top w:w="0" w:type="dxa"/>
            <w:left w:w="108" w:type="dxa"/>
            <w:bottom w:w="0" w:type="dxa"/>
            <w:right w:w="108" w:type="dxa"/>
          </w:tblCellMar>
        </w:tblPrEx>
        <w:trPr>
          <w:trHeight w:val="620" w:hRule="atLeast"/>
          <w:jc w:val="center"/>
        </w:trPr>
        <w:tc>
          <w:tcPr>
            <w:tcW w:w="1367" w:type="dxa"/>
            <w:vMerge w:val="continue"/>
            <w:tcBorders>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rPr>
            </w:pPr>
          </w:p>
        </w:tc>
        <w:tc>
          <w:tcPr>
            <w:tcW w:w="76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lang w:eastAsia="zh-CN"/>
              </w:rPr>
              <w:t>联系</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lang w:eastAsia="zh-CN"/>
              </w:rPr>
              <w:t>地址</w:t>
            </w:r>
          </w:p>
        </w:tc>
        <w:tc>
          <w:tcPr>
            <w:tcW w:w="706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rPr>
            </w:pPr>
          </w:p>
        </w:tc>
      </w:tr>
      <w:tr>
        <w:tblPrEx>
          <w:tblLayout w:type="fixed"/>
          <w:tblCellMar>
            <w:top w:w="0" w:type="dxa"/>
            <w:left w:w="108" w:type="dxa"/>
            <w:bottom w:w="0" w:type="dxa"/>
            <w:right w:w="108" w:type="dxa"/>
          </w:tblCellMar>
        </w:tblPrEx>
        <w:trPr>
          <w:trHeight w:val="652" w:hRule="atLeast"/>
          <w:jc w:val="center"/>
        </w:trPr>
        <w:tc>
          <w:tcPr>
            <w:tcW w:w="136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lang w:eastAsia="zh-CN"/>
              </w:rPr>
            </w:pPr>
          </w:p>
        </w:tc>
        <w:tc>
          <w:tcPr>
            <w:tcW w:w="76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lang w:val="en-US" w:eastAsia="zh-CN"/>
              </w:rPr>
              <w:t>类型</w:t>
            </w:r>
          </w:p>
        </w:tc>
        <w:tc>
          <w:tcPr>
            <w:tcW w:w="706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 xml:space="preserve">企业职工：单位名称             单位代码           </w:t>
            </w:r>
          </w:p>
        </w:tc>
      </w:tr>
      <w:tr>
        <w:tblPrEx>
          <w:tblLayout w:type="fixed"/>
          <w:tblCellMar>
            <w:top w:w="0" w:type="dxa"/>
            <w:left w:w="108" w:type="dxa"/>
            <w:bottom w:w="0" w:type="dxa"/>
            <w:right w:w="108" w:type="dxa"/>
          </w:tblCellMar>
        </w:tblPrEx>
        <w:trPr>
          <w:trHeight w:val="652" w:hRule="atLeast"/>
          <w:jc w:val="center"/>
        </w:trPr>
        <w:tc>
          <w:tcPr>
            <w:tcW w:w="136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lang w:eastAsia="zh-CN"/>
              </w:rPr>
            </w:pPr>
          </w:p>
        </w:tc>
        <w:tc>
          <w:tcPr>
            <w:tcW w:w="769"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val="en-US" w:eastAsia="zh-CN"/>
              </w:rPr>
            </w:pPr>
          </w:p>
        </w:tc>
        <w:tc>
          <w:tcPr>
            <w:tcW w:w="706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灵活就业人员</w:t>
            </w:r>
          </w:p>
        </w:tc>
      </w:tr>
      <w:tr>
        <w:tblPrEx>
          <w:tblLayout w:type="fixed"/>
          <w:tblCellMar>
            <w:top w:w="0" w:type="dxa"/>
            <w:left w:w="108" w:type="dxa"/>
            <w:bottom w:w="0" w:type="dxa"/>
            <w:right w:w="108" w:type="dxa"/>
          </w:tblCellMar>
        </w:tblPrEx>
        <w:trPr>
          <w:trHeight w:val="4734" w:hRule="atLeast"/>
          <w:jc w:val="center"/>
        </w:trPr>
        <w:tc>
          <w:tcPr>
            <w:tcW w:w="13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社会保险经办机构告知内容</w:t>
            </w:r>
          </w:p>
        </w:tc>
        <w:tc>
          <w:tcPr>
            <w:tcW w:w="783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法定退休年龄规定：从2025年1月1日起，男职工和原法定退休年龄为五十五周岁的女职工，法定退休年龄每四个月延迟一个月，分别逐步延迟至六十三周岁和五十八周岁；原法定退休年龄为五十周岁的女职工，法定退休年龄每二个月延迟一个月，逐步延迟至五十五周岁。国家另有规定的，从其规定。</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弹性退休规定：职工达到最低缴费年限，可以自愿选择弹性提前退休，提前时间最长不超过三年，且退休年龄不得低于女职工五十周岁、五十五周岁及男职工六十周岁的原法定退休年龄。职工达到法定退休年龄，所在单位与职工协商一致的，可以弹性延迟退休，延迟时间最长不超过三年。国家另有规定的，从其规定。实施中不得违背职工意愿，违法强制或者变相强制职工选择退休年龄。</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3.最低缴费年限规定：弹性提前退休的职工，应达到所选择退休时间对应年份最低缴费年限；弹性延迟退休的职工，应达到本人法定退休年龄对应年份最低缴费年限。</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4.申请流程规定：所在单位或个人应不晚于参保人员选择的退休时间当月，提出领取养老金申请，并提供此表。</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5.养老金起发时点规定：职工从审核通过的本人所选择退休时间次月开始领取基本养老金。</w:t>
            </w:r>
          </w:p>
        </w:tc>
      </w:tr>
      <w:tr>
        <w:tblPrEx>
          <w:tblLayout w:type="fixed"/>
          <w:tblCellMar>
            <w:top w:w="0" w:type="dxa"/>
            <w:left w:w="108" w:type="dxa"/>
            <w:bottom w:w="0" w:type="dxa"/>
            <w:right w:w="108" w:type="dxa"/>
          </w:tblCellMar>
        </w:tblPrEx>
        <w:trPr>
          <w:trHeight w:val="620" w:hRule="atLeast"/>
          <w:jc w:val="center"/>
        </w:trPr>
        <w:tc>
          <w:tcPr>
            <w:tcW w:w="1367" w:type="dxa"/>
            <w:vMerge w:val="restart"/>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eastAsia="zh-CN"/>
              </w:rPr>
              <w:t>申请人</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center"/>
              <w:textAlignment w:val="baseline"/>
              <w:outlineLvl w:val="9"/>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eastAsia="zh-CN"/>
              </w:rPr>
              <w:t>意见</w:t>
            </w:r>
          </w:p>
        </w:tc>
        <w:tc>
          <w:tcPr>
            <w:tcW w:w="16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lang w:eastAsia="zh-CN"/>
              </w:rPr>
              <w:t>本人选择</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eastAsia="zh-CN"/>
              </w:rPr>
            </w:pPr>
            <w:r>
              <w:rPr>
                <w:rFonts w:hint="eastAsia" w:ascii="仿宋_GB2312" w:hAnsi="仿宋_GB2312" w:eastAsia="仿宋_GB2312" w:cs="仿宋_GB2312"/>
                <w:b/>
                <w:bCs/>
                <w:color w:val="auto"/>
                <w:lang w:eastAsia="zh-CN"/>
              </w:rPr>
              <w:t>退休时间</w:t>
            </w:r>
          </w:p>
        </w:tc>
        <w:tc>
          <w:tcPr>
            <w:tcW w:w="618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val="en" w:eastAsia="zh-CN"/>
              </w:rPr>
            </w:pPr>
            <w:r>
              <w:rPr>
                <w:rFonts w:hint="eastAsia" w:ascii="仿宋_GB2312" w:hAnsi="仿宋_GB2312" w:eastAsia="仿宋_GB2312" w:cs="仿宋_GB2312"/>
                <w:color w:val="auto"/>
                <w:lang w:val="en-US" w:eastAsia="zh-CN"/>
              </w:rPr>
              <w:t>（      年     月）</w:t>
            </w:r>
          </w:p>
        </w:tc>
      </w:tr>
      <w:tr>
        <w:tblPrEx>
          <w:tblLayout w:type="fixed"/>
          <w:tblCellMar>
            <w:top w:w="0" w:type="dxa"/>
            <w:left w:w="108" w:type="dxa"/>
            <w:bottom w:w="0" w:type="dxa"/>
            <w:right w:w="108" w:type="dxa"/>
          </w:tblCellMar>
        </w:tblPrEx>
        <w:trPr>
          <w:trHeight w:val="1240" w:hRule="atLeast"/>
          <w:jc w:val="center"/>
        </w:trPr>
        <w:tc>
          <w:tcPr>
            <w:tcW w:w="1367"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rPr>
            </w:pPr>
          </w:p>
        </w:tc>
        <w:tc>
          <w:tcPr>
            <w:tcW w:w="783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本人</w:t>
            </w:r>
            <w:r>
              <w:rPr>
                <w:rFonts w:hint="eastAsia" w:ascii="仿宋_GB2312" w:hAnsi="仿宋_GB2312" w:eastAsia="仿宋_GB2312" w:cs="仿宋_GB2312"/>
                <w:color w:val="auto"/>
                <w:lang w:eastAsia="zh-CN"/>
              </w:rPr>
              <w:t>已清楚了解退休政策，并自愿申请按上述时间办理退休手续。</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val="en-US" w:eastAsia="zh-CN"/>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00" w:lineRule="exact"/>
              <w:ind w:left="0" w:leftChars="0" w:right="0" w:rightChars="0" w:firstLine="0" w:firstLineChars="0"/>
              <w:jc w:val="left"/>
              <w:textAlignment w:val="baseline"/>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 xml:space="preserve">签名：                         日期：                            </w:t>
            </w:r>
          </w:p>
        </w:tc>
      </w:tr>
    </w:tbl>
    <w:p>
      <w:pPr>
        <w:keepNext w:val="0"/>
        <w:keepLines w:val="0"/>
        <w:pageBreakBefore w:val="0"/>
        <w:widowControl w:val="0"/>
        <w:kinsoku/>
        <w:wordWrap/>
        <w:overflowPunct/>
        <w:topLinePunct w:val="0"/>
        <w:autoSpaceDE/>
        <w:autoSpaceDN/>
        <w:bidi w:val="0"/>
        <w:adjustRightInd/>
        <w:snapToGrid/>
        <w:spacing w:line="680" w:lineRule="exact"/>
        <w:jc w:val="both"/>
        <w:textAlignment w:val="auto"/>
        <w:rPr>
          <w:rFonts w:hint="eastAsia" w:ascii="仿宋_GB2312" w:hAnsi="仿宋_GB2312" w:eastAsia="仿宋_GB2312" w:cs="仿宋_GB2312"/>
          <w:bCs/>
          <w:color w:val="auto"/>
          <w:sz w:val="32"/>
          <w:szCs w:val="32"/>
          <w:highlight w:val="none"/>
          <w:u w:val="none"/>
          <w:lang w:val="zh-CN" w:eastAsia="zh-CN" w:bidi="ar-SA"/>
        </w:rPr>
        <w:sectPr>
          <w:footerReference r:id="rId10"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keepNext w:val="0"/>
        <w:keepLines w:val="0"/>
        <w:widowControl w:val="0"/>
        <w:suppressLineNumbers w:val="0"/>
        <w:kinsoku w:val="0"/>
        <w:autoSpaceDE w:val="0"/>
        <w:autoSpaceDN/>
        <w:adjustRightInd w:val="0"/>
        <w:snapToGrid w:val="0"/>
        <w:spacing w:before="0" w:beforeAutospacing="0" w:after="0" w:afterAutospacing="0" w:line="680" w:lineRule="exact"/>
        <w:ind w:left="0" w:right="0"/>
        <w:jc w:val="both"/>
        <w:textAlignment w:val="baseline"/>
        <w:rPr>
          <w:rFonts w:hint="default" w:ascii="黑体" w:hAnsi="宋体" w:eastAsia="黑体" w:cs="黑体"/>
          <w:kern w:val="0"/>
          <w:sz w:val="32"/>
          <w:szCs w:val="32"/>
          <w:highlight w:val="yellow"/>
        </w:rPr>
      </w:pPr>
      <w:r>
        <w:rPr>
          <w:rFonts w:hint="default" w:ascii="黑体" w:hAnsi="宋体" w:eastAsia="黑体" w:cs="黑体"/>
          <w:snapToGrid w:val="0"/>
          <w:color w:val="000000"/>
          <w:kern w:val="0"/>
          <w:sz w:val="32"/>
          <w:szCs w:val="32"/>
          <w:lang w:val="en-US" w:eastAsia="zh-CN" w:bidi="ar"/>
        </w:rPr>
        <w:t>附件1.2</w:t>
      </w:r>
      <w:r>
        <w:rPr>
          <w:rFonts w:hint="eastAsia" w:ascii="仿宋_GB2312" w:hAnsi="Arial" w:eastAsia="仿宋_GB2312" w:cs="仿宋_GB2312"/>
          <w:b w:val="0"/>
          <w:bCs w:val="0"/>
          <w:snapToGrid w:val="0"/>
          <w:color w:val="000000"/>
          <w:kern w:val="0"/>
          <w:sz w:val="32"/>
          <w:szCs w:val="32"/>
          <w:lang w:val="en-US" w:eastAsia="zh-CN" w:bidi="ar"/>
        </w:rPr>
        <w:t>（特殊工种退休用表）</w:t>
      </w:r>
    </w:p>
    <w:p>
      <w:pPr>
        <w:keepNext w:val="0"/>
        <w:keepLines w:val="0"/>
        <w:widowControl w:val="0"/>
        <w:suppressLineNumbers w:val="0"/>
        <w:kinsoku w:val="0"/>
        <w:autoSpaceDE w:val="0"/>
        <w:autoSpaceDN/>
        <w:adjustRightInd w:val="0"/>
        <w:snapToGrid w:val="0"/>
        <w:spacing w:before="0" w:beforeAutospacing="0" w:after="0" w:afterAutospacing="0" w:line="640" w:lineRule="exact"/>
        <w:ind w:left="0" w:leftChars="0" w:right="0" w:rightChars="0" w:firstLine="0" w:firstLineChars="0"/>
        <w:jc w:val="center"/>
        <w:textAlignment w:val="baseline"/>
        <w:rPr>
          <w:rFonts w:hint="eastAsia"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snapToGrid w:val="0"/>
          <w:color w:val="000000"/>
          <w:kern w:val="0"/>
          <w:sz w:val="44"/>
          <w:szCs w:val="44"/>
          <w:lang w:val="en-US" w:eastAsia="zh-CN" w:bidi="ar"/>
        </w:rPr>
        <w:t>企业职工特殊工种提前退休申请表</w:t>
      </w:r>
    </w:p>
    <w:p>
      <w:pPr>
        <w:pStyle w:val="21"/>
        <w:keepNext w:val="0"/>
        <w:keepLines w:val="0"/>
        <w:widowControl w:val="0"/>
        <w:suppressLineNumbers w:val="0"/>
        <w:kinsoku w:val="0"/>
        <w:autoSpaceDE w:val="0"/>
        <w:autoSpaceDN w:val="0"/>
        <w:adjustRightInd w:val="0"/>
        <w:snapToGrid w:val="0"/>
        <w:spacing w:before="0" w:beforeAutospacing="0" w:after="0" w:afterAutospacing="0"/>
        <w:ind w:left="0" w:leftChars="0" w:right="0" w:firstLine="0" w:firstLineChars="0"/>
        <w:jc w:val="left"/>
        <w:textAlignment w:val="baseline"/>
        <w:rPr>
          <w:rFonts w:hint="eastAsia" w:ascii="仿宋_GB2312" w:eastAsia="仿宋_GB2312" w:cs="仿宋_GB2312"/>
          <w:kern w:val="0"/>
          <w:sz w:val="10"/>
          <w:szCs w:val="10"/>
        </w:rPr>
      </w:pPr>
      <w:r>
        <w:rPr>
          <w:rFonts w:hint="eastAsia" w:ascii="仿宋_GB2312" w:hAnsi="Calibri" w:eastAsia="仿宋_GB2312" w:cs="仿宋_GB2312"/>
          <w:snapToGrid/>
          <w:color w:val="000000"/>
          <w:kern w:val="0"/>
          <w:sz w:val="10"/>
          <w:szCs w:val="10"/>
          <w:lang w:val="en-US" w:eastAsia="zh-CN" w:bidi="ar"/>
        </w:rPr>
        <w:t xml:space="preserve"> </w:t>
      </w:r>
    </w:p>
    <w:tbl>
      <w:tblPr>
        <w:tblStyle w:val="25"/>
        <w:tblW w:w="898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9"/>
        <w:gridCol w:w="1127"/>
        <w:gridCol w:w="1534"/>
        <w:gridCol w:w="1076"/>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0" w:hRule="atLeast"/>
          <w:jc w:val="center"/>
        </w:trPr>
        <w:tc>
          <w:tcPr>
            <w:tcW w:w="959" w:type="dxa"/>
            <w:vMerge w:val="restart"/>
            <w:tcBorders>
              <w:top w:val="single" w:color="auto" w:sz="4" w:space="0"/>
              <w:left w:val="single" w:color="auto" w:sz="4" w:space="0"/>
              <w:bottom w:val="nil"/>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val="0"/>
              <w:spacing w:before="0" w:beforeAutospacing="0" w:after="0" w:afterAutospacing="0" w:line="300" w:lineRule="exact"/>
              <w:ind w:left="0" w:right="0"/>
              <w:jc w:val="center"/>
              <w:textAlignment w:val="baseline"/>
              <w:rPr>
                <w:rFonts w:hint="eastAsia" w:ascii="仿宋_GB2312" w:eastAsia="仿宋_GB2312" w:cs="仿宋_GB2312"/>
                <w:b/>
                <w:bCs/>
                <w:kern w:val="0"/>
                <w:sz w:val="21"/>
                <w:szCs w:val="21"/>
              </w:rPr>
            </w:pPr>
            <w:r>
              <w:rPr>
                <w:rFonts w:hint="eastAsia" w:ascii="仿宋_GB2312" w:hAnsi="Arial" w:eastAsia="仿宋_GB2312" w:cs="仿宋_GB2312"/>
                <w:b/>
                <w:bCs/>
                <w:snapToGrid w:val="0"/>
                <w:color w:val="000000"/>
                <w:kern w:val="0"/>
                <w:sz w:val="21"/>
                <w:szCs w:val="21"/>
                <w:lang w:val="en-US" w:eastAsia="zh-CN" w:bidi="ar"/>
              </w:rPr>
              <w:t>职工基本信息</w:t>
            </w:r>
          </w:p>
        </w:tc>
        <w:tc>
          <w:tcPr>
            <w:tcW w:w="112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kinsoku w:val="0"/>
              <w:autoSpaceDE w:val="0"/>
              <w:autoSpaceDN/>
              <w:adjustRightInd w:val="0"/>
              <w:snapToGrid w:val="0"/>
              <w:spacing w:before="0" w:beforeAutospacing="0" w:after="0" w:afterAutospacing="0" w:line="300" w:lineRule="exact"/>
              <w:ind w:left="-4" w:leftChars="-52" w:right="-109" w:rightChars="-52" w:hanging="105" w:hangingChars="50"/>
              <w:jc w:val="center"/>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姓名</w:t>
            </w:r>
          </w:p>
        </w:tc>
        <w:tc>
          <w:tcPr>
            <w:tcW w:w="15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kinsoku w:val="0"/>
              <w:autoSpaceDE w:val="0"/>
              <w:autoSpaceDN/>
              <w:adjustRightInd w:val="0"/>
              <w:snapToGrid w:val="0"/>
              <w:spacing w:before="0" w:beforeAutospacing="0" w:after="0" w:afterAutospacing="0" w:line="300" w:lineRule="exact"/>
              <w:ind w:left="-4" w:leftChars="-52" w:right="-109" w:rightChars="-52" w:hanging="105" w:hangingChars="50"/>
              <w:jc w:val="center"/>
              <w:textAlignment w:val="baseline"/>
              <w:rPr>
                <w:rFonts w:hint="eastAsia" w:ascii="仿宋_GB2312" w:eastAsia="仿宋_GB2312" w:cs="仿宋_GB2312"/>
                <w:kern w:val="0"/>
                <w:sz w:val="21"/>
                <w:szCs w:val="21"/>
              </w:rPr>
            </w:pPr>
          </w:p>
        </w:tc>
        <w:tc>
          <w:tcPr>
            <w:tcW w:w="107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kinsoku w:val="0"/>
              <w:autoSpaceDE w:val="0"/>
              <w:autoSpaceDN/>
              <w:adjustRightInd w:val="0"/>
              <w:snapToGrid w:val="0"/>
              <w:spacing w:before="0" w:beforeAutospacing="0" w:after="0" w:afterAutospacing="0" w:line="300" w:lineRule="exact"/>
              <w:ind w:left="-4" w:leftChars="-52" w:right="-109" w:rightChars="-52" w:hanging="105" w:hangingChars="50"/>
              <w:jc w:val="center"/>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身份证号码</w:t>
            </w:r>
          </w:p>
        </w:tc>
        <w:tc>
          <w:tcPr>
            <w:tcW w:w="42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kinsoku w:val="0"/>
              <w:autoSpaceDE w:val="0"/>
              <w:autoSpaceDN/>
              <w:adjustRightInd w:val="0"/>
              <w:snapToGrid w:val="0"/>
              <w:spacing w:before="0" w:beforeAutospacing="0" w:after="0" w:afterAutospacing="0" w:line="300" w:lineRule="exact"/>
              <w:ind w:left="-4" w:leftChars="-52" w:right="-109" w:rightChars="-52" w:hanging="105" w:hangingChars="50"/>
              <w:jc w:val="center"/>
              <w:textAlignment w:val="baseline"/>
              <w:rPr>
                <w:rFonts w:hint="eastAsia" w:ascii="仿宋_GB2312" w:eastAsia="仿宋_GB2312" w:cs="仿宋_GB2312"/>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jc w:val="center"/>
        </w:trPr>
        <w:tc>
          <w:tcPr>
            <w:tcW w:w="959"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112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kinsoku w:val="0"/>
              <w:autoSpaceDE w:val="0"/>
              <w:autoSpaceDN/>
              <w:adjustRightInd w:val="0"/>
              <w:snapToGrid w:val="0"/>
              <w:spacing w:before="0" w:beforeAutospacing="0" w:after="0" w:afterAutospacing="0" w:line="300" w:lineRule="exact"/>
              <w:ind w:left="-4" w:leftChars="-52" w:right="-109" w:rightChars="-52" w:hanging="105" w:hangingChars="50"/>
              <w:jc w:val="center"/>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性别</w:t>
            </w:r>
          </w:p>
        </w:tc>
        <w:tc>
          <w:tcPr>
            <w:tcW w:w="15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kinsoku w:val="0"/>
              <w:autoSpaceDE w:val="0"/>
              <w:autoSpaceDN/>
              <w:adjustRightInd w:val="0"/>
              <w:snapToGrid w:val="0"/>
              <w:spacing w:before="0" w:beforeAutospacing="0" w:after="0" w:afterAutospacing="0" w:line="300" w:lineRule="exact"/>
              <w:ind w:left="-4" w:leftChars="-52" w:right="-109" w:rightChars="-52" w:hanging="105" w:hangingChars="50"/>
              <w:jc w:val="center"/>
              <w:textAlignment w:val="baseline"/>
              <w:rPr>
                <w:rFonts w:hint="eastAsia" w:ascii="仿宋_GB2312" w:eastAsia="仿宋_GB2312" w:cs="仿宋_GB2312"/>
                <w:kern w:val="0"/>
                <w:sz w:val="21"/>
                <w:szCs w:val="21"/>
              </w:rPr>
            </w:pPr>
          </w:p>
        </w:tc>
        <w:tc>
          <w:tcPr>
            <w:tcW w:w="107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kinsoku w:val="0"/>
              <w:autoSpaceDE w:val="0"/>
              <w:autoSpaceDN/>
              <w:adjustRightInd w:val="0"/>
              <w:snapToGrid w:val="0"/>
              <w:spacing w:before="0" w:beforeAutospacing="0" w:after="0" w:afterAutospacing="0" w:line="300" w:lineRule="exact"/>
              <w:ind w:left="-4" w:leftChars="-52" w:right="-109" w:rightChars="-52" w:hanging="105" w:hangingChars="50"/>
              <w:jc w:val="center"/>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联系方式</w:t>
            </w:r>
          </w:p>
        </w:tc>
        <w:tc>
          <w:tcPr>
            <w:tcW w:w="42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kinsoku w:val="0"/>
              <w:autoSpaceDE w:val="0"/>
              <w:autoSpaceDN/>
              <w:adjustRightInd w:val="0"/>
              <w:snapToGrid w:val="0"/>
              <w:spacing w:before="0" w:beforeAutospacing="0" w:after="0" w:afterAutospacing="0" w:line="300" w:lineRule="exact"/>
              <w:ind w:left="-4" w:leftChars="-52" w:right="-109" w:rightChars="-52" w:hanging="105" w:hangingChars="50"/>
              <w:jc w:val="center"/>
              <w:textAlignment w:val="baseline"/>
              <w:rPr>
                <w:rFonts w:hint="eastAsia" w:ascii="仿宋_GB2312" w:eastAsia="仿宋_GB2312" w:cs="仿宋_GB2312"/>
                <w:kern w:val="0"/>
                <w:sz w:val="21"/>
                <w:szCs w:val="21"/>
              </w:rPr>
            </w:pPr>
          </w:p>
          <w:p>
            <w:pPr>
              <w:keepNext w:val="0"/>
              <w:keepLines w:val="0"/>
              <w:widowControl/>
              <w:suppressLineNumbers w:val="0"/>
              <w:kinsoku w:val="0"/>
              <w:autoSpaceDE w:val="0"/>
              <w:autoSpaceDN/>
              <w:adjustRightInd w:val="0"/>
              <w:snapToGrid w:val="0"/>
              <w:spacing w:before="0" w:beforeAutospacing="0" w:after="0" w:afterAutospacing="0" w:line="300" w:lineRule="exact"/>
              <w:ind w:left="-4" w:leftChars="-52" w:right="-109" w:rightChars="-52" w:hanging="105" w:hangingChars="50"/>
              <w:jc w:val="center"/>
              <w:textAlignment w:val="baseline"/>
              <w:rPr>
                <w:rFonts w:hint="eastAsia" w:ascii="仿宋_GB2312" w:eastAsia="仿宋_GB2312" w:cs="仿宋_GB2312"/>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3" w:hRule="atLeast"/>
          <w:jc w:val="center"/>
        </w:trPr>
        <w:tc>
          <w:tcPr>
            <w:tcW w:w="959"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3737"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kinsoku w:val="0"/>
              <w:autoSpaceDE w:val="0"/>
              <w:autoSpaceDN/>
              <w:adjustRightInd w:val="0"/>
              <w:snapToGrid w:val="0"/>
              <w:spacing w:before="0" w:beforeAutospacing="0" w:after="0" w:afterAutospacing="0" w:line="300" w:lineRule="exact"/>
              <w:ind w:left="-4" w:leftChars="-52" w:right="-109" w:rightChars="-52" w:hanging="105" w:hangingChars="50"/>
              <w:jc w:val="center"/>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现（原）特殊工种工作单位</w:t>
            </w:r>
          </w:p>
        </w:tc>
        <w:tc>
          <w:tcPr>
            <w:tcW w:w="42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kinsoku w:val="0"/>
              <w:autoSpaceDE w:val="0"/>
              <w:autoSpaceDN/>
              <w:adjustRightInd w:val="0"/>
              <w:snapToGrid w:val="0"/>
              <w:spacing w:before="0" w:beforeAutospacing="0" w:after="0" w:afterAutospacing="0" w:line="300" w:lineRule="exact"/>
              <w:ind w:left="-4" w:leftChars="-52" w:right="-109" w:rightChars="-52" w:hanging="105" w:hangingChars="50"/>
              <w:jc w:val="center"/>
              <w:textAlignment w:val="baseline"/>
              <w:rPr>
                <w:rFonts w:hint="eastAsia" w:ascii="仿宋_GB2312" w:eastAsia="仿宋_GB2312" w:cs="仿宋_GB2312"/>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0" w:hRule="atLeast"/>
          <w:jc w:val="center"/>
        </w:trPr>
        <w:tc>
          <w:tcPr>
            <w:tcW w:w="95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val="0"/>
              <w:spacing w:before="0" w:beforeAutospacing="0" w:after="0" w:afterAutospacing="0" w:line="300" w:lineRule="exact"/>
              <w:ind w:left="0" w:right="0"/>
              <w:jc w:val="center"/>
              <w:textAlignment w:val="baseline"/>
              <w:rPr>
                <w:rFonts w:hint="eastAsia" w:ascii="仿宋_GB2312" w:eastAsia="仿宋_GB2312" w:cs="仿宋_GB2312"/>
                <w:b/>
                <w:bCs/>
                <w:kern w:val="0"/>
                <w:sz w:val="21"/>
                <w:szCs w:val="21"/>
              </w:rPr>
            </w:pPr>
            <w:r>
              <w:rPr>
                <w:rFonts w:hint="eastAsia" w:ascii="仿宋_GB2312" w:hAnsi="Arial" w:eastAsia="仿宋_GB2312" w:cs="仿宋_GB2312"/>
                <w:b/>
                <w:bCs/>
                <w:snapToGrid w:val="0"/>
                <w:color w:val="000000"/>
                <w:kern w:val="0"/>
                <w:sz w:val="21"/>
                <w:szCs w:val="21"/>
                <w:lang w:val="en-US" w:eastAsia="zh-CN" w:bidi="ar"/>
              </w:rPr>
              <w:t>申请人</w:t>
            </w:r>
          </w:p>
          <w:p>
            <w:pPr>
              <w:keepNext w:val="0"/>
              <w:keepLines w:val="0"/>
              <w:widowControl w:val="0"/>
              <w:suppressLineNumbers w:val="0"/>
              <w:kinsoku w:val="0"/>
              <w:autoSpaceDE w:val="0"/>
              <w:autoSpaceDN/>
              <w:adjustRightInd w:val="0"/>
              <w:snapToGrid w:val="0"/>
              <w:spacing w:before="0" w:beforeAutospacing="0" w:after="0" w:afterAutospacing="0" w:line="300" w:lineRule="exact"/>
              <w:ind w:left="0" w:right="0"/>
              <w:jc w:val="center"/>
              <w:textAlignment w:val="baseline"/>
              <w:rPr>
                <w:rFonts w:hint="eastAsia" w:ascii="仿宋_GB2312" w:eastAsia="仿宋_GB2312" w:cs="仿宋_GB2312"/>
                <w:kern w:val="0"/>
                <w:sz w:val="21"/>
                <w:szCs w:val="21"/>
              </w:rPr>
            </w:pPr>
            <w:r>
              <w:rPr>
                <w:rFonts w:hint="eastAsia" w:ascii="仿宋_GB2312" w:hAnsi="Arial" w:eastAsia="仿宋_GB2312" w:cs="仿宋_GB2312"/>
                <w:b/>
                <w:bCs/>
                <w:snapToGrid w:val="0"/>
                <w:color w:val="000000"/>
                <w:kern w:val="0"/>
                <w:sz w:val="21"/>
                <w:szCs w:val="21"/>
                <w:lang w:val="en-US" w:eastAsia="zh-CN" w:bidi="ar"/>
              </w:rPr>
              <w:t>意见</w:t>
            </w:r>
          </w:p>
        </w:tc>
        <w:tc>
          <w:tcPr>
            <w:tcW w:w="266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val="0"/>
              <w:spacing w:before="0" w:beforeAutospacing="0" w:after="0" w:afterAutospacing="0" w:line="300" w:lineRule="exact"/>
              <w:ind w:left="0" w:right="0"/>
              <w:jc w:val="center"/>
              <w:textAlignment w:val="baseline"/>
              <w:rPr>
                <w:rFonts w:hint="eastAsia" w:ascii="仿宋_GB2312" w:eastAsia="仿宋_GB2312" w:cs="仿宋_GB2312"/>
                <w:b/>
                <w:bCs/>
                <w:kern w:val="0"/>
                <w:sz w:val="21"/>
                <w:szCs w:val="21"/>
              </w:rPr>
            </w:pPr>
            <w:r>
              <w:rPr>
                <w:rFonts w:hint="eastAsia" w:ascii="仿宋_GB2312" w:hAnsi="Arial" w:eastAsia="仿宋_GB2312" w:cs="仿宋_GB2312"/>
                <w:b/>
                <w:bCs/>
                <w:snapToGrid w:val="0"/>
                <w:color w:val="000000"/>
                <w:kern w:val="0"/>
                <w:sz w:val="21"/>
                <w:szCs w:val="21"/>
                <w:lang w:val="en-US" w:eastAsia="zh-CN" w:bidi="ar"/>
              </w:rPr>
              <w:t>申请退休时间</w:t>
            </w:r>
          </w:p>
          <w:p>
            <w:pPr>
              <w:keepNext w:val="0"/>
              <w:keepLines w:val="0"/>
              <w:widowControl w:val="0"/>
              <w:suppressLineNumbers w:val="0"/>
              <w:kinsoku w:val="0"/>
              <w:autoSpaceDE w:val="0"/>
              <w:autoSpaceDN/>
              <w:adjustRightInd w:val="0"/>
              <w:snapToGrid w:val="0"/>
              <w:spacing w:before="0" w:beforeAutospacing="0" w:after="0" w:afterAutospacing="0" w:line="300" w:lineRule="exact"/>
              <w:ind w:left="0" w:right="0"/>
              <w:jc w:val="center"/>
              <w:textAlignment w:val="baseline"/>
              <w:rPr>
                <w:rFonts w:hint="eastAsia" w:ascii="仿宋_GB2312" w:eastAsia="仿宋_GB2312" w:cs="仿宋_GB2312"/>
                <w:kern w:val="0"/>
                <w:sz w:val="21"/>
                <w:szCs w:val="21"/>
              </w:rPr>
            </w:pPr>
            <w:r>
              <w:rPr>
                <w:rFonts w:hint="eastAsia" w:ascii="仿宋_GB2312" w:hAnsi="Arial" w:eastAsia="仿宋_GB2312" w:cs="仿宋_GB2312"/>
                <w:b w:val="0"/>
                <w:bCs w:val="0"/>
                <w:snapToGrid w:val="0"/>
                <w:color w:val="000000"/>
                <w:kern w:val="0"/>
                <w:sz w:val="21"/>
                <w:szCs w:val="21"/>
                <w:lang w:val="en-US" w:eastAsia="zh-CN" w:bidi="ar"/>
              </w:rPr>
              <w:t>（手写）</w:t>
            </w:r>
          </w:p>
        </w:tc>
        <w:tc>
          <w:tcPr>
            <w:tcW w:w="536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val="0"/>
              <w:spacing w:before="0" w:beforeAutospacing="0" w:after="0" w:afterAutospacing="0" w:line="300" w:lineRule="exact"/>
              <w:ind w:left="0" w:right="0"/>
              <w:jc w:val="center"/>
              <w:textAlignment w:val="baseline"/>
              <w:rPr>
                <w:rFonts w:hint="eastAsia" w:ascii="仿宋_GB2312" w:eastAsia="仿宋_GB2312" w:cs="仿宋_GB2312"/>
                <w:kern w:val="0"/>
                <w:sz w:val="21"/>
                <w:szCs w:val="21"/>
              </w:rPr>
            </w:pPr>
            <w:r>
              <w:rPr>
                <w:rFonts w:hint="eastAsia" w:ascii="仿宋_GB2312" w:hAnsi="Arial" w:eastAsia="仿宋_GB2312" w:cs="仿宋_GB2312"/>
                <w:b/>
                <w:bCs/>
                <w:snapToGrid w:val="0"/>
                <w:color w:val="000000"/>
                <w:kern w:val="0"/>
                <w:sz w:val="21"/>
                <w:szCs w:val="21"/>
                <w:lang w:val="en-US" w:eastAsia="zh-CN" w:bidi="ar"/>
              </w:rPr>
              <w:t>（       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280" w:hRule="atLeast"/>
          <w:jc w:val="center"/>
        </w:trPr>
        <w:tc>
          <w:tcPr>
            <w:tcW w:w="95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default" w:ascii="Times New Roman" w:hAnsi="Times New Roman" w:cs="Times New Roman"/>
                <w:sz w:val="20"/>
                <w:szCs w:val="20"/>
              </w:rPr>
            </w:pPr>
          </w:p>
        </w:tc>
        <w:tc>
          <w:tcPr>
            <w:tcW w:w="8021"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kinsoku w:val="0"/>
              <w:wordWrap w:val="0"/>
              <w:autoSpaceDE w:val="0"/>
              <w:autoSpaceDN/>
              <w:adjustRightInd w:val="0"/>
              <w:snapToGrid w:val="0"/>
              <w:spacing w:before="0" w:beforeAutospacing="0" w:after="0" w:afterAutospacing="0" w:line="300" w:lineRule="exact"/>
              <w:ind w:left="0" w:right="0" w:firstLine="420" w:firstLineChars="200"/>
              <w:jc w:val="both"/>
              <w:textAlignment w:val="baseline"/>
              <w:rPr>
                <w:rFonts w:hint="eastAsia" w:ascii="仿宋_GB2312" w:eastAsia="仿宋_GB2312" w:cs="仿宋_GB2312"/>
                <w:b/>
                <w:bCs/>
                <w:kern w:val="0"/>
                <w:sz w:val="21"/>
                <w:szCs w:val="21"/>
              </w:rPr>
            </w:pPr>
            <w:r>
              <w:rPr>
                <w:rFonts w:hint="eastAsia" w:ascii="仿宋_GB2312" w:hAnsi="Arial" w:eastAsia="仿宋_GB2312" w:cs="仿宋_GB2312"/>
                <w:snapToGrid w:val="0"/>
                <w:color w:val="000000"/>
                <w:kern w:val="0"/>
                <w:sz w:val="21"/>
                <w:szCs w:val="21"/>
                <w:lang w:val="en-US" w:eastAsia="zh-CN" w:bidi="ar"/>
              </w:rPr>
              <w:t>本人已认真阅读权益告知内容，自愿申请办理提前退休，并已清楚知晓特殊工种提前退休给基本养老金计发以及未来调整带来的影响。</w:t>
            </w:r>
            <w:r>
              <w:rPr>
                <w:rFonts w:hint="eastAsia" w:ascii="仿宋_GB2312" w:hAnsi="Arial" w:eastAsia="仿宋_GB2312" w:cs="仿宋_GB2312"/>
                <w:b/>
                <w:bCs/>
                <w:snapToGrid w:val="0"/>
                <w:color w:val="000000"/>
                <w:kern w:val="0"/>
                <w:sz w:val="21"/>
                <w:szCs w:val="21"/>
                <w:lang w:val="en-US" w:eastAsia="zh-CN" w:bidi="ar"/>
              </w:rPr>
              <w:t xml:space="preserve">                </w:t>
            </w:r>
          </w:p>
          <w:p>
            <w:pPr>
              <w:keepNext w:val="0"/>
              <w:keepLines w:val="0"/>
              <w:widowControl w:val="0"/>
              <w:suppressLineNumbers w:val="0"/>
              <w:kinsoku w:val="0"/>
              <w:wordWrap w:val="0"/>
              <w:autoSpaceDE w:val="0"/>
              <w:autoSpaceDN/>
              <w:adjustRightInd w:val="0"/>
              <w:snapToGrid w:val="0"/>
              <w:spacing w:before="0" w:beforeAutospacing="0" w:after="0" w:afterAutospacing="0" w:line="300" w:lineRule="exact"/>
              <w:ind w:left="0" w:right="0" w:firstLine="422" w:firstLineChars="200"/>
              <w:jc w:val="center"/>
              <w:textAlignment w:val="baseline"/>
              <w:rPr>
                <w:rFonts w:hint="eastAsia" w:ascii="仿宋_GB2312" w:eastAsia="仿宋_GB2312" w:cs="仿宋_GB2312"/>
                <w:kern w:val="0"/>
                <w:sz w:val="21"/>
                <w:szCs w:val="21"/>
              </w:rPr>
            </w:pPr>
            <w:r>
              <w:rPr>
                <w:rFonts w:hint="eastAsia" w:ascii="仿宋_GB2312" w:hAnsi="Arial" w:eastAsia="仿宋_GB2312" w:cs="仿宋_GB2312"/>
                <w:b/>
                <w:bCs/>
                <w:snapToGrid w:val="0"/>
                <w:color w:val="000000"/>
                <w:kern w:val="0"/>
                <w:sz w:val="21"/>
                <w:szCs w:val="21"/>
                <w:lang w:val="en-US" w:eastAsia="zh-CN" w:bidi="ar"/>
              </w:rPr>
              <w:t xml:space="preserve">                 签名（手印）：</w:t>
            </w:r>
          </w:p>
          <w:p>
            <w:pPr>
              <w:keepNext w:val="0"/>
              <w:keepLines w:val="0"/>
              <w:widowControl w:val="0"/>
              <w:suppressLineNumbers w:val="0"/>
              <w:kinsoku w:val="0"/>
              <w:wordWrap w:val="0"/>
              <w:autoSpaceDE w:val="0"/>
              <w:autoSpaceDN/>
              <w:adjustRightInd w:val="0"/>
              <w:snapToGrid w:val="0"/>
              <w:spacing w:before="0" w:beforeAutospacing="0" w:after="0" w:afterAutospacing="0" w:line="300" w:lineRule="exact"/>
              <w:ind w:left="0" w:right="0" w:firstLine="422" w:firstLineChars="200"/>
              <w:jc w:val="center"/>
              <w:textAlignment w:val="baseline"/>
              <w:rPr>
                <w:rFonts w:hint="eastAsia" w:ascii="仿宋_GB2312" w:eastAsia="仿宋_GB2312" w:cs="仿宋_GB2312"/>
                <w:kern w:val="0"/>
                <w:sz w:val="21"/>
                <w:szCs w:val="21"/>
              </w:rPr>
            </w:pPr>
            <w:r>
              <w:rPr>
                <w:rFonts w:hint="eastAsia" w:ascii="仿宋_GB2312" w:hAnsi="Arial" w:eastAsia="仿宋_GB2312" w:cs="仿宋_GB2312"/>
                <w:b/>
                <w:bCs/>
                <w:snapToGrid w:val="0"/>
                <w:color w:val="000000"/>
                <w:kern w:val="0"/>
                <w:sz w:val="21"/>
                <w:szCs w:val="21"/>
                <w:lang w:val="en-US" w:eastAsia="zh-CN" w:bidi="ar"/>
              </w:rPr>
              <w:t xml:space="preserve">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val="0"/>
              <w:spacing w:before="0" w:beforeAutospacing="0" w:after="0" w:afterAutospacing="0" w:line="300" w:lineRule="exact"/>
              <w:ind w:left="0" w:right="0"/>
              <w:jc w:val="center"/>
              <w:textAlignment w:val="baseline"/>
              <w:rPr>
                <w:rFonts w:hint="eastAsia" w:ascii="仿宋_GB2312" w:eastAsia="仿宋_GB2312" w:cs="仿宋_GB2312"/>
                <w:b/>
                <w:bCs/>
                <w:kern w:val="0"/>
                <w:sz w:val="21"/>
                <w:szCs w:val="21"/>
              </w:rPr>
            </w:pPr>
            <w:r>
              <w:rPr>
                <w:rFonts w:hint="eastAsia" w:ascii="仿宋_GB2312" w:hAnsi="Arial" w:eastAsia="仿宋_GB2312" w:cs="仿宋_GB2312"/>
                <w:b/>
                <w:bCs/>
                <w:snapToGrid w:val="0"/>
                <w:color w:val="000000"/>
                <w:kern w:val="0"/>
                <w:sz w:val="21"/>
                <w:szCs w:val="21"/>
                <w:lang w:val="en-US" w:eastAsia="zh-CN" w:bidi="ar"/>
              </w:rPr>
              <w:t>单 位</w:t>
            </w:r>
          </w:p>
          <w:p>
            <w:pPr>
              <w:keepNext w:val="0"/>
              <w:keepLines w:val="0"/>
              <w:widowControl w:val="0"/>
              <w:suppressLineNumbers w:val="0"/>
              <w:kinsoku w:val="0"/>
              <w:autoSpaceDE w:val="0"/>
              <w:autoSpaceDN/>
              <w:adjustRightInd w:val="0"/>
              <w:snapToGrid w:val="0"/>
              <w:spacing w:before="0" w:beforeAutospacing="0" w:after="0" w:afterAutospacing="0" w:line="300" w:lineRule="exact"/>
              <w:ind w:left="0" w:right="0"/>
              <w:jc w:val="center"/>
              <w:textAlignment w:val="baseline"/>
              <w:rPr>
                <w:rFonts w:hint="eastAsia" w:ascii="仿宋_GB2312" w:eastAsia="仿宋_GB2312" w:cs="仿宋_GB2312"/>
                <w:b/>
                <w:bCs/>
                <w:kern w:val="0"/>
                <w:sz w:val="21"/>
                <w:szCs w:val="21"/>
              </w:rPr>
            </w:pPr>
            <w:r>
              <w:rPr>
                <w:rFonts w:hint="eastAsia" w:ascii="仿宋_GB2312" w:hAnsi="Arial" w:eastAsia="仿宋_GB2312" w:cs="仿宋_GB2312"/>
                <w:b/>
                <w:bCs/>
                <w:snapToGrid w:val="0"/>
                <w:color w:val="000000"/>
                <w:kern w:val="0"/>
                <w:sz w:val="21"/>
                <w:szCs w:val="21"/>
                <w:lang w:val="en-US" w:eastAsia="zh-CN" w:bidi="ar"/>
              </w:rPr>
              <w:t>意 见</w:t>
            </w:r>
          </w:p>
        </w:tc>
        <w:tc>
          <w:tcPr>
            <w:tcW w:w="8021"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kinsoku w:val="0"/>
              <w:wordWrap w:val="0"/>
              <w:autoSpaceDE w:val="0"/>
              <w:autoSpaceDN/>
              <w:adjustRightInd w:val="0"/>
              <w:snapToGrid w:val="0"/>
              <w:spacing w:before="0" w:beforeAutospacing="0" w:after="0" w:afterAutospacing="0" w:line="300" w:lineRule="exact"/>
              <w:ind w:left="0" w:right="0"/>
              <w:jc w:val="both"/>
              <w:textAlignment w:val="baseline"/>
              <w:rPr>
                <w:rFonts w:hint="eastAsia" w:ascii="仿宋_GB2312" w:eastAsia="仿宋_GB2312" w:cs="仿宋_GB2312"/>
                <w:b/>
                <w:bCs/>
                <w:kern w:val="0"/>
                <w:sz w:val="21"/>
                <w:szCs w:val="21"/>
              </w:rPr>
            </w:pPr>
            <w:r>
              <w:rPr>
                <w:rFonts w:hint="eastAsia" w:ascii="仿宋_GB2312" w:hAnsi="Arial" w:eastAsia="仿宋_GB2312" w:cs="仿宋_GB2312"/>
                <w:snapToGrid w:val="0"/>
                <w:color w:val="000000"/>
                <w:kern w:val="0"/>
                <w:sz w:val="21"/>
                <w:szCs w:val="21"/>
                <w:lang w:val="en-US" w:eastAsia="zh-CN" w:bidi="ar"/>
              </w:rPr>
              <w:t xml:space="preserve">                                   </w:t>
            </w:r>
            <w:r>
              <w:rPr>
                <w:rFonts w:hint="eastAsia" w:ascii="仿宋_GB2312" w:hAnsi="Arial" w:eastAsia="仿宋_GB2312" w:cs="仿宋_GB2312"/>
                <w:b/>
                <w:bCs/>
                <w:snapToGrid w:val="0"/>
                <w:color w:val="000000"/>
                <w:kern w:val="0"/>
                <w:sz w:val="21"/>
                <w:szCs w:val="21"/>
                <w:lang w:val="en-US" w:eastAsia="zh-CN" w:bidi="ar"/>
              </w:rPr>
              <w:t> </w:t>
            </w:r>
          </w:p>
          <w:p>
            <w:pPr>
              <w:keepNext w:val="0"/>
              <w:keepLines w:val="0"/>
              <w:widowControl w:val="0"/>
              <w:suppressLineNumbers w:val="0"/>
              <w:kinsoku w:val="0"/>
              <w:wordWrap w:val="0"/>
              <w:autoSpaceDE w:val="0"/>
              <w:autoSpaceDN/>
              <w:adjustRightInd w:val="0"/>
              <w:snapToGrid w:val="0"/>
              <w:spacing w:before="0" w:beforeAutospacing="0" w:after="0" w:afterAutospacing="0" w:line="300" w:lineRule="exact"/>
              <w:ind w:left="0" w:right="0" w:firstLine="4006" w:firstLineChars="1900"/>
              <w:jc w:val="both"/>
              <w:textAlignment w:val="baseline"/>
              <w:rPr>
                <w:rFonts w:hint="eastAsia" w:ascii="仿宋_GB2312" w:eastAsia="仿宋_GB2312" w:cs="仿宋_GB2312"/>
                <w:b/>
                <w:bCs/>
                <w:kern w:val="0"/>
                <w:sz w:val="21"/>
                <w:szCs w:val="21"/>
              </w:rPr>
            </w:pPr>
            <w:r>
              <w:rPr>
                <w:rFonts w:hint="eastAsia" w:ascii="仿宋_GB2312" w:hAnsi="Arial" w:eastAsia="仿宋_GB2312" w:cs="仿宋_GB2312"/>
                <w:b/>
                <w:bCs/>
                <w:snapToGrid w:val="0"/>
                <w:color w:val="000000"/>
                <w:kern w:val="0"/>
                <w:sz w:val="21"/>
                <w:szCs w:val="21"/>
                <w:lang w:val="en-US" w:eastAsia="zh-CN" w:bidi="ar"/>
              </w:rPr>
              <w:t>盖章：</w:t>
            </w:r>
          </w:p>
          <w:p>
            <w:pPr>
              <w:keepNext w:val="0"/>
              <w:keepLines w:val="0"/>
              <w:widowControl w:val="0"/>
              <w:suppressLineNumbers w:val="0"/>
              <w:kinsoku w:val="0"/>
              <w:wordWrap w:val="0"/>
              <w:autoSpaceDE w:val="0"/>
              <w:autoSpaceDN/>
              <w:adjustRightInd w:val="0"/>
              <w:snapToGrid w:val="0"/>
              <w:spacing w:before="0" w:beforeAutospacing="0" w:after="0" w:afterAutospacing="0" w:line="300" w:lineRule="exact"/>
              <w:ind w:left="0" w:right="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 xml:space="preserve">                                        </w:t>
            </w:r>
            <w:r>
              <w:rPr>
                <w:rFonts w:hint="eastAsia" w:ascii="仿宋_GB2312" w:hAnsi="Arial" w:eastAsia="仿宋_GB2312" w:cs="仿宋_GB2312"/>
                <w:b/>
                <w:bCs/>
                <w:snapToGrid w:val="0"/>
                <w:color w:val="000000"/>
                <w:kern w:val="0"/>
                <w:sz w:val="21"/>
                <w:szCs w:val="21"/>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12"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val="0"/>
              <w:spacing w:before="0" w:beforeAutospacing="0" w:after="0" w:afterAutospacing="0" w:line="300" w:lineRule="exact"/>
              <w:ind w:left="0" w:right="0"/>
              <w:jc w:val="center"/>
              <w:textAlignment w:val="baseline"/>
              <w:rPr>
                <w:rFonts w:hint="eastAsia" w:ascii="仿宋_GB2312" w:eastAsia="仿宋_GB2312" w:cs="仿宋_GB2312"/>
                <w:b/>
                <w:bCs/>
                <w:kern w:val="0"/>
                <w:sz w:val="21"/>
                <w:szCs w:val="21"/>
              </w:rPr>
            </w:pPr>
            <w:r>
              <w:rPr>
                <w:rFonts w:hint="eastAsia" w:ascii="仿宋_GB2312" w:hAnsi="Arial" w:eastAsia="仿宋_GB2312" w:cs="仿宋_GB2312"/>
                <w:b/>
                <w:bCs/>
                <w:snapToGrid w:val="0"/>
                <w:color w:val="000000"/>
                <w:kern w:val="0"/>
                <w:sz w:val="21"/>
                <w:szCs w:val="21"/>
                <w:lang w:val="en-US" w:eastAsia="zh-CN" w:bidi="ar"/>
              </w:rPr>
              <w:t xml:space="preserve">权 益 </w:t>
            </w:r>
          </w:p>
          <w:p>
            <w:pPr>
              <w:keepNext w:val="0"/>
              <w:keepLines w:val="0"/>
              <w:widowControl w:val="0"/>
              <w:suppressLineNumbers w:val="0"/>
              <w:kinsoku w:val="0"/>
              <w:autoSpaceDE w:val="0"/>
              <w:autoSpaceDN/>
              <w:adjustRightInd w:val="0"/>
              <w:snapToGrid w:val="0"/>
              <w:spacing w:before="0" w:beforeAutospacing="0" w:after="0" w:afterAutospacing="0" w:line="300" w:lineRule="exact"/>
              <w:ind w:left="0" w:right="0"/>
              <w:jc w:val="center"/>
              <w:textAlignment w:val="baseline"/>
              <w:rPr>
                <w:rFonts w:hint="eastAsia" w:ascii="仿宋_GB2312" w:eastAsia="仿宋_GB2312" w:cs="仿宋_GB2312"/>
                <w:kern w:val="0"/>
                <w:sz w:val="21"/>
                <w:szCs w:val="21"/>
              </w:rPr>
            </w:pPr>
            <w:r>
              <w:rPr>
                <w:rFonts w:hint="eastAsia" w:ascii="仿宋_GB2312" w:hAnsi="Arial" w:eastAsia="仿宋_GB2312" w:cs="仿宋_GB2312"/>
                <w:b/>
                <w:bCs/>
                <w:snapToGrid w:val="0"/>
                <w:color w:val="000000"/>
                <w:kern w:val="0"/>
                <w:sz w:val="21"/>
                <w:szCs w:val="21"/>
                <w:lang w:val="en-US" w:eastAsia="zh-CN" w:bidi="ar"/>
              </w:rPr>
              <w:t>告 知</w:t>
            </w:r>
          </w:p>
        </w:tc>
        <w:tc>
          <w:tcPr>
            <w:tcW w:w="8021"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kinsoku w:val="0"/>
              <w:wordWrap w:val="0"/>
              <w:autoSpaceDE w:val="0"/>
              <w:autoSpaceDN/>
              <w:adjustRightInd w:val="0"/>
              <w:snapToGrid w:val="0"/>
              <w:spacing w:before="0" w:beforeAutospacing="0" w:after="0" w:afterAutospacing="0" w:line="300" w:lineRule="exact"/>
              <w:ind w:left="0" w:right="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1.本单位特殊工种名录（由参保单位负责提供），本人从事特殊工种类别及时间（由参保单位告知）；</w:t>
            </w:r>
          </w:p>
          <w:p>
            <w:pPr>
              <w:keepNext w:val="0"/>
              <w:keepLines w:val="0"/>
              <w:widowControl w:val="0"/>
              <w:suppressLineNumbers w:val="0"/>
              <w:kinsoku w:val="0"/>
              <w:wordWrap w:val="0"/>
              <w:autoSpaceDE w:val="0"/>
              <w:autoSpaceDN/>
              <w:adjustRightInd w:val="0"/>
              <w:snapToGrid w:val="0"/>
              <w:spacing w:before="0" w:beforeAutospacing="0" w:after="0" w:afterAutospacing="0" w:line="300" w:lineRule="exact"/>
              <w:ind w:left="0" w:right="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2.根据《国务院关于渐进式延迟法定退休年龄的办法》《国务院关于工人退休、退职的暂行办法》（国发〔1978〕104号）及相关规定，从事井下、高空、高温、特别繁重体力劳动或其他有害身体健康工作（从事高空和特别繁重体力劳动工作累计满10年，从事井下、高温工作累计满9年，从事其他有害身体健康工作累计满8年）的职工，符合条件的可以申请提前退休，特殊工种提前退休年龄要相应渐进式延迟。职工选择特殊工种提前退休时，不可同时适用弹性提前退休政策。</w:t>
            </w:r>
          </w:p>
          <w:p>
            <w:pPr>
              <w:keepNext w:val="0"/>
              <w:keepLines w:val="0"/>
              <w:widowControl w:val="0"/>
              <w:suppressLineNumbers w:val="0"/>
              <w:kinsoku w:val="0"/>
              <w:wordWrap w:val="0"/>
              <w:autoSpaceDE w:val="0"/>
              <w:autoSpaceDN/>
              <w:adjustRightInd w:val="0"/>
              <w:snapToGrid w:val="0"/>
              <w:spacing w:before="0" w:beforeAutospacing="0" w:after="0" w:afterAutospacing="0" w:line="300" w:lineRule="exact"/>
              <w:ind w:left="0" w:right="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符合特殊工种提前退休条件的职工，经与单位协商一致，可选择在本人提前退休年龄和法定退休年龄之间办理提前退休手续；</w:t>
            </w:r>
          </w:p>
          <w:p>
            <w:pPr>
              <w:keepNext w:val="0"/>
              <w:keepLines w:val="0"/>
              <w:widowControl w:val="0"/>
              <w:suppressLineNumbers w:val="0"/>
              <w:kinsoku w:val="0"/>
              <w:wordWrap w:val="0"/>
              <w:autoSpaceDE w:val="0"/>
              <w:autoSpaceDN/>
              <w:adjustRightInd w:val="0"/>
              <w:snapToGrid w:val="0"/>
              <w:spacing w:before="0" w:beforeAutospacing="0" w:after="0" w:afterAutospacing="0" w:line="300" w:lineRule="exact"/>
              <w:ind w:left="0" w:right="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3.根据《中华人民共和国社会保险法》及我区有关规定，基本养老金同个人缴费年限、缴费工资、退休上年度全区在岗职工月平均工资（计发基数）、个人账户记账利率等因素有关，提前退休会影响退休时的基本养老金水平及今后的养老金调整水平；</w:t>
            </w:r>
          </w:p>
          <w:p>
            <w:pPr>
              <w:keepNext w:val="0"/>
              <w:keepLines w:val="0"/>
              <w:widowControl w:val="0"/>
              <w:suppressLineNumbers w:val="0"/>
              <w:kinsoku w:val="0"/>
              <w:wordWrap w:val="0"/>
              <w:autoSpaceDE w:val="0"/>
              <w:autoSpaceDN/>
              <w:adjustRightInd w:val="0"/>
              <w:snapToGrid w:val="0"/>
              <w:spacing w:before="0" w:beforeAutospacing="0" w:after="0" w:afterAutospacing="0" w:line="300" w:lineRule="exact"/>
              <w:ind w:left="0" w:right="0"/>
              <w:jc w:val="both"/>
              <w:textAlignment w:val="baseline"/>
              <w:rPr>
                <w:rFonts w:hint="eastAsia" w:ascii="仿宋_GB2312" w:eastAsia="仿宋_GB2312" w:cs="仿宋_GB2312"/>
                <w:b/>
                <w:bCs/>
                <w:kern w:val="0"/>
                <w:sz w:val="21"/>
                <w:szCs w:val="21"/>
              </w:rPr>
            </w:pPr>
            <w:r>
              <w:rPr>
                <w:rFonts w:hint="eastAsia" w:ascii="仿宋_GB2312" w:hAnsi="Arial" w:eastAsia="仿宋_GB2312" w:cs="仿宋_GB2312"/>
                <w:snapToGrid w:val="0"/>
                <w:color w:val="000000"/>
                <w:kern w:val="0"/>
                <w:sz w:val="21"/>
                <w:szCs w:val="21"/>
                <w:lang w:val="en-US" w:eastAsia="zh-CN" w:bidi="ar"/>
              </w:rPr>
              <w:t>4.对职工出生时间、参加工作时间、职工从事特殊工种年限、视同缴费年限等项目的确认以退休审批部门最终的审批意见为准，社保经办机构根据审批确认的项目、职工缴费等情况计发养老金。</w:t>
            </w:r>
          </w:p>
        </w:tc>
      </w:tr>
    </w:tbl>
    <w:p>
      <w:pPr>
        <w:keepNext w:val="0"/>
        <w:keepLines w:val="0"/>
        <w:widowControl w:val="0"/>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仿宋_GB2312" w:eastAsia="仿宋_GB2312" w:cs="仿宋_GB2312"/>
          <w:color w:val="00B0F0"/>
          <w:kern w:val="0"/>
          <w:sz w:val="21"/>
          <w:szCs w:val="21"/>
        </w:rPr>
      </w:pPr>
      <w:r>
        <w:rPr>
          <w:rFonts w:hint="eastAsia" w:ascii="仿宋_GB2312" w:hAnsi="Arial" w:eastAsia="仿宋_GB2312" w:cs="仿宋_GB2312"/>
          <w:snapToGrid w:val="0"/>
          <w:color w:val="000000"/>
          <w:kern w:val="0"/>
          <w:sz w:val="21"/>
          <w:szCs w:val="21"/>
          <w:lang w:val="en-US" w:eastAsia="zh-CN" w:bidi="ar"/>
        </w:rPr>
        <w:t xml:space="preserve"> </w:t>
      </w:r>
    </w:p>
    <w:p>
      <w:pPr>
        <w:keepNext w:val="0"/>
        <w:keepLines w:val="0"/>
        <w:widowControl w:val="0"/>
        <w:suppressLineNumbers w:val="0"/>
        <w:kinsoku w:val="0"/>
        <w:autoSpaceDE w:val="0"/>
        <w:autoSpaceDN w:val="0"/>
        <w:adjustRightInd w:val="0"/>
        <w:snapToGrid w:val="0"/>
        <w:spacing w:before="0" w:beforeAutospacing="0" w:after="0" w:afterAutospacing="0"/>
        <w:ind w:left="420" w:right="0" w:hanging="420" w:hangingChars="200"/>
        <w:jc w:val="left"/>
        <w:textAlignment w:val="baseline"/>
      </w:pPr>
      <w:r>
        <w:rPr>
          <w:rFonts w:hint="eastAsia" w:ascii="仿宋_GB2312" w:hAnsi="Arial" w:eastAsia="仿宋_GB2312" w:cs="仿宋_GB2312"/>
          <w:snapToGrid w:val="0"/>
          <w:color w:val="000000"/>
          <w:kern w:val="0"/>
          <w:sz w:val="21"/>
          <w:szCs w:val="21"/>
          <w:lang w:val="en-US" w:eastAsia="zh-CN" w:bidi="ar"/>
        </w:rPr>
        <w:t>注：1.此表一式两份，一份由企业装入职工人事档案，另一份由人力资源社会保障行政部门留存。2.此表依照本人档案记载和国家、自治区有关规定如实填写。</w:t>
      </w:r>
    </w:p>
    <w:p>
      <w:pPr>
        <w:keepNext w:val="0"/>
        <w:keepLines w:val="0"/>
        <w:widowControl w:val="0"/>
        <w:suppressLineNumbers w:val="0"/>
        <w:ind w:left="420" w:hanging="420" w:hangingChars="200"/>
        <w:rPr>
          <w:rFonts w:hint="eastAsia" w:ascii="仿宋_GB2312" w:eastAsia="仿宋_GB2312" w:cs="仿宋_GB2312"/>
          <w:kern w:val="0"/>
          <w:sz w:val="21"/>
          <w:szCs w:val="21"/>
        </w:rPr>
        <w:sectPr>
          <w:pgSz w:w="12242" w:h="15842" w:orient="landscape"/>
          <w:pgMar w:top="2098" w:right="1474" w:bottom="1984" w:left="1587" w:header="851" w:footer="992" w:gutter="0"/>
          <w:pgBorders w:offsetFrom="page">
            <w:top w:val="none" w:sz="0" w:space="0"/>
            <w:left w:val="none" w:sz="0" w:space="0"/>
            <w:bottom w:val="none" w:sz="0" w:space="0"/>
            <w:right w:val="none" w:sz="0" w:space="0"/>
          </w:pgBorders>
          <w:pgNumType w:fmt="decimal"/>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80" w:lineRule="exact"/>
        <w:jc w:val="both"/>
        <w:textAlignment w:val="auto"/>
        <w:rPr>
          <w:rFonts w:hint="eastAsia" w:ascii="黑体" w:hAnsi="黑体" w:eastAsia="黑体" w:cs="黑体"/>
          <w:bCs/>
          <w:color w:val="auto"/>
          <w:sz w:val="28"/>
          <w:szCs w:val="28"/>
          <w:highlight w:val="none"/>
          <w:u w:val="none"/>
          <w:lang w:val="en-US" w:eastAsia="zh-CN" w:bidi="ar-SA"/>
        </w:rPr>
      </w:pPr>
      <w:r>
        <w:rPr>
          <w:rFonts w:hint="eastAsia" w:ascii="黑体" w:hAnsi="黑体" w:eastAsia="黑体" w:cs="黑体"/>
          <w:bCs/>
          <w:color w:val="auto"/>
          <w:sz w:val="32"/>
          <w:szCs w:val="32"/>
          <w:highlight w:val="none"/>
          <w:u w:val="none"/>
          <w:lang w:val="en-US" w:eastAsia="zh-CN" w:bidi="ar-SA"/>
        </w:rPr>
        <w:t>附件2.1</w:t>
      </w:r>
      <w:r>
        <w:rPr>
          <w:rFonts w:hint="eastAsia" w:ascii="仿宋_GB2312" w:hAnsi="仿宋_GB2312" w:eastAsia="仿宋_GB2312" w:cs="仿宋_GB2312"/>
          <w:bCs/>
          <w:color w:val="auto"/>
          <w:sz w:val="32"/>
          <w:szCs w:val="32"/>
          <w:highlight w:val="none"/>
          <w:u w:val="none"/>
          <w:lang w:val="en-US" w:eastAsia="zh-CN" w:bidi="ar-SA"/>
        </w:rPr>
        <w:t>（正常退休用表）</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outlineLvl w:val="9"/>
        <w:rPr>
          <w:rFonts w:hint="eastAsia" w:ascii="方正小标宋简体" w:hAnsi="方正小标宋简体" w:eastAsia="方正小标宋简体" w:cs="方正小标宋简体"/>
          <w:b w:val="0"/>
          <w:bCs w:val="0"/>
          <w:i w:val="0"/>
          <w:iCs w:val="0"/>
          <w:color w:val="auto"/>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auto"/>
          <w:kern w:val="0"/>
          <w:sz w:val="44"/>
          <w:szCs w:val="44"/>
          <w:u w:val="none"/>
          <w:lang w:val="en-US" w:eastAsia="zh-CN" w:bidi="ar"/>
        </w:rPr>
        <w:t>XX年XX月拟退休人员花名册</w:t>
      </w:r>
    </w:p>
    <w:tbl>
      <w:tblPr>
        <w:tblStyle w:val="25"/>
        <w:tblW w:w="13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545"/>
        <w:gridCol w:w="1229"/>
        <w:gridCol w:w="846"/>
        <w:gridCol w:w="846"/>
        <w:gridCol w:w="545"/>
        <w:gridCol w:w="545"/>
        <w:gridCol w:w="846"/>
        <w:gridCol w:w="430"/>
        <w:gridCol w:w="429"/>
        <w:gridCol w:w="1372"/>
        <w:gridCol w:w="1098"/>
        <w:gridCol w:w="653"/>
        <w:gridCol w:w="653"/>
        <w:gridCol w:w="1382"/>
        <w:gridCol w:w="424"/>
        <w:gridCol w:w="422"/>
        <w:gridCol w:w="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5" w:hRule="atLeast"/>
        </w:trPr>
        <w:tc>
          <w:tcPr>
            <w:tcW w:w="2864" w:type="dxa"/>
            <w:gridSpan w:val="4"/>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color w:val="auto"/>
                <w:sz w:val="44"/>
                <w:szCs w:val="44"/>
                <w:u w:val="none"/>
              </w:rPr>
            </w:pPr>
            <w:r>
              <w:rPr>
                <w:rFonts w:hint="eastAsia" w:ascii="仿宋_GB2312" w:hAnsi="仿宋_GB2312" w:eastAsia="仿宋_GB2312" w:cs="仿宋_GB2312"/>
                <w:b/>
                <w:bCs/>
                <w:i w:val="0"/>
                <w:iCs w:val="0"/>
                <w:color w:val="auto"/>
                <w:kern w:val="0"/>
                <w:sz w:val="24"/>
                <w:szCs w:val="24"/>
                <w:u w:val="none"/>
                <w:lang w:val="en-US" w:eastAsia="zh-CN" w:bidi="ar"/>
              </w:rPr>
              <w:t>填报单位（盖章）:</w:t>
            </w:r>
          </w:p>
        </w:tc>
        <w:tc>
          <w:tcPr>
            <w:tcW w:w="846" w:type="dxa"/>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color w:val="auto"/>
                <w:sz w:val="44"/>
                <w:szCs w:val="44"/>
                <w:u w:val="none"/>
              </w:rPr>
            </w:pPr>
          </w:p>
        </w:tc>
        <w:tc>
          <w:tcPr>
            <w:tcW w:w="1936" w:type="dxa"/>
            <w:gridSpan w:val="3"/>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color w:val="auto"/>
                <w:sz w:val="44"/>
                <w:szCs w:val="44"/>
                <w:u w:val="none"/>
              </w:rPr>
            </w:pPr>
          </w:p>
        </w:tc>
        <w:tc>
          <w:tcPr>
            <w:tcW w:w="846" w:type="dxa"/>
            <w:tcBorders>
              <w:top w:val="nil"/>
              <w:left w:val="nil"/>
              <w:bottom w:val="nil"/>
              <w:right w:val="nil"/>
            </w:tcBorders>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i w:val="0"/>
                <w:iCs w:val="0"/>
                <w:color w:val="auto"/>
                <w:sz w:val="24"/>
                <w:szCs w:val="24"/>
                <w:u w:val="none"/>
              </w:rPr>
            </w:pPr>
          </w:p>
        </w:tc>
        <w:tc>
          <w:tcPr>
            <w:tcW w:w="430" w:type="dxa"/>
            <w:tcBorders>
              <w:top w:val="nil"/>
              <w:left w:val="nil"/>
              <w:bottom w:val="nil"/>
              <w:right w:val="nil"/>
            </w:tcBorders>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i w:val="0"/>
                <w:iCs w:val="0"/>
                <w:color w:val="auto"/>
                <w:sz w:val="24"/>
                <w:szCs w:val="24"/>
                <w:u w:val="none"/>
              </w:rPr>
            </w:pPr>
          </w:p>
        </w:tc>
        <w:tc>
          <w:tcPr>
            <w:tcW w:w="429" w:type="dxa"/>
            <w:tcBorders>
              <w:top w:val="nil"/>
              <w:left w:val="nil"/>
              <w:bottom w:val="nil"/>
              <w:right w:val="nil"/>
            </w:tcBorders>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i w:val="0"/>
                <w:iCs w:val="0"/>
                <w:color w:val="auto"/>
                <w:sz w:val="24"/>
                <w:szCs w:val="24"/>
                <w:u w:val="none"/>
              </w:rPr>
            </w:pPr>
          </w:p>
        </w:tc>
        <w:tc>
          <w:tcPr>
            <w:tcW w:w="3123" w:type="dxa"/>
            <w:gridSpan w:val="3"/>
            <w:tcBorders>
              <w:top w:val="nil"/>
              <w:left w:val="nil"/>
              <w:bottom w:val="nil"/>
              <w:right w:val="nil"/>
            </w:tcBorders>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i w:val="0"/>
                <w:iCs w:val="0"/>
                <w:color w:val="auto"/>
                <w:sz w:val="24"/>
                <w:szCs w:val="24"/>
                <w:u w:val="none"/>
              </w:rPr>
            </w:pPr>
          </w:p>
        </w:tc>
        <w:tc>
          <w:tcPr>
            <w:tcW w:w="2459" w:type="dxa"/>
            <w:gridSpan w:val="3"/>
            <w:tcBorders>
              <w:top w:val="nil"/>
              <w:left w:val="nil"/>
              <w:bottom w:val="nil"/>
              <w:right w:val="nil"/>
            </w:tcBorders>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i w:val="0"/>
                <w:iCs w:val="0"/>
                <w:color w:val="auto"/>
                <w:sz w:val="24"/>
                <w:szCs w:val="24"/>
                <w:u w:val="none"/>
              </w:rPr>
            </w:pPr>
          </w:p>
        </w:tc>
        <w:tc>
          <w:tcPr>
            <w:tcW w:w="967" w:type="dxa"/>
            <w:gridSpan w:val="2"/>
            <w:tcBorders>
              <w:top w:val="nil"/>
              <w:left w:val="nil"/>
              <w:bottom w:val="nil"/>
              <w:right w:val="nil"/>
            </w:tcBorders>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70"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序号</w:t>
            </w:r>
          </w:p>
        </w:tc>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姓名</w:t>
            </w:r>
          </w:p>
        </w:tc>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性别</w:t>
            </w:r>
          </w:p>
        </w:tc>
        <w:tc>
          <w:tcPr>
            <w:tcW w:w="12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身份证号码（脱敏）</w:t>
            </w:r>
          </w:p>
        </w:tc>
        <w:tc>
          <w:tcPr>
            <w:tcW w:w="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档案出生年月</w:t>
            </w:r>
          </w:p>
        </w:tc>
        <w:tc>
          <w:tcPr>
            <w:tcW w:w="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参加工作年月</w:t>
            </w:r>
          </w:p>
        </w:tc>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学历</w:t>
            </w:r>
          </w:p>
        </w:tc>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职称</w:t>
            </w:r>
          </w:p>
        </w:tc>
        <w:tc>
          <w:tcPr>
            <w:tcW w:w="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highlight w:val="none"/>
                <w:lang w:val="en-US" w:eastAsia="zh-CN"/>
              </w:rPr>
              <w:t>视同缴费年限</w:t>
            </w:r>
          </w:p>
        </w:tc>
        <w:tc>
          <w:tcPr>
            <w:tcW w:w="85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实际缴费年限</w:t>
            </w:r>
          </w:p>
        </w:tc>
        <w:tc>
          <w:tcPr>
            <w:tcW w:w="1372"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i w:val="0"/>
                <w:iCs w:val="0"/>
                <w:color w:val="auto"/>
                <w:sz w:val="21"/>
                <w:szCs w:val="21"/>
                <w:u w:val="none"/>
                <w:lang w:val="en-US" w:eastAsia="zh-CN"/>
              </w:rPr>
              <w:t>累计缴费年限</w:t>
            </w:r>
            <w:r>
              <w:rPr>
                <w:rFonts w:hint="eastAsia" w:ascii="仿宋_GB2312" w:hAnsi="仿宋_GB2312" w:eastAsia="仿宋_GB2312" w:cs="仿宋_GB2312"/>
                <w:b/>
                <w:bCs/>
                <w:color w:val="auto"/>
                <w:sz w:val="15"/>
                <w:szCs w:val="15"/>
                <w:lang w:val="en-US" w:eastAsia="zh-CN"/>
              </w:rPr>
              <w:t>（视同+实际缴费）</w:t>
            </w: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岗位</w:t>
            </w:r>
            <w:r>
              <w:rPr>
                <w:rFonts w:hint="eastAsia" w:ascii="仿宋_GB2312" w:hAnsi="仿宋_GB2312" w:eastAsia="仿宋_GB2312" w:cs="仿宋_GB2312"/>
                <w:b/>
                <w:bCs/>
                <w:color w:val="auto"/>
                <w:sz w:val="15"/>
                <w:szCs w:val="15"/>
                <w:lang w:val="en-US" w:eastAsia="zh-CN"/>
              </w:rPr>
              <w:t>（管理/技术/工人）</w:t>
            </w:r>
          </w:p>
        </w:tc>
        <w:tc>
          <w:tcPr>
            <w:tcW w:w="130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1995年1月以前需补费情况</w:t>
            </w:r>
          </w:p>
        </w:tc>
        <w:tc>
          <w:tcPr>
            <w:tcW w:w="13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1995年1月以后缴费中断年限</w:t>
            </w:r>
          </w:p>
        </w:tc>
        <w:tc>
          <w:tcPr>
            <w:tcW w:w="84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历年欠费情况</w:t>
            </w:r>
          </w:p>
        </w:tc>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54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1229"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84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84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846"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859" w:type="dxa"/>
            <w:gridSpan w:val="2"/>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130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13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84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0" w:hRule="atLeast"/>
        </w:trPr>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w:t>
            </w:r>
          </w:p>
        </w:tc>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12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84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85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13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109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130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13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84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5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2864" w:type="dxa"/>
            <w:gridSpan w:val="4"/>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textAlignment w:val="bottom"/>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申报单位经办人：</w:t>
            </w:r>
          </w:p>
        </w:tc>
        <w:tc>
          <w:tcPr>
            <w:tcW w:w="846" w:type="dxa"/>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仿宋_GB2312" w:hAnsi="仿宋_GB2312" w:eastAsia="仿宋_GB2312" w:cs="仿宋_GB2312"/>
                <w:i w:val="0"/>
                <w:iCs w:val="0"/>
                <w:color w:val="auto"/>
                <w:sz w:val="24"/>
                <w:szCs w:val="24"/>
                <w:u w:val="none"/>
              </w:rPr>
            </w:pPr>
          </w:p>
        </w:tc>
        <w:tc>
          <w:tcPr>
            <w:tcW w:w="1936" w:type="dxa"/>
            <w:gridSpan w:val="3"/>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仿宋_GB2312" w:hAnsi="仿宋_GB2312" w:eastAsia="仿宋_GB2312" w:cs="仿宋_GB2312"/>
                <w:i w:val="0"/>
                <w:iCs w:val="0"/>
                <w:color w:val="auto"/>
                <w:sz w:val="24"/>
                <w:szCs w:val="24"/>
                <w:u w:val="none"/>
              </w:rPr>
            </w:pPr>
          </w:p>
        </w:tc>
        <w:tc>
          <w:tcPr>
            <w:tcW w:w="3077" w:type="dxa"/>
            <w:gridSpan w:val="4"/>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社保局（中心）初审人：</w:t>
            </w:r>
          </w:p>
        </w:tc>
        <w:tc>
          <w:tcPr>
            <w:tcW w:w="1098" w:type="dxa"/>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仿宋_GB2312" w:hAnsi="仿宋_GB2312" w:eastAsia="仿宋_GB2312" w:cs="仿宋_GB2312"/>
                <w:i w:val="0"/>
                <w:iCs w:val="0"/>
                <w:color w:val="auto"/>
                <w:kern w:val="0"/>
                <w:sz w:val="24"/>
                <w:szCs w:val="24"/>
                <w:u w:val="none"/>
                <w:lang w:val="en-US" w:eastAsia="zh-CN" w:bidi="ar"/>
              </w:rPr>
            </w:pPr>
          </w:p>
        </w:tc>
        <w:tc>
          <w:tcPr>
            <w:tcW w:w="3534" w:type="dxa"/>
            <w:gridSpan w:val="5"/>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社保局（中心）终审人签字：</w:t>
            </w:r>
          </w:p>
        </w:tc>
        <w:tc>
          <w:tcPr>
            <w:tcW w:w="545" w:type="dxa"/>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仿宋_GB2312" w:hAnsi="仿宋_GB2312"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2864" w:type="dxa"/>
            <w:gridSpan w:val="4"/>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textAlignment w:val="bottom"/>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申报单位领导签字：</w:t>
            </w:r>
          </w:p>
        </w:tc>
        <w:tc>
          <w:tcPr>
            <w:tcW w:w="846" w:type="dxa"/>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仿宋_GB2312" w:hAnsi="仿宋_GB2312" w:eastAsia="仿宋_GB2312" w:cs="仿宋_GB2312"/>
                <w:i w:val="0"/>
                <w:iCs w:val="0"/>
                <w:color w:val="auto"/>
                <w:sz w:val="24"/>
                <w:szCs w:val="24"/>
                <w:u w:val="none"/>
              </w:rPr>
            </w:pPr>
          </w:p>
        </w:tc>
        <w:tc>
          <w:tcPr>
            <w:tcW w:w="1936" w:type="dxa"/>
            <w:gridSpan w:val="3"/>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仿宋_GB2312" w:hAnsi="仿宋_GB2312" w:eastAsia="仿宋_GB2312" w:cs="仿宋_GB2312"/>
                <w:i w:val="0"/>
                <w:iCs w:val="0"/>
                <w:color w:val="auto"/>
                <w:sz w:val="24"/>
                <w:szCs w:val="24"/>
                <w:u w:val="none"/>
              </w:rPr>
            </w:pPr>
          </w:p>
        </w:tc>
        <w:tc>
          <w:tcPr>
            <w:tcW w:w="3077" w:type="dxa"/>
            <w:gridSpan w:val="4"/>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社保局（中心）复核人：</w:t>
            </w:r>
          </w:p>
        </w:tc>
        <w:tc>
          <w:tcPr>
            <w:tcW w:w="1098" w:type="dxa"/>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仿宋_GB2312" w:hAnsi="仿宋_GB2312" w:eastAsia="仿宋_GB2312" w:cs="仿宋_GB2312"/>
                <w:i w:val="0"/>
                <w:iCs w:val="0"/>
                <w:color w:val="auto"/>
                <w:kern w:val="0"/>
                <w:sz w:val="24"/>
                <w:szCs w:val="24"/>
                <w:u w:val="none"/>
                <w:lang w:val="en-US" w:eastAsia="zh-CN" w:bidi="ar"/>
              </w:rPr>
            </w:pPr>
          </w:p>
        </w:tc>
        <w:tc>
          <w:tcPr>
            <w:tcW w:w="3534" w:type="dxa"/>
            <w:gridSpan w:val="5"/>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社保局（中心）加盖公章：</w:t>
            </w:r>
          </w:p>
        </w:tc>
        <w:tc>
          <w:tcPr>
            <w:tcW w:w="545" w:type="dxa"/>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仿宋_GB2312" w:hAnsi="仿宋_GB2312"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3900" w:type="dxa"/>
            <w:gridSpan w:val="19"/>
            <w:tcBorders>
              <w:top w:val="nil"/>
              <w:left w:val="nil"/>
              <w:bottom w:val="nil"/>
              <w:right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420" w:firstLineChars="200"/>
              <w:jc w:val="both"/>
              <w:textAlignment w:val="auto"/>
              <w:outlineLvl w:val="9"/>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bCs/>
                <w:color w:val="auto"/>
                <w:sz w:val="21"/>
                <w:szCs w:val="21"/>
                <w:highlight w:val="none"/>
                <w:u w:val="none"/>
                <w:lang w:val="en-US" w:eastAsia="zh-CN" w:bidi="ar-SA"/>
              </w:rPr>
              <w:t>本单位郑重承诺：对提供的职工档案资料完整性、真实性负责，对以上审定的花名册中信息内容真实性、准确性负责。如因承诺事项出现不实问题，本单位愿意按《中华人民共和国档案法》《中华人民共和国社会保险法》等法律法规承担法律责任。经本次档案核定的事项，因档案保管过程中产生材料增减导致核定事项发生变化的，由本单位承担相应责任。</w:t>
            </w:r>
          </w:p>
        </w:tc>
      </w:tr>
    </w:tbl>
    <w:p>
      <w:pPr>
        <w:keepNext w:val="0"/>
        <w:keepLines w:val="0"/>
        <w:pageBreakBefore w:val="0"/>
        <w:widowControl w:val="0"/>
        <w:kinsoku/>
        <w:wordWrap/>
        <w:overflowPunct/>
        <w:topLinePunct w:val="0"/>
        <w:autoSpaceDE/>
        <w:autoSpaceDN/>
        <w:bidi w:val="0"/>
        <w:adjustRightInd/>
        <w:snapToGrid/>
        <w:spacing w:line="680" w:lineRule="exact"/>
        <w:jc w:val="both"/>
        <w:textAlignment w:val="auto"/>
        <w:rPr>
          <w:rFonts w:hint="eastAsia" w:ascii="黑体" w:hAnsi="黑体" w:eastAsia="黑体" w:cs="黑体"/>
          <w:bCs/>
          <w:color w:val="auto"/>
          <w:sz w:val="28"/>
          <w:szCs w:val="28"/>
          <w:highlight w:val="none"/>
          <w:u w:val="none"/>
          <w:lang w:val="en-US" w:eastAsia="zh-CN" w:bidi="ar-SA"/>
        </w:rPr>
      </w:pPr>
      <w:r>
        <w:rPr>
          <w:rFonts w:hint="eastAsia" w:ascii="黑体" w:hAnsi="黑体" w:eastAsia="黑体" w:cs="黑体"/>
          <w:bCs/>
          <w:color w:val="auto"/>
          <w:sz w:val="32"/>
          <w:szCs w:val="32"/>
          <w:highlight w:val="none"/>
          <w:u w:val="none"/>
          <w:lang w:val="en-US" w:eastAsia="zh-CN" w:bidi="ar-SA"/>
        </w:rPr>
        <w:t>附件2.2</w:t>
      </w:r>
      <w:r>
        <w:rPr>
          <w:rFonts w:hint="eastAsia" w:ascii="仿宋_GB2312" w:hAnsi="仿宋_GB2312" w:eastAsia="仿宋_GB2312" w:cs="仿宋_GB2312"/>
          <w:b w:val="0"/>
          <w:bCs w:val="0"/>
          <w:color w:val="auto"/>
          <w:sz w:val="32"/>
          <w:szCs w:val="32"/>
          <w:highlight w:val="none"/>
          <w:u w:val="none"/>
          <w:lang w:val="zh-CN" w:eastAsia="zh-CN" w:bidi="ar-SA"/>
        </w:rPr>
        <w:t>（特殊工种退休用表）</w:t>
      </w:r>
    </w:p>
    <w:tbl>
      <w:tblPr>
        <w:tblStyle w:val="25"/>
        <w:tblW w:w="1399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5"/>
        <w:gridCol w:w="485"/>
        <w:gridCol w:w="485"/>
        <w:gridCol w:w="984"/>
        <w:gridCol w:w="673"/>
        <w:gridCol w:w="673"/>
        <w:gridCol w:w="485"/>
        <w:gridCol w:w="485"/>
        <w:gridCol w:w="673"/>
        <w:gridCol w:w="673"/>
        <w:gridCol w:w="1032"/>
        <w:gridCol w:w="954"/>
        <w:gridCol w:w="1367"/>
        <w:gridCol w:w="1080"/>
        <w:gridCol w:w="673"/>
        <w:gridCol w:w="673"/>
        <w:gridCol w:w="861"/>
        <w:gridCol w:w="767"/>
        <w:gridCol w:w="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8" w:hRule="atLeast"/>
          <w:jc w:val="center"/>
        </w:trPr>
        <w:tc>
          <w:tcPr>
            <w:tcW w:w="13508" w:type="dxa"/>
            <w:gridSpan w:val="18"/>
            <w:tcBorders>
              <w:top w:val="nil"/>
              <w:left w:val="nil"/>
              <w:bottom w:val="nil"/>
              <w:right w:val="nil"/>
            </w:tcBorders>
            <w:vAlign w:val="center"/>
          </w:tcPr>
          <w:p>
            <w:pPr>
              <w:keepNext w:val="0"/>
              <w:keepLines w:val="0"/>
              <w:pageBreakBefore w:val="0"/>
              <w:widowControl/>
              <w:suppressLineNumbers w:val="0"/>
              <w:kinsoku/>
              <w:wordWrap/>
              <w:overflowPunct/>
              <w:topLinePunct w:val="0"/>
              <w:bidi w:val="0"/>
              <w:spacing w:before="0" w:beforeAutospacing="0" w:after="0" w:afterAutospacing="0" w:line="64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b w:val="0"/>
                <w:bCs w:val="0"/>
                <w:i w:val="0"/>
                <w:iCs w:val="0"/>
                <w:color w:val="auto"/>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auto"/>
                <w:kern w:val="0"/>
                <w:sz w:val="44"/>
                <w:szCs w:val="44"/>
                <w:u w:val="none"/>
                <w:lang w:val="en-US" w:eastAsia="zh-CN" w:bidi="ar"/>
              </w:rPr>
              <w:t>XX年XX月拟退休人员初审花名册</w:t>
            </w:r>
          </w:p>
        </w:tc>
        <w:tc>
          <w:tcPr>
            <w:tcW w:w="485" w:type="dxa"/>
            <w:tcBorders>
              <w:top w:val="nil"/>
              <w:left w:val="nil"/>
              <w:bottom w:val="nil"/>
              <w:right w:val="nil"/>
            </w:tcBorders>
            <w:vAlign w:val="center"/>
          </w:tcPr>
          <w:p>
            <w:pPr>
              <w:keepNext w:val="0"/>
              <w:keepLines w:val="0"/>
              <w:pageBreakBefore w:val="0"/>
              <w:widowControl/>
              <w:suppressLineNumbers w:val="0"/>
              <w:kinsoku/>
              <w:wordWrap/>
              <w:overflowPunct/>
              <w:topLinePunct w:val="0"/>
              <w:bidi w:val="0"/>
              <w:spacing w:before="0" w:beforeAutospacing="0" w:after="0" w:afterAutospacing="0" w:line="640" w:lineRule="exact"/>
              <w:ind w:left="0" w:leftChars="0" w:right="0" w:rightChars="0" w:firstLine="0" w:firstLineChars="0"/>
              <w:jc w:val="center"/>
              <w:textAlignment w:val="center"/>
              <w:outlineLvl w:val="9"/>
              <w:rPr>
                <w:rFonts w:hint="eastAsia" w:ascii="方正小标宋简体" w:hAnsi="方正小标宋简体" w:eastAsia="方正小标宋简体" w:cs="方正小标宋简体"/>
                <w:b w:val="0"/>
                <w:bCs w:val="0"/>
                <w:i w:val="0"/>
                <w:iCs w:val="0"/>
                <w:color w:val="auto"/>
                <w:kern w:val="0"/>
                <w:sz w:val="44"/>
                <w:szCs w:val="4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5" w:hRule="atLeast"/>
          <w:jc w:val="center"/>
        </w:trPr>
        <w:tc>
          <w:tcPr>
            <w:tcW w:w="4270" w:type="dxa"/>
            <w:gridSpan w:val="7"/>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填报单位（盖章）：</w:t>
            </w:r>
          </w:p>
        </w:tc>
        <w:tc>
          <w:tcPr>
            <w:tcW w:w="1158" w:type="dxa"/>
            <w:gridSpan w:val="2"/>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color w:val="auto"/>
                <w:sz w:val="44"/>
                <w:szCs w:val="44"/>
                <w:u w:val="none"/>
              </w:rPr>
            </w:pPr>
          </w:p>
        </w:tc>
        <w:tc>
          <w:tcPr>
            <w:tcW w:w="673" w:type="dxa"/>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color w:val="auto"/>
                <w:sz w:val="44"/>
                <w:szCs w:val="44"/>
                <w:u w:val="none"/>
              </w:rPr>
            </w:pPr>
          </w:p>
        </w:tc>
        <w:tc>
          <w:tcPr>
            <w:tcW w:w="3353" w:type="dxa"/>
            <w:gridSpan w:val="3"/>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color w:val="auto"/>
                <w:sz w:val="44"/>
                <w:szCs w:val="44"/>
                <w:u w:val="none"/>
              </w:rPr>
            </w:pPr>
          </w:p>
        </w:tc>
        <w:tc>
          <w:tcPr>
            <w:tcW w:w="1753" w:type="dxa"/>
            <w:gridSpan w:val="2"/>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color w:val="auto"/>
                <w:sz w:val="44"/>
                <w:szCs w:val="44"/>
                <w:u w:val="none"/>
              </w:rPr>
            </w:pPr>
          </w:p>
        </w:tc>
        <w:tc>
          <w:tcPr>
            <w:tcW w:w="673" w:type="dxa"/>
            <w:tcBorders>
              <w:top w:val="nil"/>
              <w:left w:val="nil"/>
              <w:bottom w:val="nil"/>
              <w:right w:val="nil"/>
            </w:tcBorders>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i w:val="0"/>
                <w:iCs w:val="0"/>
                <w:color w:val="auto"/>
                <w:sz w:val="24"/>
                <w:szCs w:val="24"/>
                <w:u w:val="none"/>
              </w:rPr>
            </w:pPr>
          </w:p>
        </w:tc>
        <w:tc>
          <w:tcPr>
            <w:tcW w:w="861" w:type="dxa"/>
            <w:tcBorders>
              <w:top w:val="nil"/>
              <w:left w:val="nil"/>
              <w:bottom w:val="nil"/>
              <w:right w:val="nil"/>
            </w:tcBorders>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i w:val="0"/>
                <w:iCs w:val="0"/>
                <w:color w:val="auto"/>
                <w:sz w:val="24"/>
                <w:szCs w:val="24"/>
                <w:u w:val="none"/>
              </w:rPr>
            </w:pPr>
          </w:p>
        </w:tc>
        <w:tc>
          <w:tcPr>
            <w:tcW w:w="767" w:type="dxa"/>
            <w:tcBorders>
              <w:top w:val="nil"/>
              <w:left w:val="nil"/>
              <w:bottom w:val="nil"/>
              <w:right w:val="nil"/>
            </w:tcBorders>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i w:val="0"/>
                <w:iCs w:val="0"/>
                <w:color w:val="auto"/>
                <w:sz w:val="24"/>
                <w:szCs w:val="24"/>
                <w:u w:val="none"/>
              </w:rPr>
            </w:pPr>
          </w:p>
        </w:tc>
        <w:tc>
          <w:tcPr>
            <w:tcW w:w="485" w:type="dxa"/>
            <w:tcBorders>
              <w:top w:val="nil"/>
              <w:left w:val="nil"/>
              <w:bottom w:val="nil"/>
              <w:right w:val="nil"/>
            </w:tcBorders>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11" w:hRule="atLeast"/>
          <w:jc w:val="center"/>
        </w:trPr>
        <w:tc>
          <w:tcPr>
            <w:tcW w:w="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序号</w:t>
            </w:r>
          </w:p>
        </w:tc>
        <w:tc>
          <w:tcPr>
            <w:tcW w:w="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姓名</w:t>
            </w:r>
          </w:p>
        </w:tc>
        <w:tc>
          <w:tcPr>
            <w:tcW w:w="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性别</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身份证号码（脱敏）</w:t>
            </w:r>
          </w:p>
        </w:tc>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档案出生年月</w:t>
            </w:r>
          </w:p>
        </w:tc>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参加工作年月</w:t>
            </w:r>
          </w:p>
        </w:tc>
        <w:tc>
          <w:tcPr>
            <w:tcW w:w="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学历</w:t>
            </w:r>
          </w:p>
        </w:tc>
        <w:tc>
          <w:tcPr>
            <w:tcW w:w="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职称</w:t>
            </w:r>
          </w:p>
        </w:tc>
        <w:tc>
          <w:tcPr>
            <w:tcW w:w="673"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color w:val="auto"/>
                <w:sz w:val="21"/>
                <w:szCs w:val="21"/>
                <w:highlight w:val="yellow"/>
                <w:u w:val="none"/>
                <w:lang w:eastAsia="zh-CN"/>
              </w:rPr>
            </w:pPr>
            <w:r>
              <w:rPr>
                <w:rFonts w:hint="eastAsia" w:ascii="仿宋_GB2312" w:hAnsi="仿宋_GB2312" w:eastAsia="仿宋_GB2312" w:cs="仿宋_GB2312"/>
                <w:b/>
                <w:bCs/>
                <w:color w:val="auto"/>
                <w:sz w:val="21"/>
                <w:szCs w:val="21"/>
                <w:highlight w:val="none"/>
                <w:lang w:val="en-US" w:eastAsia="zh-CN"/>
              </w:rPr>
              <w:t>视同缴费年限</w:t>
            </w:r>
          </w:p>
        </w:tc>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color w:val="auto"/>
                <w:kern w:val="0"/>
                <w:sz w:val="21"/>
                <w:szCs w:val="21"/>
                <w:u w:val="none"/>
                <w:lang w:val="en-US" w:eastAsia="zh-CN" w:bidi="ar"/>
              </w:rPr>
            </w:pPr>
            <w:r>
              <w:rPr>
                <w:rFonts w:hint="eastAsia" w:ascii="仿宋_GB2312" w:hAnsi="仿宋_GB2312" w:eastAsia="仿宋_GB2312" w:cs="仿宋_GB2312"/>
                <w:b/>
                <w:bCs/>
                <w:color w:val="auto"/>
                <w:sz w:val="21"/>
                <w:szCs w:val="21"/>
                <w:lang w:val="en-US" w:eastAsia="zh-CN"/>
              </w:rPr>
              <w:t>实际缴费年限</w:t>
            </w: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default" w:ascii="仿宋_GB2312" w:hAnsi="仿宋_GB2312" w:eastAsia="仿宋_GB2312" w:cs="仿宋_GB2312"/>
                <w:b/>
                <w:bCs/>
                <w:i w:val="0"/>
                <w:iCs w:val="0"/>
                <w:color w:val="auto"/>
                <w:sz w:val="21"/>
                <w:szCs w:val="21"/>
                <w:u w:val="none"/>
                <w:lang w:val="en-US" w:eastAsia="zh-CN"/>
              </w:rPr>
            </w:pPr>
            <w:r>
              <w:rPr>
                <w:rFonts w:hint="eastAsia" w:ascii="仿宋_GB2312" w:hAnsi="仿宋_GB2312" w:eastAsia="仿宋_GB2312" w:cs="仿宋_GB2312"/>
                <w:b/>
                <w:bCs/>
                <w:i w:val="0"/>
                <w:iCs w:val="0"/>
                <w:color w:val="auto"/>
                <w:sz w:val="21"/>
                <w:szCs w:val="21"/>
                <w:u w:val="none"/>
                <w:lang w:val="en-US" w:eastAsia="zh-CN"/>
              </w:rPr>
              <w:t>累计缴费年限</w:t>
            </w:r>
            <w:r>
              <w:rPr>
                <w:rFonts w:hint="eastAsia" w:ascii="仿宋_GB2312" w:hAnsi="仿宋_GB2312" w:eastAsia="仿宋_GB2312" w:cs="仿宋_GB2312"/>
                <w:b/>
                <w:bCs/>
                <w:color w:val="auto"/>
                <w:sz w:val="15"/>
                <w:szCs w:val="15"/>
                <w:lang w:val="en-US" w:eastAsia="zh-CN"/>
              </w:rPr>
              <w:t>（视同+实际缴费）</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snapToGrid w:val="0"/>
                <w:color w:val="auto"/>
                <w:kern w:val="0"/>
                <w:sz w:val="21"/>
                <w:szCs w:val="21"/>
                <w:u w:val="none"/>
                <w:lang w:val="en-US" w:eastAsia="zh-CN" w:bidi="ar-SA"/>
              </w:rPr>
            </w:pPr>
            <w:r>
              <w:rPr>
                <w:rFonts w:hint="eastAsia" w:ascii="仿宋_GB2312" w:hAnsi="仿宋_GB2312" w:eastAsia="仿宋_GB2312" w:cs="仿宋_GB2312"/>
                <w:b/>
                <w:bCs/>
                <w:color w:val="auto"/>
                <w:sz w:val="21"/>
                <w:szCs w:val="21"/>
                <w:lang w:val="en-US" w:eastAsia="zh-CN"/>
              </w:rPr>
              <w:t>岗位工种</w:t>
            </w:r>
            <w:r>
              <w:rPr>
                <w:rFonts w:hint="eastAsia" w:ascii="仿宋_GB2312" w:hAnsi="仿宋_GB2312" w:eastAsia="仿宋_GB2312" w:cs="仿宋_GB2312"/>
                <w:b/>
                <w:bCs/>
                <w:color w:val="auto"/>
                <w:sz w:val="15"/>
                <w:szCs w:val="15"/>
                <w:lang w:val="en-US" w:eastAsia="zh-CN"/>
              </w:rPr>
              <w:t>（管理/技术/工人）</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snapToGrid w:val="0"/>
                <w:color w:val="auto"/>
                <w:kern w:val="0"/>
                <w:sz w:val="21"/>
                <w:szCs w:val="21"/>
                <w:u w:val="none"/>
                <w:lang w:val="en-US" w:eastAsia="zh-CN" w:bidi="ar"/>
              </w:rPr>
            </w:pPr>
            <w:r>
              <w:rPr>
                <w:rFonts w:hint="eastAsia" w:ascii="仿宋_GB2312" w:hAnsi="仿宋_GB2312" w:eastAsia="仿宋_GB2312" w:cs="仿宋_GB2312"/>
                <w:b/>
                <w:bCs/>
                <w:color w:val="auto"/>
                <w:sz w:val="21"/>
                <w:szCs w:val="21"/>
                <w:lang w:val="en-US" w:eastAsia="zh-CN"/>
              </w:rPr>
              <w:t>1995年1月以前需补费情况</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snapToGrid w:val="0"/>
                <w:color w:val="auto"/>
                <w:kern w:val="0"/>
                <w:sz w:val="21"/>
                <w:szCs w:val="21"/>
                <w:u w:val="none"/>
                <w:lang w:val="en-US" w:eastAsia="zh-CN" w:bidi="ar"/>
              </w:rPr>
            </w:pPr>
            <w:r>
              <w:rPr>
                <w:rFonts w:hint="eastAsia" w:ascii="仿宋_GB2312" w:hAnsi="仿宋_GB2312" w:eastAsia="仿宋_GB2312" w:cs="仿宋_GB2312"/>
                <w:b/>
                <w:bCs/>
                <w:color w:val="auto"/>
                <w:sz w:val="21"/>
                <w:szCs w:val="21"/>
                <w:lang w:val="en-US" w:eastAsia="zh-CN"/>
              </w:rPr>
              <w:t>1995年1月以后缴费中断年限</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snapToGrid w:val="0"/>
                <w:color w:val="auto"/>
                <w:kern w:val="0"/>
                <w:sz w:val="21"/>
                <w:szCs w:val="21"/>
                <w:u w:val="none"/>
                <w:lang w:val="en-US" w:eastAsia="zh-CN" w:bidi="ar-SA"/>
              </w:rPr>
            </w:pPr>
            <w:r>
              <w:rPr>
                <w:rFonts w:hint="eastAsia" w:ascii="仿宋_GB2312" w:hAnsi="仿宋_GB2312" w:eastAsia="仿宋_GB2312" w:cs="仿宋_GB2312"/>
                <w:b/>
                <w:bCs/>
                <w:color w:val="auto"/>
                <w:sz w:val="21"/>
                <w:szCs w:val="21"/>
                <w:lang w:val="en-US" w:eastAsia="zh-CN"/>
              </w:rPr>
              <w:t>历年欠费情况</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snapToGrid w:val="0"/>
                <w:color w:val="auto"/>
                <w:kern w:val="0"/>
                <w:sz w:val="21"/>
                <w:szCs w:val="21"/>
                <w:u w:val="none"/>
                <w:lang w:val="en-US" w:eastAsia="zh-CN" w:bidi="ar"/>
              </w:rPr>
            </w:pPr>
            <w:r>
              <w:rPr>
                <w:rFonts w:hint="eastAsia" w:ascii="仿宋_GB2312" w:hAnsi="仿宋_GB2312" w:eastAsia="仿宋_GB2312" w:cs="仿宋_GB2312"/>
                <w:b/>
                <w:bCs/>
                <w:color w:val="auto"/>
                <w:sz w:val="21"/>
                <w:szCs w:val="21"/>
                <w:lang w:val="en-US" w:eastAsia="zh-CN"/>
              </w:rPr>
              <w:t>特殊工种类别</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snapToGrid w:val="0"/>
                <w:color w:val="auto"/>
                <w:kern w:val="0"/>
                <w:sz w:val="21"/>
                <w:szCs w:val="21"/>
                <w:u w:val="none"/>
                <w:lang w:val="en-US" w:eastAsia="zh-CN" w:bidi="ar-SA"/>
              </w:rPr>
            </w:pPr>
            <w:r>
              <w:rPr>
                <w:rFonts w:hint="eastAsia" w:ascii="仿宋_GB2312" w:hAnsi="仿宋_GB2312" w:eastAsia="仿宋_GB2312" w:cs="仿宋_GB2312"/>
                <w:b/>
                <w:bCs/>
                <w:color w:val="auto"/>
                <w:sz w:val="21"/>
                <w:szCs w:val="21"/>
                <w:lang w:val="en-US" w:eastAsia="zh-CN"/>
              </w:rPr>
              <w:t>从事特殊工种起止时间</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snapToGrid w:val="0"/>
                <w:color w:val="auto"/>
                <w:kern w:val="0"/>
                <w:sz w:val="21"/>
                <w:szCs w:val="21"/>
                <w:lang w:val="en-US" w:eastAsia="zh-CN" w:bidi="ar-SA"/>
              </w:rPr>
            </w:pPr>
            <w:r>
              <w:rPr>
                <w:rFonts w:hint="eastAsia" w:ascii="仿宋_GB2312" w:hAnsi="仿宋_GB2312" w:eastAsia="仿宋_GB2312" w:cs="仿宋_GB2312"/>
                <w:b/>
                <w:bCs/>
                <w:color w:val="auto"/>
                <w:sz w:val="21"/>
                <w:szCs w:val="21"/>
                <w:lang w:val="en-US" w:eastAsia="zh-CN"/>
              </w:rPr>
              <w:t>特殊工种累计年限</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snapToGrid w:val="0"/>
                <w:color w:val="auto"/>
                <w:kern w:val="0"/>
                <w:sz w:val="21"/>
                <w:szCs w:val="21"/>
                <w:lang w:val="en-US" w:eastAsia="zh-CN" w:bidi="ar-SA"/>
              </w:rPr>
            </w:pPr>
            <w:r>
              <w:rPr>
                <w:rFonts w:hint="eastAsia" w:ascii="仿宋_GB2312" w:hAnsi="仿宋_GB2312" w:eastAsia="仿宋_GB2312" w:cs="仿宋_GB2312"/>
                <w:b/>
                <w:bCs/>
                <w:color w:val="auto"/>
                <w:sz w:val="21"/>
                <w:szCs w:val="21"/>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1" w:hRule="atLeast"/>
          <w:jc w:val="center"/>
        </w:trPr>
        <w:tc>
          <w:tcPr>
            <w:tcW w:w="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48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673"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48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48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highlight w:val="yellow"/>
                <w:u w:val="none"/>
                <w:lang w:eastAsia="zh-CN"/>
              </w:rPr>
            </w:pPr>
          </w:p>
        </w:tc>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lang w:val="en-US" w:eastAsia="zh-CN"/>
              </w:rPr>
            </w:pPr>
          </w:p>
        </w:tc>
        <w:tc>
          <w:tcPr>
            <w:tcW w:w="13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1080"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673"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1"/>
                <w:szCs w:val="21"/>
                <w:u w:val="none"/>
              </w:rPr>
            </w:pP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1"/>
                <w:szCs w:val="21"/>
                <w:u w:val="none"/>
              </w:rPr>
            </w:pPr>
          </w:p>
        </w:tc>
        <w:tc>
          <w:tcPr>
            <w:tcW w:w="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1" w:hRule="atLeast"/>
          <w:jc w:val="center"/>
        </w:trPr>
        <w:tc>
          <w:tcPr>
            <w:tcW w:w="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w:t>
            </w:r>
          </w:p>
        </w:tc>
        <w:tc>
          <w:tcPr>
            <w:tcW w:w="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highlight w:val="yellow"/>
                <w:u w:val="none"/>
              </w:rPr>
            </w:pPr>
          </w:p>
        </w:tc>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9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13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6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1"/>
                <w:szCs w:val="21"/>
                <w:u w:val="none"/>
              </w:rPr>
            </w:pPr>
          </w:p>
        </w:tc>
        <w:tc>
          <w:tcPr>
            <w:tcW w:w="86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1"/>
                <w:szCs w:val="21"/>
                <w:u w:val="none"/>
              </w:rPr>
            </w:pPr>
          </w:p>
        </w:tc>
        <w:tc>
          <w:tcPr>
            <w:tcW w:w="7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1"/>
                <w:szCs w:val="21"/>
                <w:u w:val="none"/>
              </w:rPr>
            </w:pPr>
          </w:p>
        </w:tc>
        <w:tc>
          <w:tcPr>
            <w:tcW w:w="4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3112" w:type="dxa"/>
            <w:gridSpan w:val="5"/>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申报单位经办人：</w:t>
            </w:r>
          </w:p>
        </w:tc>
        <w:tc>
          <w:tcPr>
            <w:tcW w:w="1643" w:type="dxa"/>
            <w:gridSpan w:val="3"/>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仿宋_GB2312" w:hAnsi="仿宋_GB2312" w:eastAsia="仿宋_GB2312" w:cs="仿宋_GB2312"/>
                <w:i w:val="0"/>
                <w:iCs w:val="0"/>
                <w:color w:val="auto"/>
                <w:sz w:val="22"/>
                <w:szCs w:val="22"/>
                <w:u w:val="none"/>
              </w:rPr>
            </w:pPr>
          </w:p>
        </w:tc>
        <w:tc>
          <w:tcPr>
            <w:tcW w:w="3332" w:type="dxa"/>
            <w:gridSpan w:val="4"/>
            <w:tcBorders>
              <w:top w:val="nil"/>
              <w:left w:val="nil"/>
              <w:bottom w:val="nil"/>
              <w:right w:val="nil"/>
            </w:tcBorders>
            <w:vAlign w:val="top"/>
          </w:tcPr>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i w:val="0"/>
                <w:iCs w:val="0"/>
                <w:color w:val="auto"/>
                <w:kern w:val="0"/>
                <w:sz w:val="24"/>
                <w:szCs w:val="24"/>
                <w:u w:val="none"/>
                <w:lang w:val="en-US" w:eastAsia="zh-CN" w:bidi="ar"/>
              </w:rPr>
              <w:t>人社行政部门初审人：</w:t>
            </w:r>
          </w:p>
        </w:tc>
        <w:tc>
          <w:tcPr>
            <w:tcW w:w="1367"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仿宋_GB2312" w:hAnsi="仿宋_GB2312" w:eastAsia="仿宋_GB2312" w:cs="仿宋_GB2312"/>
                <w:i w:val="0"/>
                <w:iCs w:val="0"/>
                <w:color w:val="auto"/>
                <w:sz w:val="24"/>
                <w:szCs w:val="24"/>
                <w:u w:val="none"/>
              </w:rPr>
            </w:pPr>
          </w:p>
        </w:tc>
        <w:tc>
          <w:tcPr>
            <w:tcW w:w="4054" w:type="dxa"/>
            <w:gridSpan w:val="5"/>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sz w:val="24"/>
                <w:szCs w:val="24"/>
                <w:u w:val="none"/>
              </w:rPr>
              <w:t>人社行政部门终审人：</w:t>
            </w:r>
          </w:p>
        </w:tc>
        <w:tc>
          <w:tcPr>
            <w:tcW w:w="485" w:type="dxa"/>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仿宋_GB2312" w:hAnsi="仿宋_GB2312"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3112" w:type="dxa"/>
            <w:gridSpan w:val="5"/>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i w:val="0"/>
                <w:iCs w:val="0"/>
                <w:color w:val="auto"/>
                <w:kern w:val="0"/>
                <w:sz w:val="24"/>
                <w:szCs w:val="24"/>
                <w:u w:val="none"/>
                <w:lang w:val="en-US" w:eastAsia="zh-CN" w:bidi="ar"/>
              </w:rPr>
              <w:t>申报单位领导签字：</w:t>
            </w:r>
          </w:p>
        </w:tc>
        <w:tc>
          <w:tcPr>
            <w:tcW w:w="1643" w:type="dxa"/>
            <w:gridSpan w:val="3"/>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仿宋_GB2312" w:hAnsi="仿宋_GB2312" w:eastAsia="仿宋_GB2312" w:cs="仿宋_GB2312"/>
                <w:i w:val="0"/>
                <w:iCs w:val="0"/>
                <w:color w:val="auto"/>
                <w:sz w:val="24"/>
                <w:szCs w:val="24"/>
                <w:u w:val="none"/>
              </w:rPr>
            </w:pPr>
          </w:p>
        </w:tc>
        <w:tc>
          <w:tcPr>
            <w:tcW w:w="3332" w:type="dxa"/>
            <w:gridSpan w:val="4"/>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仿宋_GB2312" w:hAnsi="仿宋_GB2312" w:eastAsia="仿宋_GB2312" w:cs="仿宋_GB2312"/>
                <w:i w:val="0"/>
                <w:iCs w:val="0"/>
                <w:color w:val="auto"/>
                <w:kern w:val="2"/>
                <w:sz w:val="24"/>
                <w:szCs w:val="24"/>
                <w:u w:val="none"/>
                <w:lang w:val="en-US" w:eastAsia="zh-CN" w:bidi="ar-SA"/>
              </w:rPr>
            </w:pPr>
            <w:r>
              <w:rPr>
                <w:rFonts w:hint="eastAsia" w:ascii="仿宋_GB2312" w:hAnsi="仿宋_GB2312" w:eastAsia="仿宋_GB2312" w:cs="仿宋_GB2312"/>
                <w:i w:val="0"/>
                <w:iCs w:val="0"/>
                <w:color w:val="auto"/>
                <w:kern w:val="0"/>
                <w:sz w:val="24"/>
                <w:szCs w:val="24"/>
                <w:u w:val="none"/>
                <w:lang w:val="en-US" w:eastAsia="zh-CN" w:bidi="ar"/>
              </w:rPr>
              <w:t>人社行政部门复核人：</w:t>
            </w:r>
          </w:p>
        </w:tc>
        <w:tc>
          <w:tcPr>
            <w:tcW w:w="1367"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right"/>
              <w:rPr>
                <w:rFonts w:hint="eastAsia" w:ascii="仿宋_GB2312" w:hAnsi="仿宋_GB2312" w:eastAsia="仿宋_GB2312" w:cs="仿宋_GB2312"/>
                <w:i w:val="0"/>
                <w:iCs w:val="0"/>
                <w:color w:val="auto"/>
                <w:kern w:val="2"/>
                <w:sz w:val="24"/>
                <w:szCs w:val="24"/>
                <w:u w:val="none"/>
                <w:lang w:val="en-US" w:eastAsia="zh-CN" w:bidi="ar-SA"/>
              </w:rPr>
            </w:pPr>
          </w:p>
        </w:tc>
        <w:tc>
          <w:tcPr>
            <w:tcW w:w="1753" w:type="dxa"/>
            <w:gridSpan w:val="2"/>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仿宋_GB2312" w:hAnsi="仿宋_GB2312" w:eastAsia="仿宋_GB2312" w:cs="仿宋_GB2312"/>
                <w:i w:val="0"/>
                <w:iCs w:val="0"/>
                <w:color w:val="auto"/>
                <w:sz w:val="24"/>
                <w:szCs w:val="24"/>
                <w:u w:val="none"/>
              </w:rPr>
            </w:pPr>
          </w:p>
        </w:tc>
        <w:tc>
          <w:tcPr>
            <w:tcW w:w="673" w:type="dxa"/>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仿宋_GB2312" w:hAnsi="仿宋_GB2312" w:eastAsia="仿宋_GB2312" w:cs="仿宋_GB2312"/>
                <w:i w:val="0"/>
                <w:iCs w:val="0"/>
                <w:color w:val="auto"/>
                <w:sz w:val="24"/>
                <w:szCs w:val="24"/>
                <w:u w:val="none"/>
              </w:rPr>
            </w:pPr>
          </w:p>
        </w:tc>
        <w:tc>
          <w:tcPr>
            <w:tcW w:w="861" w:type="dxa"/>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仿宋_GB2312" w:hAnsi="仿宋_GB2312" w:eastAsia="仿宋_GB2312" w:cs="仿宋_GB2312"/>
                <w:i w:val="0"/>
                <w:iCs w:val="0"/>
                <w:color w:val="auto"/>
                <w:sz w:val="24"/>
                <w:szCs w:val="24"/>
                <w:u w:val="none"/>
              </w:rPr>
            </w:pPr>
          </w:p>
        </w:tc>
        <w:tc>
          <w:tcPr>
            <w:tcW w:w="767" w:type="dxa"/>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仿宋_GB2312" w:hAnsi="仿宋_GB2312" w:eastAsia="仿宋_GB2312" w:cs="仿宋_GB2312"/>
                <w:i w:val="0"/>
                <w:iCs w:val="0"/>
                <w:color w:val="auto"/>
                <w:sz w:val="24"/>
                <w:szCs w:val="24"/>
                <w:u w:val="none"/>
              </w:rPr>
            </w:pPr>
          </w:p>
        </w:tc>
        <w:tc>
          <w:tcPr>
            <w:tcW w:w="485" w:type="dxa"/>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仿宋_GB2312" w:hAnsi="仿宋_GB2312" w:eastAsia="仿宋_GB2312" w:cs="仿宋_GB2312"/>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13993" w:type="dxa"/>
            <w:gridSpan w:val="19"/>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firstLine="420" w:firstLineChars="200"/>
              <w:jc w:val="both"/>
              <w:rPr>
                <w:rFonts w:hint="eastAsia" w:ascii="仿宋_GB2312" w:hAnsi="仿宋_GB2312" w:eastAsia="仿宋_GB2312" w:cs="仿宋_GB2312"/>
                <w:i w:val="0"/>
                <w:iCs w:val="0"/>
                <w:color w:val="auto"/>
                <w:sz w:val="24"/>
                <w:szCs w:val="24"/>
                <w:u w:val="none"/>
              </w:rPr>
            </w:pPr>
            <w:r>
              <w:rPr>
                <w:rFonts w:hint="eastAsia" w:ascii="仿宋_GB2312" w:hAnsi="仿宋_GB2312" w:eastAsia="仿宋_GB2312" w:cs="仿宋_GB2312"/>
                <w:bCs/>
                <w:color w:val="auto"/>
                <w:sz w:val="21"/>
                <w:szCs w:val="21"/>
                <w:highlight w:val="none"/>
                <w:u w:val="none"/>
                <w:lang w:val="en-US" w:eastAsia="zh-CN" w:bidi="ar-SA"/>
              </w:rPr>
              <w:t>本单位郑重承诺：对提供的职工档案资料完整性、真实性负责，对以上审定的花名册中信息内容真实性、准确性负责。如因承诺事项出现不实问题，本单位愿意按《中华人民共和国档案法》《中华人民共和国社会保险法》等法律法规承担法律责任。经本次档案核定的事项，因档案保管过程中产生材料增减导致核定事项发生变化的，由本单位承担相应责任。</w:t>
            </w:r>
          </w:p>
        </w:tc>
      </w:tr>
    </w:tbl>
    <w:p>
      <w:pPr>
        <w:keepNext w:val="0"/>
        <w:keepLines w:val="0"/>
        <w:pageBreakBefore w:val="0"/>
        <w:numPr>
          <w:ilvl w:val="0"/>
          <w:numId w:val="0"/>
        </w:numPr>
        <w:kinsoku/>
        <w:overflowPunct/>
        <w:topLinePunct w:val="0"/>
        <w:bidi w:val="0"/>
        <w:jc w:val="both"/>
        <w:rPr>
          <w:rFonts w:hint="eastAsia" w:ascii="仿宋_GB2312" w:hAnsi="仿宋_GB2312" w:eastAsia="仿宋_GB2312" w:cs="仿宋_GB2312"/>
          <w:color w:val="auto"/>
          <w:sz w:val="32"/>
          <w:szCs w:val="32"/>
          <w:lang w:val="en-US" w:eastAsia="zh-CN"/>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80" w:lineRule="exact"/>
        <w:jc w:val="both"/>
        <w:textAlignment w:val="auto"/>
        <w:rPr>
          <w:rFonts w:hint="eastAsia" w:ascii="黑体" w:hAnsi="黑体" w:eastAsia="黑体" w:cs="黑体"/>
          <w:bCs/>
          <w:color w:val="auto"/>
          <w:sz w:val="32"/>
          <w:szCs w:val="32"/>
          <w:highlight w:val="none"/>
          <w:u w:val="none"/>
          <w:lang w:val="en-US" w:eastAsia="zh-CN" w:bidi="ar-SA"/>
        </w:rPr>
      </w:pPr>
      <w:r>
        <w:rPr>
          <w:rFonts w:hint="eastAsia" w:ascii="黑体" w:hAnsi="黑体" w:eastAsia="黑体" w:cs="黑体"/>
          <w:bCs/>
          <w:color w:val="auto"/>
          <w:sz w:val="32"/>
          <w:szCs w:val="32"/>
          <w:highlight w:val="none"/>
          <w:u w:val="none"/>
          <w:lang w:val="en-US" w:eastAsia="zh-CN" w:bidi="ar-SA"/>
        </w:rPr>
        <w:t>附件3.1</w:t>
      </w:r>
      <w:r>
        <w:rPr>
          <w:rFonts w:hint="eastAsia" w:ascii="仿宋_GB2312" w:hAnsi="仿宋_GB2312" w:eastAsia="仿宋_GB2312" w:cs="仿宋_GB2312"/>
          <w:b w:val="0"/>
          <w:bCs w:val="0"/>
          <w:color w:val="auto"/>
          <w:sz w:val="32"/>
          <w:szCs w:val="32"/>
          <w:highlight w:val="none"/>
          <w:u w:val="none"/>
          <w:lang w:val="zh-CN" w:eastAsia="zh-CN" w:bidi="ar-SA"/>
        </w:rPr>
        <w:t>（正常退休公示单）</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val="zh-CN" w:eastAsia="zh-CN"/>
        </w:rPr>
      </w:pPr>
      <w:r>
        <w:rPr>
          <w:rFonts w:hint="eastAsia" w:ascii="方正小标宋简体" w:hAnsi="方正小标宋简体" w:eastAsia="方正小标宋简体" w:cs="方正小标宋简体"/>
          <w:b w:val="0"/>
          <w:bCs w:val="0"/>
          <w:color w:val="auto"/>
          <w:sz w:val="44"/>
          <w:szCs w:val="44"/>
          <w:lang w:val="zh-CN" w:eastAsia="zh-CN"/>
        </w:rPr>
        <w:t>拟办理职工退休公示通知单</w:t>
      </w:r>
    </w:p>
    <w:p>
      <w:pPr>
        <w:keepNext w:val="0"/>
        <w:keepLines w:val="0"/>
        <w:pageBreakBefore w:val="0"/>
        <w:widowControl w:val="0"/>
        <w:tabs>
          <w:tab w:val="left" w:pos="7584"/>
        </w:tabs>
        <w:kinsoku/>
        <w:wordWrap/>
        <w:overflowPunct/>
        <w:topLinePunct w:val="0"/>
        <w:autoSpaceDE/>
        <w:autoSpaceDN/>
        <w:bidi w:val="0"/>
        <w:adjustRightInd/>
        <w:snapToGrid/>
        <w:spacing w:line="580" w:lineRule="atLeast"/>
        <w:ind w:left="0" w:leftChars="0" w:right="0" w:rightChars="0"/>
        <w:jc w:val="center"/>
        <w:textAlignment w:val="auto"/>
        <w:outlineLvl w:val="9"/>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编号：</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XXXXX（单位）:</w:t>
      </w:r>
    </w:p>
    <w:p>
      <w:pPr>
        <w:keepNext w:val="0"/>
        <w:keepLines w:val="0"/>
        <w:pageBreakBefore w:val="0"/>
        <w:widowControl w:val="0"/>
        <w:tabs>
          <w:tab w:val="left" w:pos="6859"/>
        </w:tabs>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经</w:t>
      </w:r>
      <w:r>
        <w:rPr>
          <w:rFonts w:hint="eastAsia" w:ascii="仿宋_GB2312" w:hAnsi="仿宋_GB2312" w:eastAsia="仿宋_GB2312" w:cs="仿宋_GB2312"/>
          <w:b w:val="0"/>
          <w:bCs w:val="0"/>
          <w:color w:val="auto"/>
          <w:sz w:val="32"/>
          <w:szCs w:val="32"/>
          <w:lang w:eastAsia="zh-CN"/>
        </w:rPr>
        <w:t>初步</w:t>
      </w:r>
      <w:r>
        <w:rPr>
          <w:rFonts w:hint="eastAsia" w:ascii="仿宋_GB2312" w:hAnsi="仿宋_GB2312" w:eastAsia="仿宋_GB2312" w:cs="仿宋_GB2312"/>
          <w:b w:val="0"/>
          <w:bCs w:val="0"/>
          <w:color w:val="auto"/>
          <w:sz w:val="32"/>
          <w:szCs w:val="32"/>
        </w:rPr>
        <w:t>审核，</w:t>
      </w:r>
      <w:r>
        <w:rPr>
          <w:rFonts w:hint="eastAsia" w:ascii="仿宋_GB2312" w:hAnsi="仿宋_GB2312" w:eastAsia="仿宋_GB2312" w:cs="仿宋_GB2312"/>
          <w:b w:val="0"/>
          <w:bCs w:val="0"/>
          <w:color w:val="auto"/>
          <w:sz w:val="32"/>
          <w:szCs w:val="32"/>
          <w:lang w:eastAsia="zh-CN"/>
        </w:rPr>
        <w:t>拟对你单位</w:t>
      </w:r>
      <w:r>
        <w:rPr>
          <w:rFonts w:hint="eastAsia" w:ascii="仿宋_GB2312" w:hAnsi="仿宋_GB2312" w:eastAsia="仿宋_GB2312" w:cs="仿宋_GB2312"/>
          <w:b w:val="0"/>
          <w:bCs w:val="0"/>
          <w:color w:val="auto"/>
          <w:sz w:val="32"/>
          <w:szCs w:val="32"/>
          <w:lang w:val="en-US" w:eastAsia="zh-CN"/>
        </w:rPr>
        <w:t>XXX办理退休手续。根据政务公开的要求，在办理正式退休手续前，</w:t>
      </w:r>
      <w:r>
        <w:rPr>
          <w:rFonts w:hint="eastAsia" w:ascii="仿宋_GB2312" w:hAnsi="仿宋_GB2312" w:eastAsia="仿宋_GB2312" w:cs="仿宋_GB2312"/>
          <w:b w:val="0"/>
          <w:bCs w:val="0"/>
          <w:color w:val="auto"/>
          <w:sz w:val="32"/>
          <w:szCs w:val="32"/>
        </w:rPr>
        <w:t>请在</w:t>
      </w:r>
      <w:r>
        <w:rPr>
          <w:rFonts w:hint="eastAsia" w:ascii="仿宋_GB2312" w:hAnsi="仿宋_GB2312" w:eastAsia="仿宋_GB2312" w:cs="仿宋_GB2312"/>
          <w:b w:val="0"/>
          <w:bCs w:val="0"/>
          <w:color w:val="auto"/>
          <w:sz w:val="32"/>
          <w:szCs w:val="32"/>
          <w:lang w:val="en-US" w:eastAsia="zh-CN"/>
        </w:rPr>
        <w:t>你</w:t>
      </w:r>
      <w:r>
        <w:rPr>
          <w:rFonts w:hint="eastAsia" w:ascii="仿宋_GB2312" w:hAnsi="仿宋_GB2312" w:eastAsia="仿宋_GB2312" w:cs="仿宋_GB2312"/>
          <w:b w:val="0"/>
          <w:bCs w:val="0"/>
          <w:color w:val="auto"/>
          <w:sz w:val="32"/>
          <w:szCs w:val="32"/>
        </w:rPr>
        <w:t>单位予以公示，</w:t>
      </w:r>
      <w:r>
        <w:rPr>
          <w:rFonts w:hint="eastAsia" w:ascii="仿宋_GB2312" w:hAnsi="仿宋_GB2312" w:eastAsia="仿宋_GB2312" w:cs="仿宋_GB2312"/>
          <w:b w:val="0"/>
          <w:bCs w:val="0"/>
          <w:color w:val="auto"/>
          <w:sz w:val="32"/>
          <w:szCs w:val="32"/>
          <w:lang w:eastAsia="zh-CN"/>
        </w:rPr>
        <w:t>公示时间为</w:t>
      </w:r>
      <w:r>
        <w:rPr>
          <w:rFonts w:hint="eastAsia" w:ascii="仿宋_GB2312" w:hAnsi="仿宋_GB2312" w:eastAsia="仿宋_GB2312" w:cs="仿宋_GB2312"/>
          <w:b w:val="0"/>
          <w:bCs w:val="0"/>
          <w:color w:val="auto"/>
          <w:sz w:val="32"/>
          <w:szCs w:val="32"/>
          <w:lang w:val="en-US" w:eastAsia="zh-CN"/>
        </w:rPr>
        <w:t>5个工作日</w:t>
      </w:r>
      <w:r>
        <w:rPr>
          <w:rFonts w:hint="eastAsia" w:ascii="仿宋_GB2312" w:hAnsi="仿宋_GB2312" w:eastAsia="仿宋_GB2312" w:cs="仿宋_GB2312"/>
          <w:b w:val="0"/>
          <w:bCs w:val="0"/>
          <w:color w:val="auto"/>
          <w:sz w:val="32"/>
          <w:szCs w:val="32"/>
        </w:rPr>
        <w:t>。公示后请填写公示情况反馈意见，于</w:t>
      </w:r>
      <w:r>
        <w:rPr>
          <w:rFonts w:hint="eastAsia" w:ascii="仿宋_GB2312" w:hAnsi="仿宋_GB2312" w:eastAsia="仿宋_GB2312" w:cs="仿宋_GB2312"/>
          <w:b w:val="0"/>
          <w:bCs w:val="0"/>
          <w:color w:val="auto"/>
          <w:sz w:val="32"/>
          <w:szCs w:val="32"/>
          <w:lang w:val="en-US" w:eastAsia="zh-CN"/>
        </w:rPr>
        <w:t>XX年XX</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XX</w:t>
      </w:r>
      <w:r>
        <w:rPr>
          <w:rFonts w:hint="eastAsia" w:ascii="仿宋_GB2312" w:hAnsi="仿宋_GB2312" w:eastAsia="仿宋_GB2312" w:cs="仿宋_GB2312"/>
          <w:b w:val="0"/>
          <w:bCs w:val="0"/>
          <w:color w:val="auto"/>
          <w:sz w:val="32"/>
          <w:szCs w:val="32"/>
        </w:rPr>
        <w:t>日送</w:t>
      </w:r>
      <w:r>
        <w:rPr>
          <w:rFonts w:hint="eastAsia" w:ascii="仿宋_GB2312" w:hAnsi="仿宋_GB2312" w:eastAsia="仿宋_GB2312" w:cs="仿宋_GB2312"/>
          <w:b w:val="0"/>
          <w:bCs w:val="0"/>
          <w:color w:val="auto"/>
          <w:sz w:val="32"/>
          <w:szCs w:val="32"/>
          <w:lang w:val="en-US" w:eastAsia="zh-CN"/>
        </w:rPr>
        <w:t>XX（社保经办机构）</w:t>
      </w:r>
      <w:r>
        <w:rPr>
          <w:rFonts w:hint="eastAsia" w:ascii="仿宋_GB2312" w:hAnsi="仿宋_GB2312" w:eastAsia="仿宋_GB2312" w:cs="仿宋_GB2312"/>
          <w:b w:val="0"/>
          <w:bCs w:val="0"/>
          <w:color w:val="auto"/>
          <w:sz w:val="32"/>
          <w:szCs w:val="32"/>
        </w:rPr>
        <w:t>，经</w:t>
      </w:r>
      <w:r>
        <w:rPr>
          <w:rFonts w:hint="eastAsia" w:ascii="仿宋_GB2312" w:hAnsi="仿宋_GB2312" w:eastAsia="仿宋_GB2312" w:cs="仿宋_GB2312"/>
          <w:b w:val="0"/>
          <w:bCs w:val="0"/>
          <w:color w:val="auto"/>
          <w:sz w:val="32"/>
          <w:szCs w:val="32"/>
          <w:lang w:eastAsia="zh-CN"/>
        </w:rPr>
        <w:t>审核</w:t>
      </w:r>
      <w:r>
        <w:rPr>
          <w:rFonts w:hint="eastAsia" w:ascii="仿宋_GB2312" w:hAnsi="仿宋_GB2312" w:eastAsia="仿宋_GB2312" w:cs="仿宋_GB2312"/>
          <w:b w:val="0"/>
          <w:bCs w:val="0"/>
          <w:color w:val="auto"/>
          <w:sz w:val="32"/>
          <w:szCs w:val="32"/>
        </w:rPr>
        <w:t>无异议</w:t>
      </w:r>
      <w:r>
        <w:rPr>
          <w:rFonts w:hint="eastAsia" w:ascii="仿宋_GB2312" w:hAnsi="仿宋_GB2312" w:eastAsia="仿宋_GB2312" w:cs="仿宋_GB2312"/>
          <w:b w:val="0"/>
          <w:bCs w:val="0"/>
          <w:color w:val="auto"/>
          <w:sz w:val="32"/>
          <w:szCs w:val="32"/>
          <w:lang w:eastAsia="zh-CN"/>
        </w:rPr>
        <w:t>后，按有关规定办理。</w:t>
      </w:r>
    </w:p>
    <w:p>
      <w:pPr>
        <w:keepNext w:val="0"/>
        <w:keepLines w:val="0"/>
        <w:pageBreakBefore w:val="0"/>
        <w:widowControl w:val="0"/>
        <w:tabs>
          <w:tab w:val="left" w:pos="6490"/>
        </w:tabs>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附件：《拟办理退休职工公示名单（花名册）》</w:t>
      </w:r>
    </w:p>
    <w:p>
      <w:pPr>
        <w:keepNext w:val="0"/>
        <w:keepLines w:val="0"/>
        <w:pageBreakBefore w:val="0"/>
        <w:widowControl w:val="0"/>
        <w:tabs>
          <w:tab w:val="left" w:pos="6859"/>
        </w:tabs>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投诉举报电话：</w:t>
      </w:r>
      <w:r>
        <w:rPr>
          <w:rFonts w:hint="eastAsia" w:ascii="仿宋_GB2312" w:hAnsi="仿宋_GB2312" w:eastAsia="仿宋_GB2312" w:cs="仿宋_GB2312"/>
          <w:b w:val="0"/>
          <w:bCs w:val="0"/>
          <w:color w:val="auto"/>
          <w:sz w:val="32"/>
          <w:szCs w:val="32"/>
          <w:lang w:val="en-US" w:eastAsia="zh-CN"/>
        </w:rPr>
        <w:t>XXXX-XXXXXXX</w:t>
      </w:r>
      <w:r>
        <w:rPr>
          <w:rFonts w:hint="eastAsia" w:ascii="仿宋_GB2312" w:hAnsi="仿宋_GB2312" w:eastAsia="仿宋_GB2312" w:cs="仿宋_GB2312"/>
          <w:b w:val="0"/>
          <w:bCs w:val="0"/>
          <w:color w:val="auto"/>
          <w:sz w:val="32"/>
          <w:szCs w:val="32"/>
        </w:rPr>
        <w:tab/>
      </w:r>
    </w:p>
    <w:p>
      <w:pPr>
        <w:keepNext w:val="0"/>
        <w:keepLines w:val="0"/>
        <w:pageBreakBefore w:val="0"/>
        <w:widowControl w:val="0"/>
        <w:tabs>
          <w:tab w:val="left" w:pos="6490"/>
        </w:tabs>
        <w:kinsoku/>
        <w:wordWrap/>
        <w:overflowPunct/>
        <w:topLinePunct w:val="0"/>
        <w:autoSpaceDE/>
        <w:autoSpaceDN/>
        <w:bidi w:val="0"/>
        <w:adjustRightInd/>
        <w:snapToGrid/>
        <w:spacing w:line="580" w:lineRule="atLeas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政策咨询电话：</w:t>
      </w:r>
      <w:r>
        <w:rPr>
          <w:rFonts w:hint="eastAsia" w:ascii="仿宋_GB2312" w:hAnsi="仿宋_GB2312" w:eastAsia="仿宋_GB2312" w:cs="仿宋_GB2312"/>
          <w:b w:val="0"/>
          <w:bCs w:val="0"/>
          <w:color w:val="auto"/>
          <w:sz w:val="32"/>
          <w:szCs w:val="32"/>
          <w:lang w:val="en-US" w:eastAsia="zh-CN"/>
        </w:rPr>
        <w:t>XXXX-XXXXXXX</w:t>
      </w:r>
      <w:r>
        <w:rPr>
          <w:rFonts w:hint="eastAsia" w:ascii="仿宋_GB2312" w:hAnsi="仿宋_GB2312" w:eastAsia="仿宋_GB2312" w:cs="仿宋_GB2312"/>
          <w:b w:val="0"/>
          <w:bCs w:val="0"/>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80" w:lineRule="atLeast"/>
        <w:ind w:left="0" w:leftChars="0" w:right="0" w:rightChars="0"/>
        <w:jc w:val="center"/>
        <w:textAlignment w:val="auto"/>
        <w:outlineLvl w:val="9"/>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rPr>
        <w:t xml:space="preserve">          </w:t>
      </w:r>
      <w:r>
        <w:rPr>
          <w:rFonts w:hint="eastAsia" w:ascii="仿宋_GB2312" w:hAnsi="仿宋_GB2312" w:eastAsia="仿宋_GB2312" w:cs="仿宋_GB2312"/>
          <w:b w:val="0"/>
          <w:bCs w:val="0"/>
          <w:color w:val="auto"/>
          <w:sz w:val="32"/>
          <w:szCs w:val="32"/>
          <w:lang w:val="en-US" w:eastAsia="zh-CN"/>
        </w:rPr>
        <w:t>XXXX</w:t>
      </w:r>
      <w:r>
        <w:rPr>
          <w:rFonts w:hint="eastAsia" w:ascii="仿宋_GB2312" w:hAnsi="仿宋_GB2312" w:eastAsia="仿宋_GB2312" w:cs="仿宋_GB2312"/>
          <w:b w:val="0"/>
          <w:bCs w:val="0"/>
          <w:color w:val="auto"/>
          <w:sz w:val="32"/>
          <w:szCs w:val="32"/>
          <w:lang w:eastAsia="zh-CN"/>
        </w:rPr>
        <w:t>社会保险事业管理局（中心）</w:t>
      </w:r>
    </w:p>
    <w:p>
      <w:pPr>
        <w:keepNext w:val="0"/>
        <w:keepLines w:val="0"/>
        <w:pageBreakBefore w:val="0"/>
        <w:widowControl w:val="0"/>
        <w:pBdr>
          <w:bottom w:val="single" w:color="auto" w:sz="6" w:space="6"/>
        </w:pBdr>
        <w:tabs>
          <w:tab w:val="center" w:pos="4212"/>
          <w:tab w:val="left" w:pos="6688"/>
        </w:tabs>
        <w:kinsoku/>
        <w:wordWrap/>
        <w:overflowPunct/>
        <w:topLinePunct w:val="0"/>
        <w:autoSpaceDE/>
        <w:autoSpaceDN/>
        <w:bidi w:val="0"/>
        <w:adjustRightInd/>
        <w:snapToGrid/>
        <w:spacing w:line="580" w:lineRule="atLeast"/>
        <w:ind w:left="0" w:leftChars="0" w:right="0" w:rightChars="0"/>
        <w:jc w:val="center"/>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XXXX年XX月XX日</w:t>
      </w:r>
    </w:p>
    <w:p>
      <w:pPr>
        <w:keepNext w:val="0"/>
        <w:keepLines w:val="0"/>
        <w:pageBreakBefore w:val="0"/>
        <w:widowControl w:val="0"/>
        <w:pBdr>
          <w:bottom w:val="single" w:color="auto" w:sz="6" w:space="6"/>
        </w:pBdr>
        <w:kinsoku/>
        <w:wordWrap/>
        <w:overflowPunct/>
        <w:topLinePunct w:val="0"/>
        <w:autoSpaceDE/>
        <w:autoSpaceDN/>
        <w:bidi w:val="0"/>
        <w:adjustRightInd/>
        <w:snapToGrid/>
        <w:spacing w:line="580" w:lineRule="atLeast"/>
        <w:ind w:left="0" w:leftChars="0" w:right="0" w:rightChars="0"/>
        <w:textAlignment w:val="auto"/>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atLeast"/>
        <w:jc w:val="center"/>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公  示  情  况  反  馈  意  见</w:t>
      </w:r>
      <w:r>
        <w:rPr>
          <w:rFonts w:hint="eastAsia" w:ascii="仿宋_GB2312" w:hAnsi="仿宋_GB2312" w:eastAsia="仿宋_GB2312" w:cs="仿宋_GB2312"/>
          <w:b/>
          <w:bCs/>
          <w:color w:val="auto"/>
          <w:sz w:val="32"/>
          <w:szCs w:val="32"/>
          <w:lang w:val="en-US" w:eastAsia="zh-CN"/>
        </w:rPr>
        <w:t xml:space="preserve">  单</w:t>
      </w:r>
    </w:p>
    <w:p>
      <w:pPr>
        <w:keepNext w:val="0"/>
        <w:keepLines w:val="0"/>
        <w:pageBreakBefore w:val="0"/>
        <w:widowControl w:val="0"/>
        <w:kinsoku/>
        <w:wordWrap/>
        <w:overflowPunct/>
        <w:topLinePunct w:val="0"/>
        <w:autoSpaceDE/>
        <w:autoSpaceDN/>
        <w:bidi w:val="0"/>
        <w:adjustRightInd/>
        <w:snapToGrid/>
        <w:spacing w:line="580" w:lineRule="atLeast"/>
        <w:ind w:firstLine="1205"/>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atLeas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企业签章：   </w:t>
      </w:r>
    </w:p>
    <w:p>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仿宋_GB2312" w:hAnsi="仿宋_GB2312" w:eastAsia="仿宋_GB2312" w:cs="仿宋_GB2312"/>
          <w:bCs/>
          <w:color w:val="auto"/>
          <w:sz w:val="32"/>
          <w:szCs w:val="32"/>
          <w:highlight w:val="none"/>
          <w:u w:val="none"/>
          <w:lang w:val="en-US" w:eastAsia="zh-CN" w:bidi="ar-SA"/>
        </w:rPr>
      </w:pPr>
      <w:r>
        <w:rPr>
          <w:rFonts w:hint="eastAsia" w:ascii="仿宋_GB2312" w:hAnsi="仿宋_GB2312" w:eastAsia="仿宋_GB2312" w:cs="仿宋_GB2312"/>
          <w:bCs/>
          <w:color w:val="auto"/>
          <w:sz w:val="32"/>
          <w:szCs w:val="32"/>
          <w:highlight w:val="none"/>
          <w:u w:val="none"/>
          <w:lang w:val="en-US" w:eastAsia="zh-CN" w:bidi="ar-SA"/>
        </w:rPr>
        <w:t xml:space="preserve">   </w:t>
      </w:r>
    </w:p>
    <w:p>
      <w:pPr>
        <w:keepNext w:val="0"/>
        <w:keepLines w:val="0"/>
        <w:pageBreakBefore w:val="0"/>
        <w:kinsoku/>
        <w:overflowPunct/>
        <w:topLinePunct w:val="0"/>
        <w:bidi w:val="0"/>
        <w:rPr>
          <w:rFonts w:hint="eastAsia" w:ascii="仿宋_GB2312" w:hAnsi="仿宋_GB2312" w:eastAsia="仿宋_GB2312" w:cs="仿宋_GB2312"/>
          <w:bCs/>
          <w:color w:val="auto"/>
          <w:sz w:val="32"/>
          <w:szCs w:val="32"/>
          <w:highlight w:val="none"/>
          <w:u w:val="none"/>
          <w:lang w:val="en-US" w:eastAsia="zh-CN" w:bidi="ar-SA"/>
        </w:rPr>
      </w:pPr>
      <w:r>
        <w:rPr>
          <w:rFonts w:hint="eastAsia" w:ascii="仿宋_GB2312" w:hAnsi="仿宋_GB2312" w:eastAsia="仿宋_GB2312" w:cs="仿宋_GB2312"/>
          <w:bCs/>
          <w:color w:val="auto"/>
          <w:sz w:val="32"/>
          <w:szCs w:val="32"/>
          <w:highlight w:val="none"/>
          <w:u w:val="none"/>
          <w:lang w:val="en-US" w:eastAsia="zh-CN" w:bidi="ar-SA"/>
        </w:rPr>
        <w:t>退休职工本人签字确认：</w:t>
      </w:r>
      <w:r>
        <w:rPr>
          <w:rFonts w:hint="eastAsia" w:ascii="仿宋_GB2312" w:hAnsi="仿宋_GB2312" w:eastAsia="仿宋_GB2312" w:cs="仿宋_GB2312"/>
          <w:bCs/>
          <w:color w:val="auto"/>
          <w:sz w:val="21"/>
          <w:szCs w:val="21"/>
          <w:highlight w:val="none"/>
          <w:u w:val="none"/>
          <w:lang w:val="en-US" w:eastAsia="zh-CN" w:bidi="ar-SA"/>
        </w:rPr>
        <w:t>（正面无空间时可背面签字）</w:t>
      </w:r>
    </w:p>
    <w:p>
      <w:pPr>
        <w:keepNext w:val="0"/>
        <w:keepLines w:val="0"/>
        <w:pageBreakBefore w:val="0"/>
        <w:widowControl w:val="0"/>
        <w:kinsoku/>
        <w:wordWrap/>
        <w:overflowPunct/>
        <w:topLinePunct w:val="0"/>
        <w:autoSpaceDE/>
        <w:autoSpaceDN/>
        <w:bidi w:val="0"/>
        <w:adjustRightInd/>
        <w:snapToGrid/>
        <w:spacing w:line="680" w:lineRule="exact"/>
        <w:jc w:val="both"/>
        <w:textAlignment w:val="auto"/>
        <w:rPr>
          <w:rFonts w:hint="eastAsia" w:ascii="黑体" w:hAnsi="黑体" w:eastAsia="黑体" w:cs="黑体"/>
          <w:bCs/>
          <w:color w:val="auto"/>
          <w:sz w:val="32"/>
          <w:szCs w:val="32"/>
          <w:highlight w:val="none"/>
          <w:u w:val="none"/>
          <w:lang w:val="en-US" w:eastAsia="zh-CN" w:bidi="ar-SA"/>
        </w:rPr>
      </w:pPr>
      <w:r>
        <w:rPr>
          <w:rFonts w:hint="eastAsia" w:ascii="黑体" w:hAnsi="黑体" w:eastAsia="黑体" w:cs="黑体"/>
          <w:bCs/>
          <w:color w:val="auto"/>
          <w:sz w:val="32"/>
          <w:szCs w:val="32"/>
          <w:highlight w:val="none"/>
          <w:u w:val="none"/>
          <w:lang w:val="en-US" w:eastAsia="zh-CN" w:bidi="ar-SA"/>
        </w:rPr>
        <w:t>附件3.2</w:t>
      </w:r>
      <w:r>
        <w:rPr>
          <w:rFonts w:hint="eastAsia" w:ascii="仿宋_GB2312" w:hAnsi="仿宋_GB2312" w:eastAsia="仿宋_GB2312" w:cs="仿宋_GB2312"/>
          <w:b w:val="0"/>
          <w:bCs w:val="0"/>
          <w:color w:val="auto"/>
          <w:sz w:val="32"/>
          <w:szCs w:val="32"/>
          <w:highlight w:val="none"/>
          <w:u w:val="none"/>
          <w:lang w:val="zh-CN" w:eastAsia="zh-CN" w:bidi="ar-SA"/>
        </w:rPr>
        <w:t>（特殊工种退休公示单）</w:t>
      </w:r>
    </w:p>
    <w:p>
      <w:pPr>
        <w:keepNext w:val="0"/>
        <w:keepLines w:val="0"/>
        <w:pageBreakBefore w:val="0"/>
        <w:kinsoku/>
        <w:wordWrap/>
        <w:overflowPunct/>
        <w:topLinePunct w:val="0"/>
        <w:bidi w:val="0"/>
        <w:spacing w:line="640" w:lineRule="exact"/>
        <w:ind w:left="0" w:leftChars="0" w:right="0" w:rightChars="0" w:firstLine="0" w:firstLineChars="0"/>
        <w:jc w:val="center"/>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拟办理职工退休公示通知单</w:t>
      </w:r>
    </w:p>
    <w:p>
      <w:pPr>
        <w:keepNext w:val="0"/>
        <w:keepLines w:val="0"/>
        <w:pageBreakBefore w:val="0"/>
        <w:widowControl w:val="0"/>
        <w:tabs>
          <w:tab w:val="left" w:pos="7584"/>
        </w:tabs>
        <w:kinsoku/>
        <w:wordWrap w:val="0"/>
        <w:overflowPunct/>
        <w:topLinePunct w:val="0"/>
        <w:autoSpaceDE/>
        <w:autoSpaceDN/>
        <w:bidi w:val="0"/>
        <w:adjustRightInd/>
        <w:snapToGrid/>
        <w:spacing w:line="580" w:lineRule="exact"/>
        <w:ind w:left="0" w:leftChars="0" w:right="0" w:rightChars="0" w:firstLine="6080" w:firstLineChars="19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编号：</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XXXXX（单位）:</w:t>
      </w:r>
    </w:p>
    <w:p>
      <w:pPr>
        <w:keepNext w:val="0"/>
        <w:keepLines w:val="0"/>
        <w:pageBreakBefore w:val="0"/>
        <w:widowControl w:val="0"/>
        <w:tabs>
          <w:tab w:val="left" w:pos="6859"/>
        </w:tabs>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经</w:t>
      </w:r>
      <w:r>
        <w:rPr>
          <w:rFonts w:hint="eastAsia" w:ascii="仿宋_GB2312" w:hAnsi="仿宋_GB2312" w:eastAsia="仿宋_GB2312" w:cs="仿宋_GB2312"/>
          <w:b w:val="0"/>
          <w:bCs w:val="0"/>
          <w:color w:val="auto"/>
          <w:sz w:val="32"/>
          <w:szCs w:val="32"/>
          <w:lang w:eastAsia="zh-CN"/>
        </w:rPr>
        <w:t>初步</w:t>
      </w:r>
      <w:r>
        <w:rPr>
          <w:rFonts w:hint="eastAsia" w:ascii="仿宋_GB2312" w:hAnsi="仿宋_GB2312" w:eastAsia="仿宋_GB2312" w:cs="仿宋_GB2312"/>
          <w:b w:val="0"/>
          <w:bCs w:val="0"/>
          <w:color w:val="auto"/>
          <w:sz w:val="32"/>
          <w:szCs w:val="32"/>
        </w:rPr>
        <w:t>审核，</w:t>
      </w:r>
      <w:r>
        <w:rPr>
          <w:rFonts w:hint="eastAsia" w:ascii="仿宋_GB2312" w:hAnsi="仿宋_GB2312" w:eastAsia="仿宋_GB2312" w:cs="仿宋_GB2312"/>
          <w:b w:val="0"/>
          <w:bCs w:val="0"/>
          <w:color w:val="auto"/>
          <w:sz w:val="32"/>
          <w:szCs w:val="32"/>
          <w:lang w:eastAsia="zh-CN"/>
        </w:rPr>
        <w:t>拟对你单位</w:t>
      </w:r>
      <w:r>
        <w:rPr>
          <w:rFonts w:hint="eastAsia" w:ascii="仿宋_GB2312" w:hAnsi="仿宋_GB2312" w:eastAsia="仿宋_GB2312" w:cs="仿宋_GB2312"/>
          <w:b w:val="0"/>
          <w:bCs w:val="0"/>
          <w:color w:val="auto"/>
          <w:sz w:val="32"/>
          <w:szCs w:val="32"/>
          <w:lang w:val="en-US" w:eastAsia="zh-CN"/>
        </w:rPr>
        <w:t>XXX办理退休手续。根据政务公开的要求，在办理正式退休审批手续前，</w:t>
      </w:r>
      <w:r>
        <w:rPr>
          <w:rFonts w:hint="eastAsia" w:ascii="仿宋_GB2312" w:hAnsi="仿宋_GB2312" w:eastAsia="仿宋_GB2312" w:cs="仿宋_GB2312"/>
          <w:b w:val="0"/>
          <w:bCs w:val="0"/>
          <w:color w:val="auto"/>
          <w:sz w:val="32"/>
          <w:szCs w:val="32"/>
        </w:rPr>
        <w:t>请在</w:t>
      </w:r>
      <w:r>
        <w:rPr>
          <w:rFonts w:hint="eastAsia" w:ascii="仿宋_GB2312" w:hAnsi="仿宋_GB2312" w:eastAsia="仿宋_GB2312" w:cs="仿宋_GB2312"/>
          <w:b w:val="0"/>
          <w:bCs w:val="0"/>
          <w:color w:val="auto"/>
          <w:sz w:val="32"/>
          <w:szCs w:val="32"/>
          <w:lang w:val="en-US" w:eastAsia="zh-CN"/>
        </w:rPr>
        <w:t>你</w:t>
      </w:r>
      <w:r>
        <w:rPr>
          <w:rFonts w:hint="eastAsia" w:ascii="仿宋_GB2312" w:hAnsi="仿宋_GB2312" w:eastAsia="仿宋_GB2312" w:cs="仿宋_GB2312"/>
          <w:b w:val="0"/>
          <w:bCs w:val="0"/>
          <w:color w:val="auto"/>
          <w:sz w:val="32"/>
          <w:szCs w:val="32"/>
        </w:rPr>
        <w:t>单位予以公示，</w:t>
      </w:r>
      <w:r>
        <w:rPr>
          <w:rFonts w:hint="eastAsia" w:ascii="仿宋_GB2312" w:hAnsi="仿宋_GB2312" w:eastAsia="仿宋_GB2312" w:cs="仿宋_GB2312"/>
          <w:b w:val="0"/>
          <w:bCs w:val="0"/>
          <w:color w:val="auto"/>
          <w:sz w:val="32"/>
          <w:szCs w:val="32"/>
          <w:lang w:eastAsia="zh-CN"/>
        </w:rPr>
        <w:t>公示时间为</w:t>
      </w:r>
      <w:r>
        <w:rPr>
          <w:rFonts w:hint="eastAsia" w:ascii="仿宋_GB2312" w:hAnsi="仿宋_GB2312" w:eastAsia="仿宋_GB2312" w:cs="仿宋_GB2312"/>
          <w:b w:val="0"/>
          <w:bCs w:val="0"/>
          <w:color w:val="auto"/>
          <w:sz w:val="32"/>
          <w:szCs w:val="32"/>
          <w:lang w:val="en-US" w:eastAsia="zh-CN"/>
        </w:rPr>
        <w:t>5个工作日</w:t>
      </w:r>
      <w:r>
        <w:rPr>
          <w:rFonts w:hint="eastAsia" w:ascii="仿宋_GB2312" w:hAnsi="仿宋_GB2312" w:eastAsia="仿宋_GB2312" w:cs="仿宋_GB2312"/>
          <w:b w:val="0"/>
          <w:bCs w:val="0"/>
          <w:color w:val="auto"/>
          <w:sz w:val="32"/>
          <w:szCs w:val="32"/>
        </w:rPr>
        <w:t>。公示后请填写公示情况反馈意见，于</w:t>
      </w:r>
      <w:r>
        <w:rPr>
          <w:rFonts w:hint="eastAsia" w:ascii="仿宋_GB2312" w:hAnsi="仿宋_GB2312" w:eastAsia="仿宋_GB2312" w:cs="仿宋_GB2312"/>
          <w:b w:val="0"/>
          <w:bCs w:val="0"/>
          <w:color w:val="auto"/>
          <w:sz w:val="32"/>
          <w:szCs w:val="32"/>
          <w:lang w:val="en-US" w:eastAsia="zh-CN"/>
        </w:rPr>
        <w:t>XXXX年XX</w:t>
      </w:r>
      <w:r>
        <w:rPr>
          <w:rFonts w:hint="eastAsia" w:ascii="仿宋_GB2312" w:hAnsi="仿宋_GB2312" w:eastAsia="仿宋_GB2312" w:cs="仿宋_GB2312"/>
          <w:b w:val="0"/>
          <w:bCs w:val="0"/>
          <w:color w:val="auto"/>
          <w:sz w:val="32"/>
          <w:szCs w:val="32"/>
        </w:rPr>
        <w:t>月</w:t>
      </w:r>
      <w:r>
        <w:rPr>
          <w:rFonts w:hint="eastAsia" w:ascii="仿宋_GB2312" w:hAnsi="仿宋_GB2312" w:eastAsia="仿宋_GB2312" w:cs="仿宋_GB2312"/>
          <w:b w:val="0"/>
          <w:bCs w:val="0"/>
          <w:color w:val="auto"/>
          <w:sz w:val="32"/>
          <w:szCs w:val="32"/>
          <w:lang w:val="en-US" w:eastAsia="zh-CN"/>
        </w:rPr>
        <w:t>XX</w:t>
      </w:r>
      <w:r>
        <w:rPr>
          <w:rFonts w:hint="eastAsia" w:ascii="仿宋_GB2312" w:hAnsi="仿宋_GB2312" w:eastAsia="仿宋_GB2312" w:cs="仿宋_GB2312"/>
          <w:b w:val="0"/>
          <w:bCs w:val="0"/>
          <w:color w:val="auto"/>
          <w:sz w:val="32"/>
          <w:szCs w:val="32"/>
        </w:rPr>
        <w:t>日送</w:t>
      </w:r>
      <w:r>
        <w:rPr>
          <w:rFonts w:hint="eastAsia" w:ascii="仿宋_GB2312" w:hAnsi="仿宋_GB2312" w:eastAsia="仿宋_GB2312" w:cs="仿宋_GB2312"/>
          <w:b w:val="0"/>
          <w:bCs w:val="0"/>
          <w:color w:val="auto"/>
          <w:sz w:val="32"/>
          <w:szCs w:val="32"/>
          <w:lang w:val="en-US" w:eastAsia="zh-CN"/>
        </w:rPr>
        <w:t>XX（人社行政部门）</w:t>
      </w:r>
      <w:r>
        <w:rPr>
          <w:rFonts w:hint="eastAsia" w:ascii="仿宋_GB2312" w:hAnsi="仿宋_GB2312" w:eastAsia="仿宋_GB2312" w:cs="仿宋_GB2312"/>
          <w:b w:val="0"/>
          <w:bCs w:val="0"/>
          <w:color w:val="auto"/>
          <w:sz w:val="32"/>
          <w:szCs w:val="32"/>
        </w:rPr>
        <w:t>，经</w:t>
      </w:r>
      <w:r>
        <w:rPr>
          <w:rFonts w:hint="eastAsia" w:ascii="仿宋_GB2312" w:hAnsi="仿宋_GB2312" w:eastAsia="仿宋_GB2312" w:cs="仿宋_GB2312"/>
          <w:b w:val="0"/>
          <w:bCs w:val="0"/>
          <w:color w:val="auto"/>
          <w:sz w:val="32"/>
          <w:szCs w:val="32"/>
          <w:lang w:eastAsia="zh-CN"/>
        </w:rPr>
        <w:t>审核</w:t>
      </w:r>
      <w:r>
        <w:rPr>
          <w:rFonts w:hint="eastAsia" w:ascii="仿宋_GB2312" w:hAnsi="仿宋_GB2312" w:eastAsia="仿宋_GB2312" w:cs="仿宋_GB2312"/>
          <w:b w:val="0"/>
          <w:bCs w:val="0"/>
          <w:color w:val="auto"/>
          <w:sz w:val="32"/>
          <w:szCs w:val="32"/>
        </w:rPr>
        <w:t>无异议</w:t>
      </w:r>
      <w:r>
        <w:rPr>
          <w:rFonts w:hint="eastAsia" w:ascii="仿宋_GB2312" w:hAnsi="仿宋_GB2312" w:eastAsia="仿宋_GB2312" w:cs="仿宋_GB2312"/>
          <w:b w:val="0"/>
          <w:bCs w:val="0"/>
          <w:color w:val="auto"/>
          <w:sz w:val="32"/>
          <w:szCs w:val="32"/>
          <w:lang w:eastAsia="zh-CN"/>
        </w:rPr>
        <w:t>后，按有关规定办理。</w:t>
      </w:r>
    </w:p>
    <w:p>
      <w:pPr>
        <w:keepNext w:val="0"/>
        <w:keepLines w:val="0"/>
        <w:pageBreakBefore w:val="0"/>
        <w:widowControl w:val="0"/>
        <w:tabs>
          <w:tab w:val="left" w:pos="6490"/>
        </w:tabs>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附件：《拟办理退休职工公示名单（花名册）》</w:t>
      </w:r>
    </w:p>
    <w:p>
      <w:pPr>
        <w:keepNext w:val="0"/>
        <w:keepLines w:val="0"/>
        <w:pageBreakBefore w:val="0"/>
        <w:widowControl w:val="0"/>
        <w:tabs>
          <w:tab w:val="left" w:pos="6859"/>
        </w:tabs>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投诉举报电话：</w:t>
      </w:r>
      <w:r>
        <w:rPr>
          <w:rFonts w:hint="eastAsia" w:ascii="仿宋_GB2312" w:hAnsi="仿宋_GB2312" w:eastAsia="仿宋_GB2312" w:cs="仿宋_GB2312"/>
          <w:b w:val="0"/>
          <w:bCs w:val="0"/>
          <w:color w:val="auto"/>
          <w:sz w:val="32"/>
          <w:szCs w:val="32"/>
          <w:lang w:val="en-US" w:eastAsia="zh-CN"/>
        </w:rPr>
        <w:t>XXXX-XXXXXXX</w:t>
      </w:r>
      <w:r>
        <w:rPr>
          <w:rFonts w:hint="eastAsia" w:ascii="仿宋_GB2312" w:hAnsi="仿宋_GB2312" w:eastAsia="仿宋_GB2312" w:cs="仿宋_GB2312"/>
          <w:b w:val="0"/>
          <w:bCs w:val="0"/>
          <w:color w:val="auto"/>
          <w:sz w:val="32"/>
          <w:szCs w:val="32"/>
        </w:rPr>
        <w:tab/>
      </w:r>
    </w:p>
    <w:p>
      <w:pPr>
        <w:keepNext w:val="0"/>
        <w:keepLines w:val="0"/>
        <w:pageBreakBefore w:val="0"/>
        <w:widowControl w:val="0"/>
        <w:tabs>
          <w:tab w:val="left" w:pos="6490"/>
        </w:tabs>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政策咨询电话：</w:t>
      </w:r>
      <w:r>
        <w:rPr>
          <w:rFonts w:hint="eastAsia" w:ascii="仿宋_GB2312" w:hAnsi="仿宋_GB2312" w:eastAsia="仿宋_GB2312" w:cs="仿宋_GB2312"/>
          <w:b w:val="0"/>
          <w:bCs w:val="0"/>
          <w:color w:val="auto"/>
          <w:sz w:val="32"/>
          <w:szCs w:val="32"/>
          <w:lang w:val="en-US" w:eastAsia="zh-CN"/>
        </w:rPr>
        <w:t>XXXX-XXXXXXX</w:t>
      </w:r>
      <w:r>
        <w:rPr>
          <w:rFonts w:hint="eastAsia" w:ascii="仿宋_GB2312" w:hAnsi="仿宋_GB2312" w:eastAsia="仿宋_GB2312" w:cs="仿宋_GB2312"/>
          <w:b w:val="0"/>
          <w:bCs w:val="0"/>
          <w:color w:val="auto"/>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 xml:space="preserve">         </w:t>
      </w:r>
      <w:r>
        <w:rPr>
          <w:rFonts w:hint="eastAsia" w:ascii="仿宋_GB2312" w:hAnsi="仿宋_GB2312" w:eastAsia="仿宋_GB2312" w:cs="仿宋_GB2312"/>
          <w:b w:val="0"/>
          <w:bCs w:val="0"/>
          <w:color w:val="auto"/>
          <w:sz w:val="32"/>
          <w:szCs w:val="32"/>
          <w:lang w:val="en-US" w:eastAsia="zh-CN"/>
        </w:rPr>
        <w:t>XXXX</w:t>
      </w:r>
      <w:r>
        <w:rPr>
          <w:rFonts w:hint="eastAsia" w:ascii="仿宋_GB2312" w:hAnsi="仿宋_GB2312" w:eastAsia="仿宋_GB2312" w:cs="仿宋_GB2312"/>
          <w:b w:val="0"/>
          <w:bCs w:val="0"/>
          <w:color w:val="auto"/>
          <w:sz w:val="32"/>
          <w:szCs w:val="32"/>
          <w:lang w:eastAsia="zh-CN"/>
        </w:rPr>
        <w:t>人社行政部门</w:t>
      </w:r>
      <w:r>
        <w:rPr>
          <w:rFonts w:hint="eastAsia" w:ascii="仿宋_GB2312" w:hAnsi="仿宋_GB2312" w:eastAsia="仿宋_GB2312" w:cs="仿宋_GB2312"/>
          <w:b w:val="0"/>
          <w:bCs w:val="0"/>
          <w:color w:val="auto"/>
          <w:sz w:val="32"/>
          <w:szCs w:val="32"/>
        </w:rPr>
        <w:t>行政审批办公室</w:t>
      </w:r>
    </w:p>
    <w:p>
      <w:pPr>
        <w:keepNext w:val="0"/>
        <w:keepLines w:val="0"/>
        <w:pageBreakBefore w:val="0"/>
        <w:widowControl w:val="0"/>
        <w:pBdr>
          <w:bottom w:val="single" w:color="auto" w:sz="6" w:space="6"/>
        </w:pBdr>
        <w:tabs>
          <w:tab w:val="center" w:pos="4212"/>
          <w:tab w:val="left" w:pos="6688"/>
        </w:tabs>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XXX年XX月XX日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rPr>
        <w:t>公  示  情  况  反  馈  意  见</w:t>
      </w:r>
      <w:r>
        <w:rPr>
          <w:rFonts w:hint="eastAsia" w:ascii="仿宋_GB2312" w:hAnsi="仿宋_GB2312" w:eastAsia="仿宋_GB2312" w:cs="仿宋_GB2312"/>
          <w:b/>
          <w:bCs/>
          <w:color w:val="auto"/>
          <w:sz w:val="32"/>
          <w:szCs w:val="32"/>
          <w:lang w:val="en-US" w:eastAsia="zh-CN"/>
        </w:rPr>
        <w:t xml:space="preserve">  单</w:t>
      </w:r>
      <w:r>
        <w:rPr>
          <w:rFonts w:hint="eastAsia" w:ascii="仿宋_GB2312" w:hAnsi="仿宋_GB2312" w:eastAsia="仿宋_GB2312" w:cs="仿宋_GB2312"/>
          <w:b w:val="0"/>
          <w:bCs w:val="0"/>
          <w:color w:val="auto"/>
          <w:sz w:val="32"/>
          <w:szCs w:val="32"/>
          <w:lang w:val="en-US" w:eastAsia="zh-CN"/>
        </w:rPr>
        <w:t xml:space="preserve"> </w:t>
      </w:r>
    </w:p>
    <w:p>
      <w:pPr>
        <w:keepNext w:val="0"/>
        <w:keepLines w:val="0"/>
        <w:pageBreakBefore w:val="0"/>
        <w:kinsoku/>
        <w:wordWrap/>
        <w:overflowPunct/>
        <w:topLinePunct w:val="0"/>
        <w:bidi w:val="0"/>
        <w:spacing w:line="580" w:lineRule="exact"/>
        <w:ind w:left="0" w:leftChars="0" w:right="0" w:rightChars="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人力资源（劳动人事）部门签章：      </w:t>
      </w:r>
    </w:p>
    <w:p>
      <w:pPr>
        <w:keepNext w:val="0"/>
        <w:keepLines w:val="0"/>
        <w:pageBreakBefore w:val="0"/>
        <w:kinsoku/>
        <w:wordWrap/>
        <w:overflowPunct/>
        <w:topLinePunct w:val="0"/>
        <w:bidi w:val="0"/>
        <w:spacing w:line="580" w:lineRule="exact"/>
        <w:ind w:left="0" w:leftChars="0" w:right="0" w:rightChars="0"/>
        <w:rPr>
          <w:rFonts w:hint="eastAsia" w:ascii="仿宋_GB2312" w:hAnsi="仿宋_GB2312" w:eastAsia="仿宋_GB2312" w:cs="仿宋_GB2312"/>
          <w:b w:val="0"/>
          <w:bCs w:val="0"/>
          <w:color w:val="auto"/>
          <w:sz w:val="32"/>
          <w:szCs w:val="32"/>
          <w:lang w:val="en-US" w:eastAsia="zh-CN"/>
        </w:rPr>
      </w:pPr>
    </w:p>
    <w:p>
      <w:pPr>
        <w:keepNext w:val="0"/>
        <w:keepLines w:val="0"/>
        <w:pageBreakBefore w:val="0"/>
        <w:kinsoku/>
        <w:wordWrap/>
        <w:overflowPunct/>
        <w:topLinePunct w:val="0"/>
        <w:bidi w:val="0"/>
        <w:spacing w:line="580" w:lineRule="exact"/>
        <w:ind w:left="0" w:leftChars="0" w:right="0" w:rightChars="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工会签章：                 </w:t>
      </w:r>
      <w:r>
        <w:rPr>
          <w:rFonts w:hint="eastAsia" w:ascii="仿宋_GB2312" w:hAnsi="仿宋_GB2312" w:eastAsia="仿宋_GB2312" w:cs="仿宋_GB2312"/>
          <w:b w:val="0"/>
          <w:bCs w:val="0"/>
          <w:color w:val="auto"/>
          <w:sz w:val="32"/>
          <w:szCs w:val="32"/>
          <w:highlight w:val="none"/>
          <w:lang w:val="en-US" w:eastAsia="zh-CN"/>
        </w:rPr>
        <w:t xml:space="preserve">企业签章:  </w:t>
      </w:r>
      <w:r>
        <w:rPr>
          <w:rFonts w:hint="eastAsia" w:ascii="仿宋_GB2312" w:hAnsi="仿宋_GB2312" w:eastAsia="仿宋_GB2312" w:cs="仿宋_GB2312"/>
          <w:b w:val="0"/>
          <w:bCs w:val="0"/>
          <w:color w:val="auto"/>
          <w:sz w:val="32"/>
          <w:szCs w:val="32"/>
          <w:lang w:val="en-US" w:eastAsia="zh-CN"/>
        </w:rPr>
        <w:t xml:space="preserve"> </w:t>
      </w:r>
    </w:p>
    <w:p>
      <w:pPr>
        <w:keepNext w:val="0"/>
        <w:keepLines w:val="0"/>
        <w:pageBreakBefore w:val="0"/>
        <w:kinsoku/>
        <w:wordWrap/>
        <w:overflowPunct/>
        <w:topLinePunct w:val="0"/>
        <w:bidi w:val="0"/>
        <w:spacing w:line="580" w:lineRule="exact"/>
        <w:ind w:left="0" w:leftChars="0" w:right="0" w:rightChars="0"/>
        <w:rPr>
          <w:rFonts w:hint="eastAsia" w:ascii="仿宋_GB2312" w:hAnsi="仿宋_GB2312" w:eastAsia="仿宋_GB2312" w:cs="仿宋_GB2312"/>
          <w:bCs/>
          <w:color w:val="auto"/>
          <w:sz w:val="32"/>
          <w:szCs w:val="32"/>
          <w:highlight w:val="none"/>
          <w:u w:val="none"/>
          <w:lang w:val="en-US" w:eastAsia="zh-CN" w:bidi="ar-SA"/>
        </w:rPr>
      </w:pPr>
    </w:p>
    <w:p>
      <w:pPr>
        <w:keepNext w:val="0"/>
        <w:keepLines w:val="0"/>
        <w:pageBreakBefore w:val="0"/>
        <w:kinsoku/>
        <w:wordWrap/>
        <w:overflowPunct/>
        <w:topLinePunct w:val="0"/>
        <w:bidi w:val="0"/>
        <w:spacing w:line="580" w:lineRule="exact"/>
        <w:ind w:left="0" w:leftChars="0" w:right="0" w:rightChars="0"/>
        <w:rPr>
          <w:rFonts w:hint="eastAsia" w:ascii="仿宋_GB2312" w:hAnsi="仿宋_GB2312" w:eastAsia="仿宋_GB2312" w:cs="仿宋_GB2312"/>
          <w:bCs/>
          <w:color w:val="auto"/>
          <w:sz w:val="21"/>
          <w:szCs w:val="21"/>
          <w:highlight w:val="none"/>
          <w:u w:val="none"/>
          <w:lang w:val="en-US" w:eastAsia="zh-CN" w:bidi="ar-SA"/>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仿宋_GB2312" w:hAnsi="仿宋_GB2312" w:eastAsia="仿宋_GB2312" w:cs="仿宋_GB2312"/>
          <w:bCs/>
          <w:color w:val="auto"/>
          <w:sz w:val="32"/>
          <w:szCs w:val="32"/>
          <w:highlight w:val="none"/>
          <w:u w:val="none"/>
          <w:lang w:val="en-US" w:eastAsia="zh-CN" w:bidi="ar-SA"/>
        </w:rPr>
        <w:t>退休职工本人签字确认：</w:t>
      </w:r>
      <w:r>
        <w:rPr>
          <w:rFonts w:hint="eastAsia" w:ascii="仿宋_GB2312" w:hAnsi="仿宋_GB2312" w:eastAsia="仿宋_GB2312" w:cs="仿宋_GB2312"/>
          <w:bCs/>
          <w:color w:val="auto"/>
          <w:sz w:val="21"/>
          <w:szCs w:val="21"/>
          <w:highlight w:val="none"/>
          <w:u w:val="none"/>
          <w:lang w:val="en-US" w:eastAsia="zh-CN" w:bidi="ar-SA"/>
        </w:rPr>
        <w:t>（正面无空间时可背面签字）</w:t>
      </w:r>
    </w:p>
    <w:tbl>
      <w:tblPr>
        <w:tblStyle w:val="25"/>
        <w:tblW w:w="1399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809"/>
        <w:gridCol w:w="697"/>
        <w:gridCol w:w="515"/>
        <w:gridCol w:w="1454"/>
        <w:gridCol w:w="940"/>
        <w:gridCol w:w="984"/>
        <w:gridCol w:w="425"/>
        <w:gridCol w:w="575"/>
        <w:gridCol w:w="773"/>
        <w:gridCol w:w="849"/>
        <w:gridCol w:w="848"/>
        <w:gridCol w:w="743"/>
        <w:gridCol w:w="787"/>
        <w:gridCol w:w="667"/>
        <w:gridCol w:w="682"/>
        <w:gridCol w:w="591"/>
        <w:gridCol w:w="788"/>
        <w:gridCol w:w="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8" w:hRule="atLeast"/>
          <w:jc w:val="center"/>
        </w:trPr>
        <w:tc>
          <w:tcPr>
            <w:tcW w:w="13993" w:type="dxa"/>
            <w:gridSpan w:val="19"/>
            <w:tcBorders>
              <w:top w:val="nil"/>
              <w:left w:val="nil"/>
              <w:bottom w:val="nil"/>
              <w:right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黑体" w:hAnsi="黑体" w:eastAsia="黑体" w:cs="黑体"/>
                <w:bCs/>
                <w:color w:val="auto"/>
                <w:sz w:val="32"/>
                <w:szCs w:val="32"/>
                <w:highlight w:val="none"/>
                <w:u w:val="none"/>
                <w:lang w:val="en-US" w:eastAsia="zh-CN" w:bidi="ar-SA"/>
              </w:rPr>
            </w:pPr>
            <w:r>
              <w:rPr>
                <w:rFonts w:hint="eastAsia" w:ascii="黑体" w:hAnsi="黑体" w:eastAsia="黑体" w:cs="黑体"/>
                <w:bCs/>
                <w:color w:val="auto"/>
                <w:sz w:val="32"/>
                <w:szCs w:val="32"/>
                <w:highlight w:val="none"/>
                <w:u w:val="none"/>
                <w:lang w:val="en-US" w:eastAsia="zh-CN" w:bidi="ar-SA"/>
              </w:rPr>
              <w:t>附件4</w:t>
            </w:r>
            <w:r>
              <w:rPr>
                <w:rFonts w:hint="eastAsia" w:ascii="仿宋_GB2312" w:hAnsi="仿宋_GB2312" w:eastAsia="仿宋_GB2312" w:cs="仿宋_GB2312"/>
                <w:b w:val="0"/>
                <w:bCs w:val="0"/>
                <w:color w:val="auto"/>
                <w:sz w:val="32"/>
                <w:szCs w:val="32"/>
                <w:highlight w:val="none"/>
                <w:u w:val="none"/>
                <w:lang w:val="zh-CN" w:eastAsia="zh-CN" w:bidi="ar-SA"/>
              </w:rPr>
              <w:t>（特殊工种退休用表）</w:t>
            </w:r>
          </w:p>
          <w:p>
            <w:pPr>
              <w:keepNext w:val="0"/>
              <w:keepLines w:val="0"/>
              <w:pageBreakBefore w:val="0"/>
              <w:widowControl/>
              <w:suppressLineNumbers w:val="0"/>
              <w:kinsoku/>
              <w:wordWrap/>
              <w:overflowPunct/>
              <w:topLinePunct w:val="0"/>
              <w:bidi w:val="0"/>
              <w:spacing w:before="0" w:beforeAutospacing="0" w:after="0" w:afterAutospacing="0" w:line="640" w:lineRule="exact"/>
              <w:ind w:left="0" w:right="0" w:rightChars="0"/>
              <w:jc w:val="center"/>
              <w:textAlignment w:val="center"/>
              <w:outlineLvl w:val="9"/>
              <w:rPr>
                <w:rFonts w:hint="default" w:ascii="方正小标宋简体" w:hAnsi="方正小标宋简体" w:eastAsia="方正小标宋简体" w:cs="方正小标宋简体"/>
                <w:b w:val="0"/>
                <w:bCs w:val="0"/>
                <w:i w:val="0"/>
                <w:iCs w:val="0"/>
                <w:color w:val="auto"/>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auto"/>
                <w:kern w:val="0"/>
                <w:sz w:val="44"/>
                <w:szCs w:val="44"/>
                <w:u w:val="none"/>
                <w:lang w:val="en-US" w:eastAsia="zh-CN" w:bidi="ar"/>
              </w:rPr>
              <w:t>XX年XX月企业职工特殊工种提前退休公示名单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411" w:hRule="atLeast"/>
          <w:jc w:val="center"/>
        </w:trPr>
        <w:tc>
          <w:tcPr>
            <w:tcW w:w="4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序号</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单位名称</w:t>
            </w:r>
          </w:p>
        </w:tc>
        <w:tc>
          <w:tcPr>
            <w:tcW w:w="6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姓名</w:t>
            </w: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性别</w:t>
            </w:r>
          </w:p>
        </w:tc>
        <w:tc>
          <w:tcPr>
            <w:tcW w:w="14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身份证号码（脱敏）</w:t>
            </w:r>
          </w:p>
        </w:tc>
        <w:tc>
          <w:tcPr>
            <w:tcW w:w="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档案出生年月</w:t>
            </w: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参加工作年月</w:t>
            </w: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学历</w:t>
            </w: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职称</w:t>
            </w:r>
          </w:p>
        </w:tc>
        <w:tc>
          <w:tcPr>
            <w:tcW w:w="773"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default" w:ascii="仿宋_GB2312" w:hAnsi="仿宋_GB2312" w:eastAsia="仿宋_GB2312" w:cs="仿宋_GB2312"/>
                <w:b/>
                <w:bCs/>
                <w:i w:val="0"/>
                <w:iCs w:val="0"/>
                <w:color w:val="auto"/>
                <w:sz w:val="21"/>
                <w:szCs w:val="21"/>
                <w:u w:val="none"/>
                <w:lang w:val="en-US" w:eastAsia="zh-CN"/>
              </w:rPr>
            </w:pPr>
            <w:r>
              <w:rPr>
                <w:rFonts w:hint="eastAsia" w:ascii="仿宋_GB2312" w:hAnsi="仿宋_GB2312" w:eastAsia="仿宋_GB2312" w:cs="仿宋_GB2312"/>
                <w:b/>
                <w:bCs/>
                <w:color w:val="auto"/>
                <w:sz w:val="21"/>
                <w:szCs w:val="21"/>
                <w:highlight w:val="none"/>
                <w:lang w:val="en-US" w:eastAsia="zh-CN"/>
              </w:rPr>
              <w:t>视同缴费年限</w:t>
            </w:r>
          </w:p>
        </w:tc>
        <w:tc>
          <w:tcPr>
            <w:tcW w:w="8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color w:val="auto"/>
                <w:kern w:val="0"/>
                <w:sz w:val="21"/>
                <w:szCs w:val="21"/>
                <w:u w:val="none"/>
                <w:lang w:val="en-US" w:eastAsia="zh-CN" w:bidi="ar"/>
              </w:rPr>
            </w:pPr>
            <w:r>
              <w:rPr>
                <w:rFonts w:hint="eastAsia" w:ascii="仿宋_GB2312" w:hAnsi="仿宋_GB2312" w:eastAsia="仿宋_GB2312" w:cs="仿宋_GB2312"/>
                <w:b/>
                <w:bCs/>
                <w:color w:val="auto"/>
                <w:sz w:val="21"/>
                <w:szCs w:val="21"/>
                <w:lang w:val="en-US" w:eastAsia="zh-CN"/>
              </w:rPr>
              <w:t>实际缴费年限</w:t>
            </w:r>
          </w:p>
        </w:tc>
        <w:tc>
          <w:tcPr>
            <w:tcW w:w="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i w:val="0"/>
                <w:iCs w:val="0"/>
                <w:color w:val="auto"/>
                <w:sz w:val="21"/>
                <w:szCs w:val="21"/>
                <w:u w:val="none"/>
                <w:lang w:val="en-US" w:eastAsia="zh-CN"/>
              </w:rPr>
              <w:t>累计缴费年限</w:t>
            </w:r>
            <w:r>
              <w:rPr>
                <w:rFonts w:hint="eastAsia" w:ascii="仿宋_GB2312" w:hAnsi="仿宋_GB2312" w:eastAsia="仿宋_GB2312" w:cs="仿宋_GB2312"/>
                <w:b/>
                <w:bCs/>
                <w:color w:val="auto"/>
                <w:sz w:val="15"/>
                <w:szCs w:val="15"/>
                <w:lang w:val="en-US" w:eastAsia="zh-CN"/>
              </w:rPr>
              <w:t>（视同+实际缴费）</w:t>
            </w:r>
          </w:p>
        </w:tc>
        <w:tc>
          <w:tcPr>
            <w:tcW w:w="7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color w:val="auto"/>
                <w:kern w:val="0"/>
                <w:sz w:val="21"/>
                <w:szCs w:val="21"/>
                <w:u w:val="none"/>
                <w:lang w:val="en-US" w:eastAsia="zh-CN" w:bidi="ar"/>
              </w:rPr>
            </w:pPr>
            <w:r>
              <w:rPr>
                <w:rFonts w:hint="eastAsia" w:ascii="仿宋_GB2312" w:hAnsi="仿宋_GB2312" w:eastAsia="仿宋_GB2312" w:cs="仿宋_GB2312"/>
                <w:b/>
                <w:bCs/>
                <w:color w:val="auto"/>
                <w:sz w:val="21"/>
                <w:szCs w:val="21"/>
                <w:lang w:val="en-US" w:eastAsia="zh-CN"/>
              </w:rPr>
              <w:t>岗位工种</w:t>
            </w:r>
            <w:r>
              <w:rPr>
                <w:rFonts w:hint="eastAsia" w:ascii="仿宋_GB2312" w:hAnsi="仿宋_GB2312" w:eastAsia="仿宋_GB2312" w:cs="仿宋_GB2312"/>
                <w:b/>
                <w:bCs/>
                <w:color w:val="auto"/>
                <w:sz w:val="15"/>
                <w:szCs w:val="15"/>
                <w:lang w:val="en-US" w:eastAsia="zh-CN"/>
              </w:rPr>
              <w:t>（管理/技术/工人）</w:t>
            </w:r>
          </w:p>
        </w:tc>
        <w:tc>
          <w:tcPr>
            <w:tcW w:w="7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color w:val="auto"/>
                <w:kern w:val="0"/>
                <w:sz w:val="21"/>
                <w:szCs w:val="21"/>
                <w:u w:val="none"/>
                <w:lang w:val="en-US" w:eastAsia="zh-CN" w:bidi="ar"/>
              </w:rPr>
            </w:pPr>
            <w:r>
              <w:rPr>
                <w:rFonts w:hint="eastAsia" w:ascii="仿宋_GB2312" w:hAnsi="仿宋_GB2312" w:eastAsia="仿宋_GB2312" w:cs="仿宋_GB2312"/>
                <w:b/>
                <w:bCs/>
                <w:color w:val="auto"/>
                <w:sz w:val="21"/>
                <w:szCs w:val="21"/>
                <w:lang w:val="en-US" w:eastAsia="zh-CN"/>
              </w:rPr>
              <w:t>1995年1月以前需补费情况</w:t>
            </w: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1995年1月以后缴费中断年限</w:t>
            </w:r>
          </w:p>
        </w:tc>
        <w:tc>
          <w:tcPr>
            <w:tcW w:w="6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color w:val="auto"/>
                <w:kern w:val="0"/>
                <w:sz w:val="21"/>
                <w:szCs w:val="21"/>
                <w:u w:val="none"/>
                <w:lang w:val="en-US" w:eastAsia="zh-CN" w:bidi="ar"/>
              </w:rPr>
            </w:pPr>
            <w:r>
              <w:rPr>
                <w:rFonts w:hint="eastAsia" w:ascii="仿宋_GB2312" w:hAnsi="仿宋_GB2312" w:eastAsia="仿宋_GB2312" w:cs="仿宋_GB2312"/>
                <w:b/>
                <w:bCs/>
                <w:color w:val="auto"/>
                <w:sz w:val="21"/>
                <w:szCs w:val="21"/>
                <w:lang w:val="en-US" w:eastAsia="zh-CN"/>
              </w:rPr>
              <w:t>历年欠费情况</w:t>
            </w:r>
          </w:p>
        </w:tc>
        <w:tc>
          <w:tcPr>
            <w:tcW w:w="5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i w:val="0"/>
                <w:iCs w:val="0"/>
                <w:color w:val="auto"/>
                <w:sz w:val="21"/>
                <w:szCs w:val="21"/>
                <w:u w:val="none"/>
              </w:rPr>
            </w:pPr>
            <w:r>
              <w:rPr>
                <w:rFonts w:hint="eastAsia" w:ascii="仿宋_GB2312" w:hAnsi="仿宋_GB2312" w:eastAsia="仿宋_GB2312" w:cs="仿宋_GB2312"/>
                <w:b/>
                <w:bCs/>
                <w:color w:val="auto"/>
                <w:sz w:val="21"/>
                <w:szCs w:val="21"/>
                <w:lang w:val="en-US" w:eastAsia="zh-CN"/>
              </w:rPr>
              <w:t>特殊工种类别</w:t>
            </w: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从事特殊工种起止时间</w:t>
            </w:r>
          </w:p>
        </w:tc>
        <w:tc>
          <w:tcPr>
            <w:tcW w:w="4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特殊工种累计年限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1" w:hRule="atLeast"/>
          <w:jc w:val="center"/>
        </w:trPr>
        <w:tc>
          <w:tcPr>
            <w:tcW w:w="4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809"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69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984"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42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575"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default" w:ascii="仿宋_GB2312" w:hAnsi="仿宋_GB2312" w:eastAsia="仿宋_GB2312" w:cs="仿宋_GB2312"/>
                <w:i w:val="0"/>
                <w:iCs w:val="0"/>
                <w:color w:val="auto"/>
                <w:sz w:val="21"/>
                <w:szCs w:val="21"/>
                <w:u w:val="none"/>
                <w:lang w:val="en-US" w:eastAsia="zh-CN"/>
              </w:rPr>
            </w:pPr>
          </w:p>
        </w:tc>
        <w:tc>
          <w:tcPr>
            <w:tcW w:w="8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7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667"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682" w:type="dxa"/>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5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1"/>
                <w:szCs w:val="21"/>
                <w:u w:val="none"/>
              </w:rPr>
            </w:pPr>
          </w:p>
        </w:tc>
        <w:tc>
          <w:tcPr>
            <w:tcW w:w="4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1" w:hRule="atLeast"/>
          <w:jc w:val="center"/>
        </w:trPr>
        <w:tc>
          <w:tcPr>
            <w:tcW w:w="4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2</w:t>
            </w:r>
          </w:p>
        </w:tc>
        <w:tc>
          <w:tcPr>
            <w:tcW w:w="80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69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5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9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4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5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7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84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74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7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66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68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i w:val="0"/>
                <w:iCs w:val="0"/>
                <w:color w:val="auto"/>
                <w:sz w:val="21"/>
                <w:szCs w:val="21"/>
                <w:u w:val="none"/>
              </w:rPr>
            </w:pPr>
          </w:p>
        </w:tc>
        <w:tc>
          <w:tcPr>
            <w:tcW w:w="5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1"/>
                <w:szCs w:val="21"/>
                <w:u w:val="none"/>
              </w:rPr>
            </w:pPr>
          </w:p>
        </w:tc>
        <w:tc>
          <w:tcPr>
            <w:tcW w:w="4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i w:val="0"/>
                <w:iCs w:val="0"/>
                <w:color w:val="auto"/>
                <w:sz w:val="21"/>
                <w:szCs w:val="21"/>
                <w:u w:val="none"/>
              </w:rPr>
            </w:pPr>
          </w:p>
        </w:tc>
      </w:tr>
    </w:tbl>
    <w:p>
      <w:pPr>
        <w:keepNext w:val="0"/>
        <w:keepLines w:val="0"/>
        <w:pageBreakBefore w:val="0"/>
        <w:kinsoku/>
        <w:wordWrap/>
        <w:overflowPunct/>
        <w:topLinePunct w:val="0"/>
        <w:bidi w:val="0"/>
        <w:spacing w:line="580" w:lineRule="exact"/>
        <w:ind w:left="0" w:leftChars="0" w:right="0" w:rightChars="0"/>
        <w:rPr>
          <w:rFonts w:hint="eastAsia" w:ascii="仿宋_GB2312" w:hAnsi="仿宋_GB2312" w:eastAsia="仿宋_GB2312" w:cs="仿宋_GB2312"/>
          <w:bCs/>
          <w:color w:val="auto"/>
          <w:sz w:val="21"/>
          <w:szCs w:val="21"/>
          <w:highlight w:val="none"/>
          <w:u w:val="none"/>
          <w:lang w:val="en-US" w:eastAsia="zh-CN" w:bidi="ar-SA"/>
        </w:rPr>
        <w:sectPr>
          <w:pgSz w:w="16838" w:h="11906" w:orient="landscape"/>
          <w:pgMar w:top="1587" w:right="2098" w:bottom="1474" w:left="1984"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p>
    <w:tbl>
      <w:tblPr>
        <w:tblStyle w:val="25"/>
        <w:tblpPr w:leftFromText="180" w:rightFromText="180" w:vertAnchor="text" w:horzAnchor="page" w:tblpX="1132" w:tblpY="673"/>
        <w:tblOverlap w:val="never"/>
        <w:tblW w:w="96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6"/>
        <w:gridCol w:w="1176"/>
        <w:gridCol w:w="939"/>
        <w:gridCol w:w="1569"/>
        <w:gridCol w:w="1101"/>
        <w:gridCol w:w="2054"/>
        <w:gridCol w:w="18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692" w:type="dxa"/>
            <w:gridSpan w:val="7"/>
            <w:tcBorders>
              <w:top w:val="nil"/>
              <w:left w:val="nil"/>
              <w:bottom w:val="nil"/>
              <w:right w:val="nil"/>
            </w:tcBorders>
            <w:vAlign w:val="center"/>
          </w:tcPr>
          <w:p>
            <w:pPr>
              <w:keepNext w:val="0"/>
              <w:keepLines w:val="0"/>
              <w:pageBreakBefore w:val="0"/>
              <w:widowControl/>
              <w:suppressLineNumbers w:val="0"/>
              <w:kinsoku/>
              <w:wordWrap/>
              <w:overflowPunct/>
              <w:topLinePunct w:val="0"/>
              <w:bidi w:val="0"/>
              <w:spacing w:before="0" w:beforeAutospacing="0" w:after="0" w:afterAutospacing="0" w:line="640" w:lineRule="exact"/>
              <w:ind w:left="0" w:leftChars="0" w:right="0" w:rightChars="0" w:firstLine="0" w:firstLineChars="0"/>
              <w:jc w:val="center"/>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宁夏回族自治区企业职工退休信息表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1" w:hRule="atLeast"/>
        </w:trPr>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姓 名</w:t>
            </w:r>
          </w:p>
        </w:tc>
        <w:tc>
          <w:tcPr>
            <w:tcW w:w="11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性  别</w:t>
            </w:r>
          </w:p>
        </w:tc>
        <w:tc>
          <w:tcPr>
            <w:tcW w:w="15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b/>
                <w:bCs/>
                <w:i w:val="0"/>
                <w:iCs w:val="0"/>
                <w:color w:val="auto"/>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档案出生年月</w:t>
            </w:r>
          </w:p>
        </w:tc>
        <w:tc>
          <w:tcPr>
            <w:tcW w:w="20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1887"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身 份</w:t>
            </w: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default" w:ascii="仿宋" w:hAnsi="仿宋" w:eastAsia="仿宋" w:cs="仿宋"/>
                <w:b/>
                <w:bCs/>
                <w:i w:val="0"/>
                <w:iCs w:val="0"/>
                <w:color w:val="auto"/>
                <w:sz w:val="21"/>
                <w:szCs w:val="21"/>
                <w:u w:val="none"/>
                <w:lang w:val="en-US"/>
              </w:rPr>
            </w:pPr>
            <w:r>
              <w:rPr>
                <w:rFonts w:hint="eastAsia" w:ascii="仿宋" w:hAnsi="仿宋" w:eastAsia="仿宋" w:cs="仿宋"/>
                <w:b/>
                <w:bCs/>
                <w:i w:val="0"/>
                <w:iCs w:val="0"/>
                <w:color w:val="auto"/>
                <w:kern w:val="0"/>
                <w:sz w:val="21"/>
                <w:szCs w:val="21"/>
                <w:u w:val="none"/>
                <w:lang w:val="en-US" w:eastAsia="zh-CN" w:bidi="ar"/>
              </w:rPr>
              <w:t>证号码</w:t>
            </w:r>
          </w:p>
        </w:tc>
        <w:tc>
          <w:tcPr>
            <w:tcW w:w="117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93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学  历</w:t>
            </w:r>
          </w:p>
        </w:tc>
        <w:tc>
          <w:tcPr>
            <w:tcW w:w="156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b/>
                <w:bCs/>
                <w:i w:val="0"/>
                <w:iCs w:val="0"/>
                <w:color w:val="auto"/>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职  称</w:t>
            </w:r>
          </w:p>
        </w:tc>
        <w:tc>
          <w:tcPr>
            <w:tcW w:w="20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188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66"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工 作</w:t>
            </w: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 位</w:t>
            </w:r>
          </w:p>
        </w:tc>
        <w:tc>
          <w:tcPr>
            <w:tcW w:w="3684" w:type="dxa"/>
            <w:gridSpan w:val="3"/>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退 休</w:t>
            </w: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类 别</w:t>
            </w:r>
          </w:p>
        </w:tc>
        <w:tc>
          <w:tcPr>
            <w:tcW w:w="20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正常退休</w:t>
            </w:r>
          </w:p>
        </w:tc>
        <w:tc>
          <w:tcPr>
            <w:tcW w:w="188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6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b/>
                <w:bCs/>
                <w:i w:val="0"/>
                <w:iCs w:val="0"/>
                <w:color w:val="auto"/>
                <w:sz w:val="21"/>
                <w:szCs w:val="21"/>
                <w:u w:val="none"/>
              </w:rPr>
            </w:pPr>
          </w:p>
        </w:tc>
        <w:tc>
          <w:tcPr>
            <w:tcW w:w="3684" w:type="dxa"/>
            <w:gridSpan w:val="3"/>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110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参加工</w:t>
            </w:r>
            <w:r>
              <w:rPr>
                <w:rFonts w:hint="eastAsia" w:ascii="仿宋" w:hAnsi="仿宋" w:eastAsia="仿宋" w:cs="仿宋"/>
                <w:b/>
                <w:bCs/>
                <w:i w:val="0"/>
                <w:iCs w:val="0"/>
                <w:color w:val="auto"/>
                <w:kern w:val="0"/>
                <w:sz w:val="21"/>
                <w:szCs w:val="21"/>
                <w:u w:val="none"/>
                <w:lang w:val="en-US" w:eastAsia="zh-CN" w:bidi="ar"/>
              </w:rPr>
              <w:br w:type="textWrapping"/>
            </w:r>
            <w:r>
              <w:rPr>
                <w:rFonts w:hint="eastAsia" w:ascii="仿宋" w:hAnsi="仿宋" w:eastAsia="仿宋" w:cs="仿宋"/>
                <w:b/>
                <w:bCs/>
                <w:i w:val="0"/>
                <w:iCs w:val="0"/>
                <w:color w:val="auto"/>
                <w:kern w:val="0"/>
                <w:sz w:val="21"/>
                <w:szCs w:val="21"/>
                <w:u w:val="none"/>
                <w:lang w:val="en-US" w:eastAsia="zh-CN" w:bidi="ar"/>
              </w:rPr>
              <w:t>作年月</w:t>
            </w:r>
          </w:p>
        </w:tc>
        <w:tc>
          <w:tcPr>
            <w:tcW w:w="20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1887"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36" w:hRule="atLeast"/>
        </w:trPr>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养老保险断缴情况</w:t>
            </w:r>
          </w:p>
        </w:tc>
        <w:tc>
          <w:tcPr>
            <w:tcW w:w="8726"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断缴情况：XX年XX月——XX年XX月   缴费中断（注明：多段断缴的分段写明）</w:t>
            </w: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46" w:hRule="atLeast"/>
        </w:trPr>
        <w:tc>
          <w:tcPr>
            <w:tcW w:w="966"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退             休            依                据</w:t>
            </w:r>
          </w:p>
        </w:tc>
        <w:tc>
          <w:tcPr>
            <w:tcW w:w="8726" w:type="dxa"/>
            <w:gridSpan w:val="6"/>
            <w:tcBorders>
              <w:top w:val="single" w:color="000000" w:sz="4" w:space="0"/>
              <w:left w:val="single" w:color="000000" w:sz="4" w:space="0"/>
              <w:bottom w:val="nil"/>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按照国发〔1978〕104号 宁人劳（险）字〔1996〕176号有关规定</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highlight w:val="none"/>
                <w:u w:val="none"/>
                <w:lang w:val="en-US" w:eastAsia="zh-CN" w:bidi="ar"/>
              </w:rPr>
              <w:t>《全国人民代表大会常务委员会关于实施渐进式延迟法定退休年龄的决定》</w:t>
            </w:r>
            <w:r>
              <w:rPr>
                <w:rFonts w:hint="eastAsia" w:ascii="仿宋" w:hAnsi="仿宋" w:eastAsia="仿宋" w:cs="仿宋"/>
                <w:i w:val="0"/>
                <w:iCs w:val="0"/>
                <w:color w:val="000000" w:themeColor="text1"/>
                <w:kern w:val="0"/>
                <w:sz w:val="21"/>
                <w:szCs w:val="21"/>
                <w:highlight w:val="none"/>
                <w:u w:val="none"/>
                <w:lang w:val="en-US" w:eastAsia="zh-CN" w:bidi="ar"/>
                <w14:textFill>
                  <w14:solidFill>
                    <w14:schemeClr w14:val="tx1"/>
                  </w14:solidFill>
                </w14:textFill>
              </w:rPr>
              <w:t>《国务院关于渐进式延迟法定退休年龄的办法》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966" w:type="dxa"/>
            <w:vMerge w:val="restart"/>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工              作         单           位         意            见</w:t>
            </w:r>
          </w:p>
        </w:tc>
        <w:tc>
          <w:tcPr>
            <w:tcW w:w="3684" w:type="dxa"/>
            <w:gridSpan w:val="3"/>
            <w:tcBorders>
              <w:top w:val="single" w:color="000000" w:sz="4" w:space="0"/>
              <w:left w:val="single" w:color="000000" w:sz="4" w:space="0"/>
              <w:bottom w:val="nil"/>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p>
        </w:tc>
        <w:tc>
          <w:tcPr>
            <w:tcW w:w="1101" w:type="dxa"/>
            <w:vMerge w:val="restart"/>
            <w:tcBorders>
              <w:top w:val="single" w:color="000000" w:sz="4" w:space="0"/>
              <w:left w:val="nil"/>
              <w:bottom w:val="single" w:color="000000" w:sz="4" w:space="0"/>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XXXX社会保障部门意见</w:t>
            </w:r>
          </w:p>
        </w:tc>
        <w:tc>
          <w:tcPr>
            <w:tcW w:w="3941" w:type="dxa"/>
            <w:gridSpan w:val="2"/>
            <w:tcBorders>
              <w:top w:val="single" w:color="000000" w:sz="4" w:space="0"/>
              <w:left w:val="single" w:color="000000" w:sz="4" w:space="0"/>
              <w:bottom w:val="nil"/>
              <w:right w:val="single" w:color="000000" w:sz="4" w:space="0"/>
            </w:tcBorders>
            <w:vAlign w:val="bottom"/>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bottom"/>
              <w:rPr>
                <w:rFonts w:hint="eastAsia" w:ascii="仿宋" w:hAnsi="仿宋" w:eastAsia="仿宋" w:cs="仿宋"/>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17" w:hRule="atLeast"/>
        </w:trPr>
        <w:tc>
          <w:tcPr>
            <w:tcW w:w="966" w:type="dxa"/>
            <w:vMerge w:val="continue"/>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b/>
                <w:bCs/>
                <w:i w:val="0"/>
                <w:iCs w:val="0"/>
                <w:color w:val="auto"/>
                <w:sz w:val="21"/>
                <w:szCs w:val="21"/>
                <w:u w:val="none"/>
              </w:rPr>
            </w:pPr>
          </w:p>
        </w:tc>
        <w:tc>
          <w:tcPr>
            <w:tcW w:w="3684"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kern w:val="0"/>
                <w:sz w:val="21"/>
                <w:szCs w:val="21"/>
                <w:u w:val="none"/>
                <w:lang w:val="en-US" w:eastAsia="zh-CN" w:bidi="ar"/>
              </w:rPr>
            </w:pPr>
          </w:p>
          <w:p>
            <w:pPr>
              <w:pStyle w:val="2"/>
              <w:keepNext w:val="0"/>
              <w:keepLines w:val="0"/>
              <w:pageBreakBefore w:val="0"/>
              <w:widowControl/>
              <w:suppressLineNumbers w:val="0"/>
              <w:kinsoku/>
              <w:overflowPunct/>
              <w:topLinePunct w:val="0"/>
              <w:bidi w:val="0"/>
              <w:spacing w:before="0" w:beforeAutospacing="0" w:after="0" w:afterAutospacing="0"/>
              <w:ind w:left="0" w:right="0"/>
              <w:rPr>
                <w:rFonts w:hint="eastAsia" w:ascii="仿宋" w:hAnsi="仿宋" w:eastAsia="仿宋" w:cs="仿宋"/>
                <w:color w:val="auto"/>
                <w:lang w:val="en-US" w:eastAsia="zh-CN"/>
              </w:rPr>
            </w:pP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kern w:val="0"/>
                <w:sz w:val="21"/>
                <w:szCs w:val="21"/>
                <w:u w:val="none"/>
                <w:lang w:val="en-US" w:eastAsia="zh-CN" w:bidi="ar"/>
              </w:rPr>
            </w:pP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kern w:val="0"/>
                <w:sz w:val="21"/>
                <w:szCs w:val="21"/>
                <w:u w:val="none"/>
                <w:lang w:val="en-US" w:eastAsia="zh-CN" w:bidi="ar"/>
              </w:rPr>
            </w:pP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kern w:val="0"/>
                <w:sz w:val="21"/>
                <w:szCs w:val="21"/>
                <w:u w:val="none"/>
                <w:lang w:val="en-US" w:eastAsia="zh-CN" w:bidi="ar"/>
              </w:rPr>
            </w:pP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（企业公章）</w:t>
            </w: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年   月   日</w:t>
            </w:r>
          </w:p>
        </w:tc>
        <w:tc>
          <w:tcPr>
            <w:tcW w:w="1101" w:type="dxa"/>
            <w:vMerge w:val="continue"/>
            <w:tcBorders>
              <w:top w:val="single" w:color="000000" w:sz="4" w:space="0"/>
              <w:left w:val="nil"/>
              <w:bottom w:val="single" w:color="000000" w:sz="4" w:space="0"/>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b/>
                <w:bCs/>
                <w:i w:val="0"/>
                <w:iCs w:val="0"/>
                <w:color w:val="auto"/>
                <w:sz w:val="21"/>
                <w:szCs w:val="21"/>
                <w:u w:val="none"/>
              </w:rPr>
            </w:pPr>
          </w:p>
        </w:tc>
        <w:tc>
          <w:tcPr>
            <w:tcW w:w="3941" w:type="dxa"/>
            <w:gridSpan w:val="2"/>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kern w:val="0"/>
                <w:sz w:val="21"/>
                <w:szCs w:val="21"/>
                <w:u w:val="none"/>
                <w:lang w:val="en-US" w:eastAsia="zh-CN" w:bidi="ar"/>
              </w:rPr>
            </w:pPr>
          </w:p>
          <w:p>
            <w:pPr>
              <w:pStyle w:val="2"/>
              <w:keepNext w:val="0"/>
              <w:keepLines w:val="0"/>
              <w:pageBreakBefore w:val="0"/>
              <w:widowControl/>
              <w:suppressLineNumbers w:val="0"/>
              <w:kinsoku/>
              <w:overflowPunct/>
              <w:topLinePunct w:val="0"/>
              <w:bidi w:val="0"/>
              <w:spacing w:before="0" w:beforeAutospacing="0" w:after="0" w:afterAutospacing="0"/>
              <w:ind w:left="0" w:right="0"/>
              <w:rPr>
                <w:rFonts w:hint="eastAsia" w:ascii="仿宋" w:hAnsi="仿宋" w:eastAsia="仿宋" w:cs="仿宋"/>
                <w:color w:val="auto"/>
                <w:lang w:val="en-US" w:eastAsia="zh-CN"/>
              </w:rPr>
            </w:pP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kern w:val="0"/>
                <w:sz w:val="21"/>
                <w:szCs w:val="21"/>
                <w:u w:val="none"/>
                <w:lang w:val="en-US" w:eastAsia="zh-CN" w:bidi="ar"/>
              </w:rPr>
            </w:pP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kern w:val="0"/>
                <w:sz w:val="21"/>
                <w:szCs w:val="21"/>
                <w:u w:val="none"/>
                <w:lang w:val="en-US" w:eastAsia="zh-CN" w:bidi="ar"/>
              </w:rPr>
            </w:pP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kern w:val="0"/>
                <w:sz w:val="21"/>
                <w:szCs w:val="21"/>
                <w:u w:val="none"/>
                <w:lang w:val="en-US" w:eastAsia="zh-CN" w:bidi="ar"/>
              </w:rPr>
            </w:pP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kern w:val="0"/>
                <w:sz w:val="21"/>
                <w:szCs w:val="21"/>
                <w:u w:val="none"/>
                <w:lang w:val="en-US" w:eastAsia="zh-CN" w:bidi="ar"/>
              </w:rPr>
            </w:pP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年   月   日</w:t>
            </w:r>
          </w:p>
        </w:tc>
      </w:tr>
    </w:tbl>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bCs/>
          <w:color w:val="auto"/>
          <w:sz w:val="32"/>
          <w:szCs w:val="32"/>
          <w:highlight w:val="none"/>
          <w:u w:val="none"/>
          <w:lang w:val="zh-CN" w:eastAsia="zh-CN" w:bidi="ar-SA"/>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黑体" w:hAnsi="黑体" w:eastAsia="黑体" w:cs="黑体"/>
          <w:bCs/>
          <w:color w:val="auto"/>
          <w:sz w:val="32"/>
          <w:szCs w:val="32"/>
          <w:highlight w:val="none"/>
          <w:u w:val="none"/>
          <w:lang w:val="en-US" w:eastAsia="zh-CN" w:bidi="ar-SA"/>
        </w:rPr>
        <w:t>附件5.1</w:t>
      </w:r>
      <w:r>
        <w:rPr>
          <w:rFonts w:hint="eastAsia" w:ascii="仿宋_GB2312" w:hAnsi="仿宋_GB2312" w:eastAsia="仿宋_GB2312" w:cs="仿宋_GB2312"/>
          <w:b w:val="0"/>
          <w:bCs w:val="0"/>
          <w:color w:val="auto"/>
          <w:sz w:val="32"/>
          <w:szCs w:val="32"/>
          <w:highlight w:val="none"/>
          <w:u w:val="none"/>
          <w:lang w:val="zh-CN" w:eastAsia="zh-CN" w:bidi="ar-SA"/>
        </w:rPr>
        <w:t>（正常退休用表）</w:t>
      </w:r>
    </w:p>
    <w:tbl>
      <w:tblPr>
        <w:tblStyle w:val="25"/>
        <w:tblpPr w:leftFromText="180" w:rightFromText="180" w:vertAnchor="text" w:horzAnchor="page" w:tblpX="1132" w:tblpY="673"/>
        <w:tblOverlap w:val="never"/>
        <w:tblW w:w="10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1"/>
        <w:gridCol w:w="2210"/>
        <w:gridCol w:w="1296"/>
        <w:gridCol w:w="1295"/>
        <w:gridCol w:w="911"/>
        <w:gridCol w:w="1103"/>
        <w:gridCol w:w="2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96" w:hRule="atLeast"/>
        </w:trPr>
        <w:tc>
          <w:tcPr>
            <w:tcW w:w="10000" w:type="dxa"/>
            <w:gridSpan w:val="7"/>
            <w:tcBorders>
              <w:top w:val="nil"/>
              <w:left w:val="nil"/>
              <w:bottom w:val="nil"/>
              <w:right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80" w:lineRule="exact"/>
              <w:ind w:left="0" w:right="0"/>
              <w:jc w:val="both"/>
              <w:textAlignment w:val="auto"/>
              <w:rPr>
                <w:rFonts w:hint="eastAsia" w:ascii="黑体" w:hAnsi="黑体" w:eastAsia="黑体" w:cs="黑体"/>
                <w:b w:val="0"/>
                <w:bCs w:val="0"/>
                <w:color w:val="auto"/>
                <w:sz w:val="44"/>
                <w:szCs w:val="44"/>
                <w:lang w:val="en-US" w:eastAsia="zh-CN"/>
              </w:rPr>
            </w:pPr>
            <w:r>
              <w:rPr>
                <w:rFonts w:hint="eastAsia" w:ascii="黑体" w:hAnsi="黑体" w:eastAsia="黑体" w:cs="黑体"/>
                <w:bCs/>
                <w:color w:val="auto"/>
                <w:sz w:val="32"/>
                <w:szCs w:val="32"/>
                <w:highlight w:val="none"/>
                <w:u w:val="none"/>
                <w:lang w:val="en-US" w:eastAsia="zh-CN" w:bidi="ar-SA"/>
              </w:rPr>
              <w:t>附件5.2</w:t>
            </w:r>
            <w:r>
              <w:rPr>
                <w:rFonts w:hint="eastAsia" w:ascii="仿宋_GB2312" w:hAnsi="仿宋_GB2312" w:eastAsia="仿宋_GB2312" w:cs="仿宋_GB2312"/>
                <w:b w:val="0"/>
                <w:bCs w:val="0"/>
                <w:color w:val="auto"/>
                <w:sz w:val="32"/>
                <w:szCs w:val="32"/>
                <w:highlight w:val="none"/>
                <w:u w:val="none"/>
                <w:lang w:val="zh-CN" w:eastAsia="zh-CN" w:bidi="ar-SA"/>
              </w:rPr>
              <w:t>（特殊工种退休用表）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outlineLvl w:val="9"/>
              <w:rPr>
                <w:rFonts w:hint="eastAsia" w:ascii="仿宋_GB2312" w:hAnsi="仿宋_GB2312" w:eastAsia="仿宋_GB2312" w:cs="仿宋_GB2312"/>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宁夏回族自治区企业职工退休审批表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0" w:hRule="atLeast"/>
        </w:trPr>
        <w:tc>
          <w:tcPr>
            <w:tcW w:w="10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姓 名</w:t>
            </w:r>
          </w:p>
        </w:tc>
        <w:tc>
          <w:tcPr>
            <w:tcW w:w="22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12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性  别</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default"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auto"/>
                <w:kern w:val="0"/>
                <w:sz w:val="21"/>
                <w:szCs w:val="21"/>
                <w:u w:val="none"/>
                <w:lang w:val="en-US" w:eastAsia="zh-CN" w:bidi="ar"/>
              </w:rPr>
              <w:t>档案出生年月</w:t>
            </w:r>
          </w:p>
        </w:tc>
        <w:tc>
          <w:tcPr>
            <w:tcW w:w="11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213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86" w:hRule="atLeast"/>
        </w:trPr>
        <w:tc>
          <w:tcPr>
            <w:tcW w:w="10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身 份</w:t>
            </w: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default" w:ascii="仿宋" w:hAnsi="仿宋" w:eastAsia="仿宋" w:cs="仿宋"/>
                <w:b/>
                <w:bCs/>
                <w:i w:val="0"/>
                <w:iCs w:val="0"/>
                <w:color w:val="auto"/>
                <w:sz w:val="21"/>
                <w:szCs w:val="21"/>
                <w:u w:val="none"/>
                <w:lang w:val="en-US"/>
              </w:rPr>
            </w:pPr>
            <w:r>
              <w:rPr>
                <w:rFonts w:hint="eastAsia" w:ascii="仿宋" w:hAnsi="仿宋" w:eastAsia="仿宋" w:cs="仿宋"/>
                <w:b/>
                <w:bCs/>
                <w:i w:val="0"/>
                <w:iCs w:val="0"/>
                <w:color w:val="auto"/>
                <w:kern w:val="0"/>
                <w:sz w:val="21"/>
                <w:szCs w:val="21"/>
                <w:u w:val="none"/>
                <w:lang w:val="en-US" w:eastAsia="zh-CN" w:bidi="ar"/>
              </w:rPr>
              <w:t>证号码</w:t>
            </w:r>
          </w:p>
        </w:tc>
        <w:tc>
          <w:tcPr>
            <w:tcW w:w="22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12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学  历</w:t>
            </w:r>
          </w:p>
        </w:tc>
        <w:tc>
          <w:tcPr>
            <w:tcW w:w="12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特殊工种类别</w:t>
            </w:r>
          </w:p>
        </w:tc>
        <w:tc>
          <w:tcPr>
            <w:tcW w:w="11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21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36" w:hRule="atLeast"/>
        </w:trPr>
        <w:tc>
          <w:tcPr>
            <w:tcW w:w="10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工 作</w:t>
            </w: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 位</w:t>
            </w:r>
          </w:p>
        </w:tc>
        <w:tc>
          <w:tcPr>
            <w:tcW w:w="22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12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b/>
                <w:bCs/>
                <w:i w:val="0"/>
                <w:iCs w:val="0"/>
                <w:color w:val="auto"/>
                <w:kern w:val="0"/>
                <w:sz w:val="21"/>
                <w:szCs w:val="21"/>
                <w:u w:val="none"/>
                <w:lang w:val="en-US" w:eastAsia="zh-CN" w:bidi="ar"/>
              </w:rPr>
            </w:pPr>
            <w:r>
              <w:rPr>
                <w:rFonts w:hint="eastAsia" w:ascii="仿宋" w:hAnsi="仿宋" w:eastAsia="仿宋" w:cs="仿宋"/>
                <w:b/>
                <w:bCs/>
                <w:i w:val="0"/>
                <w:iCs w:val="0"/>
                <w:color w:val="auto"/>
                <w:kern w:val="0"/>
                <w:sz w:val="21"/>
                <w:szCs w:val="21"/>
                <w:u w:val="none"/>
                <w:lang w:val="en-US" w:eastAsia="zh-CN" w:bidi="ar"/>
              </w:rPr>
              <w:t>参加工</w:t>
            </w:r>
          </w:p>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lang w:eastAsia="zh-CN"/>
              </w:rPr>
            </w:pPr>
            <w:r>
              <w:rPr>
                <w:rFonts w:hint="eastAsia" w:ascii="仿宋" w:hAnsi="仿宋" w:eastAsia="仿宋" w:cs="仿宋"/>
                <w:b/>
                <w:bCs/>
                <w:i w:val="0"/>
                <w:iCs w:val="0"/>
                <w:color w:val="auto"/>
                <w:kern w:val="0"/>
                <w:sz w:val="21"/>
                <w:szCs w:val="21"/>
                <w:u w:val="none"/>
                <w:lang w:val="en-US" w:eastAsia="zh-CN" w:bidi="ar"/>
              </w:rPr>
              <w:t>作年月</w:t>
            </w:r>
          </w:p>
        </w:tc>
        <w:tc>
          <w:tcPr>
            <w:tcW w:w="1295"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b/>
                <w:bCs/>
                <w:i w:val="0"/>
                <w:iCs w:val="0"/>
                <w:color w:val="auto"/>
                <w:sz w:val="21"/>
                <w:szCs w:val="21"/>
                <w:u w:val="none"/>
              </w:rPr>
            </w:pPr>
          </w:p>
        </w:tc>
        <w:tc>
          <w:tcPr>
            <w:tcW w:w="911"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职  称</w:t>
            </w:r>
          </w:p>
        </w:tc>
        <w:tc>
          <w:tcPr>
            <w:tcW w:w="11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kern w:val="0"/>
                <w:sz w:val="21"/>
                <w:szCs w:val="21"/>
                <w:u w:val="none"/>
                <w:lang w:val="en-US" w:eastAsia="zh-CN" w:bidi="ar"/>
              </w:rPr>
            </w:pPr>
          </w:p>
        </w:tc>
        <w:tc>
          <w:tcPr>
            <w:tcW w:w="2134"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b/>
                <w:bCs/>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64" w:hRule="atLeast"/>
        </w:trPr>
        <w:tc>
          <w:tcPr>
            <w:tcW w:w="10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养老保险断缴情况</w:t>
            </w:r>
          </w:p>
        </w:tc>
        <w:tc>
          <w:tcPr>
            <w:tcW w:w="8949"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断缴情况：XX年XX月——XX年XX月   缴费中断（注明：多段断缴的分段写明）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45" w:hRule="atLeast"/>
        </w:trPr>
        <w:tc>
          <w:tcPr>
            <w:tcW w:w="1051"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退             休            依                据</w:t>
            </w:r>
          </w:p>
        </w:tc>
        <w:tc>
          <w:tcPr>
            <w:tcW w:w="8949" w:type="dxa"/>
            <w:gridSpan w:val="6"/>
            <w:tcBorders>
              <w:top w:val="single" w:color="000000" w:sz="4" w:space="0"/>
              <w:left w:val="single" w:color="000000" w:sz="4" w:space="0"/>
              <w:bottom w:val="nil"/>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按照国发〔1978〕104号文件第一条第二项；</w:t>
            </w: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宁政发〔2006〕126号文件规定，符合退休条件。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2" w:hRule="atLeast"/>
        </w:trPr>
        <w:tc>
          <w:tcPr>
            <w:tcW w:w="1051" w:type="dxa"/>
            <w:vMerge w:val="restart"/>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工              作         单           位         意            见</w:t>
            </w:r>
          </w:p>
        </w:tc>
        <w:tc>
          <w:tcPr>
            <w:tcW w:w="3506" w:type="dxa"/>
            <w:gridSpan w:val="2"/>
            <w:tcBorders>
              <w:top w:val="single" w:color="000000" w:sz="4" w:space="0"/>
              <w:left w:val="single" w:color="000000" w:sz="4" w:space="0"/>
              <w:bottom w:val="nil"/>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w:t>
            </w:r>
          </w:p>
        </w:tc>
        <w:tc>
          <w:tcPr>
            <w:tcW w:w="1295" w:type="dxa"/>
            <w:vMerge w:val="restart"/>
            <w:tcBorders>
              <w:top w:val="single" w:color="000000" w:sz="4" w:space="0"/>
              <w:left w:val="nil"/>
              <w:bottom w:val="single" w:color="000000" w:sz="4" w:space="0"/>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XXXX人力资源和社会保障行政部门意见</w:t>
            </w:r>
          </w:p>
        </w:tc>
        <w:tc>
          <w:tcPr>
            <w:tcW w:w="4148" w:type="dxa"/>
            <w:gridSpan w:val="3"/>
            <w:tcBorders>
              <w:top w:val="single" w:color="000000" w:sz="4" w:space="0"/>
              <w:left w:val="single" w:color="000000" w:sz="4" w:space="0"/>
              <w:bottom w:val="nil"/>
              <w:right w:val="single" w:color="000000" w:sz="4" w:space="0"/>
            </w:tcBorders>
            <w:vAlign w:val="bottom"/>
          </w:tcPr>
          <w:p>
            <w:pPr>
              <w:keepNext w:val="0"/>
              <w:keepLines w:val="0"/>
              <w:pageBreakBefore w:val="0"/>
              <w:widowControl/>
              <w:suppressLineNumbers w:val="0"/>
              <w:kinsoku/>
              <w:overflowPunct/>
              <w:topLinePunct w:val="0"/>
              <w:bidi w:val="0"/>
              <w:spacing w:before="0" w:beforeAutospacing="0" w:after="0" w:afterAutospacing="0"/>
              <w:ind w:left="0" w:right="0"/>
              <w:jc w:val="right"/>
              <w:textAlignment w:val="bottom"/>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051" w:type="dxa"/>
            <w:vMerge w:val="continue"/>
            <w:tcBorders>
              <w:top w:val="single" w:color="000000" w:sz="4" w:space="0"/>
              <w:left w:val="single" w:color="000000" w:sz="4" w:space="0"/>
              <w:bottom w:val="single" w:color="000000" w:sz="4" w:space="0"/>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b/>
                <w:bCs/>
                <w:i w:val="0"/>
                <w:iCs w:val="0"/>
                <w:color w:val="auto"/>
                <w:sz w:val="21"/>
                <w:szCs w:val="21"/>
                <w:u w:val="none"/>
              </w:rPr>
            </w:pPr>
          </w:p>
        </w:tc>
        <w:tc>
          <w:tcPr>
            <w:tcW w:w="3506" w:type="dxa"/>
            <w:gridSpan w:val="2"/>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color w:val="auto"/>
                <w:lang w:val="en-US" w:eastAsia="zh-CN"/>
              </w:rPr>
            </w:pP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color w:val="auto"/>
                <w:lang w:val="en-US" w:eastAsia="zh-CN"/>
              </w:rPr>
            </w:pP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color w:val="auto"/>
                <w:lang w:val="en-US" w:eastAsia="zh-CN"/>
              </w:rPr>
            </w:pPr>
          </w:p>
          <w:p>
            <w:pPr>
              <w:pStyle w:val="2"/>
              <w:keepNext w:val="0"/>
              <w:keepLines w:val="0"/>
              <w:pageBreakBefore w:val="0"/>
              <w:widowControl/>
              <w:suppressLineNumbers w:val="0"/>
              <w:kinsoku/>
              <w:overflowPunct/>
              <w:topLinePunct w:val="0"/>
              <w:bidi w:val="0"/>
              <w:spacing w:before="0" w:beforeAutospacing="0" w:after="0" w:afterAutospacing="0"/>
              <w:ind w:left="0" w:right="0"/>
              <w:rPr>
                <w:rFonts w:hint="eastAsia" w:ascii="仿宋" w:hAnsi="仿宋" w:eastAsia="仿宋" w:cs="仿宋"/>
                <w:color w:val="auto"/>
                <w:lang w:val="en-US" w:eastAsia="zh-CN"/>
              </w:rPr>
            </w:pPr>
          </w:p>
          <w:p>
            <w:pPr>
              <w:pStyle w:val="2"/>
              <w:keepNext w:val="0"/>
              <w:keepLines w:val="0"/>
              <w:pageBreakBefore w:val="0"/>
              <w:widowControl/>
              <w:suppressLineNumbers w:val="0"/>
              <w:kinsoku/>
              <w:overflowPunct/>
              <w:topLinePunct w:val="0"/>
              <w:bidi w:val="0"/>
              <w:spacing w:before="0" w:beforeAutospacing="0" w:after="0" w:afterAutospacing="0"/>
              <w:ind w:left="0" w:right="0"/>
              <w:rPr>
                <w:rFonts w:hint="eastAsia" w:ascii="仿宋" w:hAnsi="仿宋" w:eastAsia="仿宋" w:cs="仿宋"/>
                <w:color w:val="auto"/>
                <w:lang w:val="en-US" w:eastAsia="zh-CN"/>
              </w:rPr>
            </w:pP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color w:val="auto"/>
                <w:lang w:val="en-US" w:eastAsia="zh-CN"/>
              </w:rPr>
            </w:pP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（企业公章）</w:t>
            </w: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年   月   日</w:t>
            </w:r>
          </w:p>
          <w:p>
            <w:pPr>
              <w:pStyle w:val="2"/>
              <w:keepNext w:val="0"/>
              <w:keepLines w:val="0"/>
              <w:pageBreakBefore w:val="0"/>
              <w:widowControl/>
              <w:suppressLineNumbers w:val="0"/>
              <w:kinsoku/>
              <w:overflowPunct/>
              <w:topLinePunct w:val="0"/>
              <w:bidi w:val="0"/>
              <w:spacing w:before="0" w:beforeAutospacing="0" w:after="0" w:afterAutospacing="0"/>
              <w:ind w:left="0" w:right="0"/>
              <w:rPr>
                <w:rFonts w:hint="eastAsia" w:ascii="仿宋" w:hAnsi="仿宋" w:eastAsia="仿宋" w:cs="仿宋"/>
                <w:color w:val="auto"/>
              </w:rPr>
            </w:pPr>
          </w:p>
        </w:tc>
        <w:tc>
          <w:tcPr>
            <w:tcW w:w="1295" w:type="dxa"/>
            <w:vMerge w:val="continue"/>
            <w:tcBorders>
              <w:top w:val="single" w:color="000000" w:sz="4" w:space="0"/>
              <w:left w:val="nil"/>
              <w:bottom w:val="single" w:color="000000" w:sz="4" w:space="0"/>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b/>
                <w:bCs/>
                <w:i w:val="0"/>
                <w:iCs w:val="0"/>
                <w:color w:val="auto"/>
                <w:sz w:val="21"/>
                <w:szCs w:val="21"/>
                <w:u w:val="none"/>
              </w:rPr>
            </w:pPr>
          </w:p>
        </w:tc>
        <w:tc>
          <w:tcPr>
            <w:tcW w:w="4148" w:type="dxa"/>
            <w:gridSpan w:val="3"/>
            <w:tcBorders>
              <w:top w:val="nil"/>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color w:val="auto"/>
                <w:lang w:val="en-US" w:eastAsia="zh-CN"/>
              </w:rPr>
            </w:pP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color w:val="auto"/>
                <w:lang w:val="en-US" w:eastAsia="zh-CN"/>
              </w:rPr>
            </w:pP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color w:val="auto"/>
                <w:lang w:val="en-US" w:eastAsia="zh-CN"/>
              </w:rPr>
            </w:pP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color w:val="auto"/>
                <w:lang w:val="en-US" w:eastAsia="zh-CN"/>
              </w:rPr>
            </w:pP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color w:val="auto"/>
                <w:lang w:val="en-US" w:eastAsia="zh-CN"/>
              </w:rPr>
            </w:pP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color w:val="auto"/>
                <w:lang w:val="en-US" w:eastAsia="zh-CN"/>
              </w:rPr>
            </w:pP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color w:val="auto"/>
                <w:lang w:val="en-US" w:eastAsia="zh-CN"/>
              </w:rPr>
            </w:pPr>
          </w:p>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color w:val="auto"/>
                <w:lang w:val="en-US" w:eastAsia="zh-CN"/>
              </w:rPr>
            </w:pPr>
            <w:r>
              <w:rPr>
                <w:rFonts w:hint="eastAsia" w:ascii="仿宋" w:hAnsi="仿宋" w:eastAsia="仿宋" w:cs="仿宋"/>
                <w:color w:val="auto"/>
                <w:lang w:val="en-US" w:eastAsia="zh-CN"/>
              </w:rPr>
              <w:t>年   月   日</w:t>
            </w:r>
          </w:p>
          <w:p>
            <w:pPr>
              <w:pStyle w:val="2"/>
              <w:keepNext w:val="0"/>
              <w:keepLines w:val="0"/>
              <w:pageBreakBefore w:val="0"/>
              <w:widowControl/>
              <w:suppressLineNumbers w:val="0"/>
              <w:kinsoku/>
              <w:overflowPunct/>
              <w:topLinePunct w:val="0"/>
              <w:bidi w:val="0"/>
              <w:spacing w:before="0" w:beforeAutospacing="0" w:after="0" w:afterAutospacing="0"/>
              <w:ind w:left="0" w:right="0"/>
              <w:rPr>
                <w:rFonts w:hint="eastAsia" w:ascii="仿宋" w:hAnsi="仿宋" w:eastAsia="仿宋" w:cs="仿宋"/>
                <w:color w:val="auto"/>
              </w:rPr>
            </w:pPr>
          </w:p>
        </w:tc>
      </w:tr>
    </w:tbl>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44"/>
          <w:szCs w:val="44"/>
          <w:lang w:val="en-US" w:eastAsia="zh-CN"/>
        </w:rPr>
        <w:sectPr>
          <w:footerReference r:id="rId11" w:type="default"/>
          <w:pgSz w:w="11906" w:h="16838"/>
          <w:pgMar w:top="1474" w:right="1984" w:bottom="1587" w:left="2098"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p>
    <w:p>
      <w:pP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附件6</w:t>
      </w:r>
    </w:p>
    <w:p>
      <w:pPr>
        <w:rPr>
          <w:rFonts w:hint="eastAsia" w:ascii="方正小标宋简体" w:hAnsi="方正小标宋简体" w:eastAsia="方正小标宋简体" w:cs="方正小标宋简体"/>
          <w:sz w:val="44"/>
          <w:szCs w:val="44"/>
        </w:rPr>
      </w:pPr>
    </w:p>
    <w:p>
      <w:pPr>
        <w:rPr>
          <w:rFonts w:hint="eastAsia"/>
        </w:rPr>
      </w:pPr>
      <w:r>
        <w:rPr>
          <w:rFonts w:hint="eastAsia" w:ascii="方正小标宋简体" w:hAnsi="方正小标宋简体" w:eastAsia="方正小标宋简体" w:cs="方正小标宋简体"/>
          <w:sz w:val="44"/>
          <w:szCs w:val="44"/>
        </w:rPr>
        <w:t>灵活就业人员放弃缴纳本年度养老保险费声明</w:t>
      </w:r>
    </w:p>
    <w:p>
      <w:pPr>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本人姓名：</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联系电话：</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经本人慎重考虑，自愿放弃缴纳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月）城镇职工基本养老保险费，无需经办机构催缴或提醒。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本人明确知晓，放弃本年度缴费将导致养老保险缴费年限中断，可能影响未来基本养老金核算、养老保险待遇领取等权益，由此产生的一切法律后果和权益损失，均由本人自行承担，与经办机构无关。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本声明为本人真实意思表示，无胁迫、欺诈等</w:t>
      </w:r>
      <w:r>
        <w:rPr>
          <w:rFonts w:hint="eastAsia" w:ascii="仿宋_GB2312" w:hAnsi="仿宋_GB2312" w:eastAsia="仿宋_GB2312" w:cs="仿宋_GB2312"/>
          <w:sz w:val="32"/>
          <w:szCs w:val="32"/>
          <w:lang w:val="en-US" w:eastAsia="zh-CN"/>
        </w:rPr>
        <w:t>违背本人意愿的</w:t>
      </w:r>
      <w:r>
        <w:rPr>
          <w:rFonts w:hint="eastAsia" w:ascii="仿宋_GB2312" w:hAnsi="仿宋_GB2312" w:eastAsia="仿宋_GB2312" w:cs="仿宋_GB2312"/>
          <w:sz w:val="32"/>
          <w:szCs w:val="32"/>
        </w:rPr>
        <w:t>情形，内容真实有效。</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声明人（签字并按手印）：</w:t>
      </w:r>
    </w:p>
    <w:p>
      <w:pPr>
        <w:keepNext w:val="0"/>
        <w:keepLines w:val="0"/>
        <w:pageBreakBefore w:val="0"/>
        <w:widowControl w:val="0"/>
        <w:kinsoku/>
        <w:wordWrap/>
        <w:overflowPunct/>
        <w:topLinePunct w:val="0"/>
        <w:autoSpaceDE/>
        <w:autoSpaceDN/>
        <w:bidi w:val="0"/>
        <w:adjustRightInd/>
        <w:snapToGrid/>
        <w:spacing w:line="58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sz w:val="44"/>
          <w:szCs w:val="44"/>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sz w:val="44"/>
          <w:szCs w:val="44"/>
          <w:lang w:val="en-US" w:eastAsia="zh-CN"/>
        </w:rPr>
        <w:t>企业职工退休经办标准</w:t>
      </w:r>
    </w:p>
    <w:tbl>
      <w:tblPr>
        <w:tblStyle w:val="29"/>
        <w:tblW w:w="143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5753"/>
        <w:gridCol w:w="7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tblHeader/>
          <w:jc w:val="center"/>
        </w:trPr>
        <w:tc>
          <w:tcPr>
            <w:tcW w:w="1547" w:type="dxa"/>
            <w:vAlign w:val="center"/>
          </w:tcPr>
          <w:p>
            <w:pPr>
              <w:keepNext w:val="0"/>
              <w:keepLines w:val="0"/>
              <w:pageBreakBefore w:val="0"/>
              <w:kinsoku/>
              <w:overflowPunct/>
              <w:topLinePunct w:val="0"/>
              <w:bidi w:val="0"/>
              <w:jc w:val="center"/>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步骤</w:t>
            </w:r>
          </w:p>
        </w:tc>
        <w:tc>
          <w:tcPr>
            <w:tcW w:w="5753" w:type="dxa"/>
            <w:vAlign w:val="center"/>
          </w:tcPr>
          <w:p>
            <w:pPr>
              <w:keepNext w:val="0"/>
              <w:keepLines w:val="0"/>
              <w:pageBreakBefore w:val="0"/>
              <w:kinsoku/>
              <w:overflowPunct/>
              <w:topLinePunct w:val="0"/>
              <w:bidi w:val="0"/>
              <w:jc w:val="center"/>
              <w:rPr>
                <w:rFonts w:hint="eastAsia" w:ascii="仿宋" w:hAnsi="仿宋" w:eastAsia="仿宋" w:cs="仿宋"/>
                <w:b/>
                <w:bCs/>
                <w:color w:val="auto"/>
              </w:rPr>
            </w:pPr>
            <w:r>
              <w:rPr>
                <w:rFonts w:hint="eastAsia" w:ascii="仿宋" w:hAnsi="仿宋" w:eastAsia="仿宋" w:cs="仿宋"/>
                <w:b/>
                <w:bCs/>
                <w:color w:val="auto"/>
              </w:rPr>
              <w:t>申请端（企业/</w:t>
            </w:r>
            <w:r>
              <w:rPr>
                <w:rFonts w:hint="eastAsia" w:ascii="仿宋" w:hAnsi="仿宋" w:eastAsia="仿宋" w:cs="仿宋"/>
                <w:b/>
                <w:bCs/>
                <w:color w:val="auto"/>
                <w:lang w:val="en-US" w:eastAsia="zh-CN"/>
              </w:rPr>
              <w:t>申请人</w:t>
            </w:r>
            <w:r>
              <w:rPr>
                <w:rFonts w:hint="eastAsia" w:ascii="仿宋" w:hAnsi="仿宋" w:eastAsia="仿宋" w:cs="仿宋"/>
                <w:b/>
                <w:bCs/>
                <w:color w:val="auto"/>
              </w:rPr>
              <w:t>操作）</w:t>
            </w:r>
          </w:p>
        </w:tc>
        <w:tc>
          <w:tcPr>
            <w:tcW w:w="7028" w:type="dxa"/>
            <w:vAlign w:val="center"/>
          </w:tcPr>
          <w:p>
            <w:pPr>
              <w:keepNext w:val="0"/>
              <w:keepLines w:val="0"/>
              <w:pageBreakBefore w:val="0"/>
              <w:kinsoku/>
              <w:overflowPunct/>
              <w:topLinePunct w:val="0"/>
              <w:bidi w:val="0"/>
              <w:jc w:val="center"/>
              <w:rPr>
                <w:rFonts w:hint="eastAsia" w:ascii="仿宋" w:hAnsi="仿宋" w:eastAsia="仿宋" w:cs="仿宋"/>
                <w:b/>
                <w:bCs/>
                <w:color w:val="auto"/>
              </w:rPr>
            </w:pPr>
            <w:r>
              <w:rPr>
                <w:rFonts w:hint="eastAsia" w:ascii="仿宋" w:hAnsi="仿宋" w:eastAsia="仿宋" w:cs="仿宋"/>
                <w:b/>
                <w:bCs/>
                <w:color w:val="auto"/>
              </w:rPr>
              <w:t>受理端（</w:t>
            </w:r>
            <w:r>
              <w:rPr>
                <w:rFonts w:hint="eastAsia" w:ascii="仿宋" w:hAnsi="仿宋" w:eastAsia="仿宋" w:cs="仿宋"/>
                <w:b/>
                <w:bCs/>
                <w:color w:val="auto"/>
                <w:lang w:val="en-US" w:eastAsia="zh-CN"/>
              </w:rPr>
              <w:t>人社窗口</w:t>
            </w:r>
            <w:r>
              <w:rPr>
                <w:rFonts w:hint="eastAsia" w:ascii="仿宋" w:hAnsi="仿宋" w:eastAsia="仿宋" w:cs="仿宋"/>
                <w:b/>
                <w:bCs/>
                <w:color w:val="auto"/>
              </w:rPr>
              <w:t>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4" w:hRule="atLeast"/>
          <w:jc w:val="center"/>
        </w:trPr>
        <w:tc>
          <w:tcPr>
            <w:tcW w:w="1547" w:type="dxa"/>
            <w:vAlign w:val="center"/>
          </w:tcPr>
          <w:p>
            <w:pPr>
              <w:pStyle w:val="28"/>
              <w:keepNext w:val="0"/>
              <w:keepLines w:val="0"/>
              <w:pageBreakBefore w:val="0"/>
              <w:widowControl/>
              <w:kinsoku/>
              <w:wordWrap/>
              <w:overflowPunct/>
              <w:topLinePunct w:val="0"/>
              <w:bidi w:val="0"/>
              <w:adjustRightInd w:val="0"/>
              <w:snapToGrid w:val="0"/>
              <w:spacing w:line="320" w:lineRule="exact"/>
              <w:jc w:val="center"/>
              <w:textAlignment w:val="baseline"/>
              <w:rPr>
                <w:rFonts w:hint="eastAsia" w:ascii="仿宋" w:hAnsi="仿宋" w:eastAsia="仿宋" w:cs="仿宋"/>
                <w:color w:val="auto"/>
                <w:sz w:val="21"/>
                <w:szCs w:val="21"/>
                <w:lang w:val="en-US" w:eastAsia="zh-CN"/>
              </w:rPr>
            </w:pPr>
            <w:r>
              <w:rPr>
                <w:rFonts w:hint="eastAsia" w:ascii="仿宋" w:hAnsi="仿宋" w:eastAsia="仿宋" w:cs="仿宋"/>
                <w:b/>
                <w:bCs/>
                <w:color w:val="auto"/>
                <w:sz w:val="21"/>
                <w:szCs w:val="21"/>
                <w:lang w:val="en-US" w:eastAsia="zh-CN"/>
              </w:rPr>
              <w:t>申请受理</w:t>
            </w:r>
          </w:p>
        </w:tc>
        <w:tc>
          <w:tcPr>
            <w:tcW w:w="5753" w:type="dxa"/>
            <w:vAlign w:val="top"/>
          </w:tcPr>
          <w:p>
            <w:pPr>
              <w:pStyle w:val="28"/>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提交材料：</w:t>
            </w:r>
          </w:p>
          <w:p>
            <w:pPr>
              <w:pStyle w:val="28"/>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1.正常退休</w:t>
            </w:r>
          </w:p>
          <w:p>
            <w:pPr>
              <w:pStyle w:val="28"/>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vertAlign w:val="baseline"/>
                <w:lang w:val="en-US" w:eastAsia="zh-CN"/>
              </w:rPr>
              <w:t>《XX年XX月拟退休人员花名册》</w:t>
            </w:r>
            <w:r>
              <w:rPr>
                <w:rFonts w:hint="eastAsia" w:ascii="仿宋_GB2312" w:hAnsi="仿宋_GB2312" w:eastAsia="仿宋_GB2312" w:cs="仿宋_GB2312"/>
                <w:color w:val="auto"/>
                <w:sz w:val="21"/>
                <w:szCs w:val="21"/>
                <w:lang w:val="en-US" w:eastAsia="zh-CN"/>
              </w:rPr>
              <w:t>（申报企业签字，加盖单位公章）；</w:t>
            </w:r>
          </w:p>
          <w:p>
            <w:pPr>
              <w:pStyle w:val="28"/>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vertAlign w:val="baseline"/>
                <w:lang w:val="en-US" w:eastAsia="zh-CN"/>
              </w:rPr>
              <w:t>《</w:t>
            </w:r>
            <w:r>
              <w:rPr>
                <w:rFonts w:hint="eastAsia" w:ascii="仿宋_GB2312" w:hAnsi="仿宋_GB2312" w:eastAsia="仿宋_GB2312" w:cs="仿宋_GB2312"/>
                <w:color w:val="auto"/>
                <w:sz w:val="21"/>
                <w:szCs w:val="21"/>
                <w:lang w:eastAsia="zh-CN"/>
              </w:rPr>
              <w:t>企业职工基本养老保险退休时间申请书》（申请人填写退休时间并签字，加盖单位公章）；</w:t>
            </w:r>
          </w:p>
          <w:p>
            <w:pPr>
              <w:pStyle w:val="28"/>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拟退休人员档案（线下或线上方式）。</w:t>
            </w:r>
          </w:p>
          <w:p>
            <w:pPr>
              <w:pStyle w:val="28"/>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2.特殊工种提前退休</w:t>
            </w:r>
          </w:p>
          <w:p>
            <w:pPr>
              <w:pStyle w:val="28"/>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vertAlign w:val="baseline"/>
                <w:lang w:val="en-US" w:eastAsia="zh-CN"/>
              </w:rPr>
              <w:t>《XX年XX月拟退休人员初审花名册》</w:t>
            </w:r>
            <w:r>
              <w:rPr>
                <w:rFonts w:hint="eastAsia" w:ascii="仿宋_GB2312" w:hAnsi="仿宋_GB2312" w:eastAsia="仿宋_GB2312" w:cs="仿宋_GB2312"/>
                <w:color w:val="auto"/>
                <w:sz w:val="21"/>
                <w:szCs w:val="21"/>
                <w:lang w:val="en-US" w:eastAsia="zh-CN"/>
              </w:rPr>
              <w:t>（申报企业签字，加盖单位公章）；</w:t>
            </w:r>
          </w:p>
          <w:p>
            <w:pPr>
              <w:pStyle w:val="28"/>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vertAlign w:val="baseline"/>
                <w:lang w:val="en-US" w:eastAsia="zh-CN"/>
              </w:rPr>
              <w:t>《</w:t>
            </w:r>
            <w:r>
              <w:rPr>
                <w:rFonts w:hint="eastAsia" w:ascii="仿宋_GB2312" w:hAnsi="仿宋_GB2312" w:eastAsia="仿宋_GB2312" w:cs="仿宋_GB2312"/>
                <w:color w:val="auto"/>
                <w:sz w:val="21"/>
                <w:szCs w:val="21"/>
                <w:lang w:eastAsia="zh-CN"/>
              </w:rPr>
              <w:t>企业职工基本养老保险退休时间申请书》（申请人填写退休时间并签字，加盖单位公章）；</w:t>
            </w:r>
          </w:p>
          <w:p>
            <w:pPr>
              <w:pStyle w:val="28"/>
              <w:keepNext w:val="0"/>
              <w:keepLines w:val="0"/>
              <w:pageBreakBefore w:val="0"/>
              <w:widowControl/>
              <w:numPr>
                <w:ilvl w:val="0"/>
                <w:numId w:val="0"/>
              </w:numPr>
              <w:kinsoku/>
              <w:wordWrap/>
              <w:overflowPunct/>
              <w:topLinePunct w:val="0"/>
              <w:bidi w:val="0"/>
              <w:adjustRightInd w:val="0"/>
              <w:snapToGrid w:val="0"/>
              <w:spacing w:line="320" w:lineRule="exact"/>
              <w:ind w:left="0" w:leftChars="0" w:firstLine="0" w:firstLineChars="0"/>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拟退休人员档案（线下或线上方式）。</w:t>
            </w:r>
          </w:p>
        </w:tc>
        <w:tc>
          <w:tcPr>
            <w:tcW w:w="7028" w:type="dxa"/>
            <w:vAlign w:val="top"/>
          </w:tcPr>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1.正常退休</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提交档案</w:t>
            </w:r>
            <w:r>
              <w:rPr>
                <w:rFonts w:hint="eastAsia" w:ascii="仿宋_GB2312" w:hAnsi="仿宋_GB2312" w:eastAsia="仿宋_GB2312" w:cs="仿宋_GB2312"/>
                <w:color w:val="auto"/>
                <w:sz w:val="21"/>
                <w:szCs w:val="21"/>
              </w:rPr>
              <w:t>材料</w:t>
            </w:r>
            <w:r>
              <w:rPr>
                <w:rFonts w:hint="eastAsia" w:ascii="仿宋_GB2312" w:hAnsi="仿宋_GB2312" w:eastAsia="仿宋_GB2312" w:cs="仿宋_GB2312"/>
                <w:color w:val="auto"/>
                <w:sz w:val="21"/>
                <w:szCs w:val="21"/>
                <w:lang w:eastAsia="zh-CN"/>
              </w:rPr>
              <w:t>和表册</w:t>
            </w:r>
            <w:r>
              <w:rPr>
                <w:rFonts w:hint="eastAsia" w:ascii="仿宋_GB2312" w:hAnsi="仿宋_GB2312" w:eastAsia="仿宋_GB2312" w:cs="仿宋_GB2312"/>
                <w:color w:val="auto"/>
                <w:sz w:val="21"/>
                <w:szCs w:val="21"/>
                <w:lang w:val="en-US" w:eastAsia="zh-CN"/>
              </w:rPr>
              <w:t>齐全；</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vertAlign w:val="baseline"/>
                <w:lang w:val="en-US" w:eastAsia="zh-CN"/>
              </w:rPr>
              <w:t>《</w:t>
            </w:r>
            <w:r>
              <w:rPr>
                <w:rFonts w:hint="eastAsia" w:ascii="仿宋_GB2312" w:hAnsi="仿宋_GB2312" w:eastAsia="仿宋_GB2312" w:cs="仿宋_GB2312"/>
                <w:color w:val="auto"/>
                <w:sz w:val="21"/>
                <w:szCs w:val="21"/>
                <w:lang w:eastAsia="zh-CN"/>
              </w:rPr>
              <w:t>企业职工基本养老保险退休时间申请书》填写的退休时间准确，有申请人签字、企业盖章；</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对照《档案审核规范》和拟退休人员档案确认档案出生年月、参加工作年月、学历、专业技术职务（职称）、</w:t>
            </w:r>
            <w:r>
              <w:rPr>
                <w:rFonts w:hint="eastAsia" w:ascii="仿宋_GB2312" w:hAnsi="仿宋_GB2312" w:eastAsia="仿宋_GB2312" w:cs="仿宋_GB2312"/>
                <w:color w:val="auto"/>
                <w:sz w:val="21"/>
                <w:szCs w:val="21"/>
                <w:highlight w:val="none"/>
                <w:vertAlign w:val="baseline"/>
                <w:lang w:val="en-US" w:eastAsia="zh-CN"/>
              </w:rPr>
              <w:t>视同缴费年限、实际缴费年限、累计缴费年限等退休要素信</w:t>
            </w:r>
            <w:r>
              <w:rPr>
                <w:rFonts w:hint="eastAsia" w:ascii="仿宋_GB2312" w:hAnsi="仿宋_GB2312" w:eastAsia="仿宋_GB2312" w:cs="仿宋_GB2312"/>
                <w:color w:val="auto"/>
                <w:sz w:val="21"/>
                <w:szCs w:val="21"/>
                <w:vertAlign w:val="baseline"/>
                <w:lang w:val="en-US" w:eastAsia="zh-CN"/>
              </w:rPr>
              <w:t>息，标注更正《XX年XX月拟退休人员花名册》</w:t>
            </w:r>
            <w:r>
              <w:rPr>
                <w:rFonts w:hint="eastAsia" w:ascii="仿宋_GB2312" w:hAnsi="仿宋_GB2312" w:eastAsia="仿宋_GB2312" w:cs="仿宋_GB2312"/>
                <w:color w:val="auto"/>
                <w:sz w:val="21"/>
                <w:szCs w:val="21"/>
                <w:lang w:eastAsia="zh-CN"/>
              </w:rPr>
              <w:t>中的</w:t>
            </w:r>
            <w:r>
              <w:rPr>
                <w:rFonts w:hint="eastAsia" w:ascii="仿宋_GB2312" w:hAnsi="仿宋_GB2312" w:eastAsia="仿宋_GB2312" w:cs="仿宋_GB2312"/>
                <w:color w:val="auto"/>
                <w:sz w:val="21"/>
                <w:szCs w:val="21"/>
                <w:vertAlign w:val="baseline"/>
                <w:lang w:val="en-US" w:eastAsia="zh-CN"/>
              </w:rPr>
              <w:t>不实、不准信息。</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2.特殊工种提前退休</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提交档案</w:t>
            </w:r>
            <w:r>
              <w:rPr>
                <w:rFonts w:hint="eastAsia" w:ascii="仿宋_GB2312" w:hAnsi="仿宋_GB2312" w:eastAsia="仿宋_GB2312" w:cs="仿宋_GB2312"/>
                <w:color w:val="auto"/>
                <w:sz w:val="21"/>
                <w:szCs w:val="21"/>
              </w:rPr>
              <w:t>材料</w:t>
            </w:r>
            <w:r>
              <w:rPr>
                <w:rFonts w:hint="eastAsia" w:ascii="仿宋_GB2312" w:hAnsi="仿宋_GB2312" w:eastAsia="仿宋_GB2312" w:cs="仿宋_GB2312"/>
                <w:color w:val="auto"/>
                <w:sz w:val="21"/>
                <w:szCs w:val="21"/>
                <w:lang w:eastAsia="zh-CN"/>
              </w:rPr>
              <w:t>和表册</w:t>
            </w:r>
            <w:r>
              <w:rPr>
                <w:rFonts w:hint="eastAsia" w:ascii="仿宋_GB2312" w:hAnsi="仿宋_GB2312" w:eastAsia="仿宋_GB2312" w:cs="仿宋_GB2312"/>
                <w:color w:val="auto"/>
                <w:sz w:val="21"/>
                <w:szCs w:val="21"/>
                <w:lang w:val="en-US" w:eastAsia="zh-CN"/>
              </w:rPr>
              <w:t>齐全</w:t>
            </w:r>
            <w:r>
              <w:rPr>
                <w:rFonts w:hint="eastAsia" w:ascii="仿宋_GB2312" w:hAnsi="仿宋_GB2312" w:eastAsia="仿宋_GB2312" w:cs="仿宋_GB2312"/>
                <w:color w:val="auto"/>
                <w:sz w:val="21"/>
                <w:szCs w:val="21"/>
                <w:vertAlign w:val="baseline"/>
                <w:lang w:val="en-US" w:eastAsia="zh-CN"/>
              </w:rPr>
              <w:t>；</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vertAlign w:val="baseline"/>
                <w:lang w:val="en-US" w:eastAsia="zh-CN"/>
              </w:rPr>
              <w:t>《企业职工特殊工种提前退休申请表》</w:t>
            </w:r>
            <w:r>
              <w:rPr>
                <w:rFonts w:hint="eastAsia" w:ascii="仿宋_GB2312" w:hAnsi="仿宋_GB2312" w:eastAsia="仿宋_GB2312" w:cs="仿宋_GB2312"/>
                <w:color w:val="auto"/>
                <w:sz w:val="21"/>
                <w:szCs w:val="21"/>
                <w:lang w:eastAsia="zh-CN"/>
              </w:rPr>
              <w:t>填写的退休时间准确，有申请人签字、企业盖章；</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ind w:left="0" w:leftChars="0" w:firstLine="0" w:firstLineChars="0"/>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对照《档案审核规范》和拟退休人员档案确认档案出生年月、参加工作年月、学历、专业技术职务（职称）、</w:t>
            </w:r>
            <w:r>
              <w:rPr>
                <w:rFonts w:hint="eastAsia" w:ascii="仿宋_GB2312" w:hAnsi="仿宋_GB2312" w:eastAsia="仿宋_GB2312" w:cs="仿宋_GB2312"/>
                <w:color w:val="auto"/>
                <w:sz w:val="21"/>
                <w:szCs w:val="21"/>
                <w:highlight w:val="none"/>
                <w:vertAlign w:val="baseline"/>
                <w:lang w:val="en-US" w:eastAsia="zh-CN"/>
              </w:rPr>
              <w:t>视同缴费年限、实际缴费年限、累计缴费年限、特殊工种</w:t>
            </w:r>
            <w:r>
              <w:rPr>
                <w:rFonts w:hint="eastAsia" w:ascii="仿宋_GB2312" w:hAnsi="仿宋_GB2312" w:eastAsia="仿宋_GB2312" w:cs="仿宋_GB2312"/>
                <w:color w:val="auto"/>
                <w:sz w:val="21"/>
                <w:szCs w:val="21"/>
                <w:vertAlign w:val="baseline"/>
                <w:lang w:val="en-US" w:eastAsia="zh-CN"/>
              </w:rPr>
              <w:t>等退休要素信息，标注更正《XX年XX月拟退休人员初审花名册》</w:t>
            </w:r>
            <w:r>
              <w:rPr>
                <w:rFonts w:hint="eastAsia" w:ascii="仿宋_GB2312" w:hAnsi="仿宋_GB2312" w:eastAsia="仿宋_GB2312" w:cs="仿宋_GB2312"/>
                <w:color w:val="auto"/>
                <w:sz w:val="21"/>
                <w:szCs w:val="21"/>
                <w:lang w:eastAsia="zh-CN"/>
              </w:rPr>
              <w:t>中的</w:t>
            </w:r>
            <w:r>
              <w:rPr>
                <w:rFonts w:hint="eastAsia" w:ascii="仿宋_GB2312" w:hAnsi="仿宋_GB2312" w:eastAsia="仿宋_GB2312" w:cs="仿宋_GB2312"/>
                <w:color w:val="auto"/>
                <w:sz w:val="21"/>
                <w:szCs w:val="21"/>
                <w:vertAlign w:val="baseline"/>
                <w:lang w:val="en-US" w:eastAsia="zh-CN"/>
              </w:rPr>
              <w:t>不实、不准信息。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8" w:hRule="atLeast"/>
          <w:jc w:val="center"/>
        </w:trPr>
        <w:tc>
          <w:tcPr>
            <w:tcW w:w="1547" w:type="dxa"/>
            <w:vAlign w:val="center"/>
          </w:tcPr>
          <w:p>
            <w:pPr>
              <w:keepNext w:val="0"/>
              <w:keepLines w:val="0"/>
              <w:pageBreakBefore w:val="0"/>
              <w:widowControl/>
              <w:kinsoku/>
              <w:wordWrap/>
              <w:overflowPunct/>
              <w:topLinePunct w:val="0"/>
              <w:bidi w:val="0"/>
              <w:adjustRightInd w:val="0"/>
              <w:snapToGrid w:val="0"/>
              <w:spacing w:line="320" w:lineRule="exact"/>
              <w:textAlignment w:val="baseline"/>
              <w:rPr>
                <w:rFonts w:hint="eastAsia" w:ascii="仿宋" w:hAnsi="仿宋" w:eastAsia="仿宋" w:cs="仿宋"/>
                <w:color w:val="auto"/>
                <w:sz w:val="21"/>
                <w:szCs w:val="21"/>
              </w:rPr>
            </w:pPr>
          </w:p>
          <w:p>
            <w:pPr>
              <w:pStyle w:val="28"/>
              <w:keepNext w:val="0"/>
              <w:keepLines w:val="0"/>
              <w:pageBreakBefore w:val="0"/>
              <w:widowControl/>
              <w:kinsoku/>
              <w:wordWrap/>
              <w:overflowPunct/>
              <w:topLinePunct w:val="0"/>
              <w:bidi w:val="0"/>
              <w:adjustRightInd w:val="0"/>
              <w:snapToGrid w:val="0"/>
              <w:spacing w:line="320" w:lineRule="exact"/>
              <w:jc w:val="both"/>
              <w:textAlignment w:val="baseline"/>
              <w:rPr>
                <w:rFonts w:hint="eastAsia" w:ascii="仿宋" w:hAnsi="仿宋" w:eastAsia="仿宋" w:cs="仿宋"/>
                <w:color w:val="auto"/>
                <w:sz w:val="21"/>
                <w:szCs w:val="21"/>
                <w:lang w:val="en-US" w:eastAsia="zh-CN"/>
              </w:rPr>
            </w:pPr>
            <w:r>
              <w:rPr>
                <w:rFonts w:hint="eastAsia" w:ascii="仿宋" w:hAnsi="仿宋" w:eastAsia="仿宋" w:cs="仿宋"/>
                <w:b/>
                <w:bCs/>
                <w:color w:val="auto"/>
                <w:sz w:val="21"/>
                <w:szCs w:val="21"/>
                <w:lang w:val="en-US" w:eastAsia="zh-CN"/>
              </w:rPr>
              <w:t>公示反馈</w:t>
            </w:r>
          </w:p>
        </w:tc>
        <w:tc>
          <w:tcPr>
            <w:tcW w:w="5753" w:type="dxa"/>
            <w:vAlign w:val="top"/>
          </w:tcPr>
          <w:p>
            <w:pPr>
              <w:pStyle w:val="28"/>
              <w:keepNext w:val="0"/>
              <w:keepLines w:val="0"/>
              <w:pageBreakBefore w:val="0"/>
              <w:widowControl/>
              <w:numPr>
                <w:ilvl w:val="0"/>
                <w:numId w:val="0"/>
              </w:numPr>
              <w:kinsoku/>
              <w:wordWrap/>
              <w:overflowPunct/>
              <w:topLinePunct w:val="0"/>
              <w:bidi w:val="0"/>
              <w:adjustRightInd w:val="0"/>
              <w:snapToGrid w:val="0"/>
              <w:spacing w:line="320" w:lineRule="exact"/>
              <w:ind w:leftChars="0"/>
              <w:jc w:val="both"/>
              <w:textAlignment w:val="baseline"/>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领取资料：</w:t>
            </w:r>
          </w:p>
          <w:p>
            <w:pPr>
              <w:pStyle w:val="28"/>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1.正常退休</w:t>
            </w:r>
          </w:p>
          <w:p>
            <w:pPr>
              <w:pStyle w:val="28"/>
              <w:keepNext w:val="0"/>
              <w:keepLines w:val="0"/>
              <w:pageBreakBefore w:val="0"/>
              <w:widowControl/>
              <w:numPr>
                <w:ilvl w:val="0"/>
                <w:numId w:val="0"/>
              </w:numPr>
              <w:kinsoku/>
              <w:wordWrap/>
              <w:overflowPunct/>
              <w:topLinePunct w:val="0"/>
              <w:bidi w:val="0"/>
              <w:adjustRightInd w:val="0"/>
              <w:snapToGrid w:val="0"/>
              <w:spacing w:line="320" w:lineRule="exact"/>
              <w:ind w:leftChars="0"/>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通过人社公共服务系统</w:t>
            </w:r>
            <w:r>
              <w:rPr>
                <w:rFonts w:hint="eastAsia" w:ascii="仿宋_GB2312" w:hAnsi="仿宋_GB2312" w:eastAsia="仿宋_GB2312" w:cs="仿宋_GB2312"/>
                <w:b w:val="0"/>
                <w:bCs w:val="0"/>
                <w:color w:val="auto"/>
                <w:sz w:val="21"/>
                <w:szCs w:val="21"/>
                <w:vertAlign w:val="baseline"/>
                <w:lang w:val="en-US" w:eastAsia="zh-CN"/>
              </w:rPr>
              <w:t>下载社保经办机构开具的《拟办</w:t>
            </w:r>
            <w:r>
              <w:rPr>
                <w:rFonts w:hint="eastAsia" w:ascii="仿宋_GB2312" w:hAnsi="仿宋_GB2312" w:eastAsia="仿宋_GB2312" w:cs="仿宋_GB2312"/>
                <w:color w:val="auto"/>
                <w:sz w:val="21"/>
                <w:szCs w:val="21"/>
                <w:vertAlign w:val="baseline"/>
                <w:lang w:val="en-US" w:eastAsia="zh-CN"/>
              </w:rPr>
              <w:t>理职工退休公示通知单》，并在本企业对拟退休人员公示不少于5个工作日。</w:t>
            </w:r>
          </w:p>
          <w:p>
            <w:pPr>
              <w:pStyle w:val="28"/>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2.特殊工种提前退休</w:t>
            </w:r>
          </w:p>
          <w:p>
            <w:pPr>
              <w:pStyle w:val="28"/>
              <w:keepNext w:val="0"/>
              <w:keepLines w:val="0"/>
              <w:pageBreakBefore w:val="0"/>
              <w:widowControl/>
              <w:numPr>
                <w:ilvl w:val="0"/>
                <w:numId w:val="0"/>
              </w:numPr>
              <w:kinsoku/>
              <w:wordWrap/>
              <w:overflowPunct/>
              <w:topLinePunct w:val="0"/>
              <w:bidi w:val="0"/>
              <w:adjustRightInd w:val="0"/>
              <w:snapToGrid w:val="0"/>
              <w:spacing w:line="320" w:lineRule="exact"/>
              <w:ind w:leftChars="0"/>
              <w:jc w:val="both"/>
              <w:textAlignment w:val="baseline"/>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通过人社公共服务系统</w:t>
            </w:r>
            <w:r>
              <w:rPr>
                <w:rFonts w:hint="eastAsia" w:ascii="仿宋_GB2312" w:hAnsi="仿宋_GB2312" w:eastAsia="仿宋_GB2312" w:cs="仿宋_GB2312"/>
                <w:b w:val="0"/>
                <w:bCs w:val="0"/>
                <w:color w:val="auto"/>
                <w:sz w:val="21"/>
                <w:szCs w:val="21"/>
                <w:vertAlign w:val="baseline"/>
                <w:lang w:val="en-US" w:eastAsia="zh-CN"/>
              </w:rPr>
              <w:t>下载</w:t>
            </w:r>
            <w:r>
              <w:rPr>
                <w:rFonts w:hint="eastAsia" w:ascii="仿宋_GB2312" w:hAnsi="仿宋_GB2312" w:eastAsia="仿宋_GB2312" w:cs="仿宋_GB2312"/>
                <w:color w:val="auto"/>
                <w:sz w:val="21"/>
                <w:szCs w:val="21"/>
                <w:lang w:val="en-US" w:eastAsia="zh-CN"/>
              </w:rPr>
              <w:t>人社行政部门</w:t>
            </w:r>
            <w:r>
              <w:rPr>
                <w:rFonts w:hint="eastAsia" w:ascii="仿宋_GB2312" w:hAnsi="仿宋_GB2312" w:eastAsia="仿宋_GB2312" w:cs="仿宋_GB2312"/>
                <w:b w:val="0"/>
                <w:bCs w:val="0"/>
                <w:color w:val="auto"/>
                <w:sz w:val="21"/>
                <w:szCs w:val="21"/>
                <w:vertAlign w:val="baseline"/>
                <w:lang w:val="en-US" w:eastAsia="zh-CN"/>
              </w:rPr>
              <w:t>开具的《拟办</w:t>
            </w:r>
            <w:r>
              <w:rPr>
                <w:rFonts w:hint="eastAsia" w:ascii="仿宋_GB2312" w:hAnsi="仿宋_GB2312" w:eastAsia="仿宋_GB2312" w:cs="仿宋_GB2312"/>
                <w:color w:val="auto"/>
                <w:sz w:val="21"/>
                <w:szCs w:val="21"/>
                <w:vertAlign w:val="baseline"/>
                <w:lang w:val="en-US" w:eastAsia="zh-CN"/>
              </w:rPr>
              <w:t>理职工退休公示通知单》，并在本企业对拟退休人员公示不少于5个工作日。</w:t>
            </w:r>
          </w:p>
          <w:p>
            <w:pPr>
              <w:pStyle w:val="28"/>
              <w:keepNext w:val="0"/>
              <w:keepLines w:val="0"/>
              <w:pageBreakBefore w:val="0"/>
              <w:widowControl/>
              <w:numPr>
                <w:ilvl w:val="0"/>
                <w:numId w:val="0"/>
              </w:numPr>
              <w:kinsoku/>
              <w:wordWrap/>
              <w:overflowPunct/>
              <w:topLinePunct w:val="0"/>
              <w:bidi w:val="0"/>
              <w:adjustRightInd w:val="0"/>
              <w:snapToGrid w:val="0"/>
              <w:spacing w:line="320" w:lineRule="exact"/>
              <w:ind w:leftChars="0"/>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提交材料：</w:t>
            </w:r>
          </w:p>
          <w:p>
            <w:pPr>
              <w:pStyle w:val="28"/>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1.正常退休</w:t>
            </w:r>
          </w:p>
          <w:p>
            <w:pPr>
              <w:pStyle w:val="28"/>
              <w:keepNext w:val="0"/>
              <w:keepLines w:val="0"/>
              <w:pageBreakBefore w:val="0"/>
              <w:widowControl/>
              <w:numPr>
                <w:ilvl w:val="0"/>
                <w:numId w:val="0"/>
              </w:numPr>
              <w:kinsoku/>
              <w:wordWrap/>
              <w:overflowPunct/>
              <w:topLinePunct w:val="0"/>
              <w:bidi w:val="0"/>
              <w:adjustRightInd w:val="0"/>
              <w:snapToGrid w:val="0"/>
              <w:spacing w:line="320" w:lineRule="exact"/>
              <w:ind w:leftChars="0"/>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公示情况反馈意见</w:t>
            </w:r>
            <w:r>
              <w:rPr>
                <w:rFonts w:hint="eastAsia" w:ascii="仿宋_GB2312" w:hAnsi="仿宋_GB2312" w:eastAsia="仿宋_GB2312" w:cs="仿宋_GB2312"/>
                <w:color w:val="auto"/>
                <w:sz w:val="21"/>
                <w:szCs w:val="21"/>
                <w:vertAlign w:val="baseline"/>
                <w:lang w:val="en-US" w:eastAsia="zh-CN"/>
              </w:rPr>
              <w:t>单》；</w:t>
            </w:r>
          </w:p>
          <w:p>
            <w:pPr>
              <w:pStyle w:val="28"/>
              <w:keepNext w:val="0"/>
              <w:keepLines w:val="0"/>
              <w:pageBreakBefore w:val="0"/>
              <w:widowControl/>
              <w:numPr>
                <w:ilvl w:val="0"/>
                <w:numId w:val="0"/>
              </w:numPr>
              <w:kinsoku/>
              <w:wordWrap/>
              <w:overflowPunct/>
              <w:topLinePunct w:val="0"/>
              <w:bidi w:val="0"/>
              <w:adjustRightInd w:val="0"/>
              <w:snapToGrid w:val="0"/>
              <w:spacing w:line="320" w:lineRule="exact"/>
              <w:ind w:leftChars="0"/>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补充档案资料（应补充情况：社保经办机构档案审核反馈需要补充的资料，企业和拟退休职工对审定的内容有异议的）。</w:t>
            </w:r>
          </w:p>
          <w:p>
            <w:pPr>
              <w:pStyle w:val="28"/>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2.特殊工种提前退休</w:t>
            </w:r>
          </w:p>
          <w:p>
            <w:pPr>
              <w:pStyle w:val="28"/>
              <w:keepNext w:val="0"/>
              <w:keepLines w:val="0"/>
              <w:pageBreakBefore w:val="0"/>
              <w:widowControl/>
              <w:numPr>
                <w:ilvl w:val="0"/>
                <w:numId w:val="0"/>
              </w:numPr>
              <w:kinsoku/>
              <w:wordWrap/>
              <w:overflowPunct/>
              <w:topLinePunct w:val="0"/>
              <w:bidi w:val="0"/>
              <w:adjustRightInd w:val="0"/>
              <w:snapToGrid w:val="0"/>
              <w:spacing w:line="320" w:lineRule="exact"/>
              <w:ind w:leftChars="0"/>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公示情况反馈意见</w:t>
            </w:r>
            <w:r>
              <w:rPr>
                <w:rFonts w:hint="eastAsia" w:ascii="仿宋_GB2312" w:hAnsi="仿宋_GB2312" w:eastAsia="仿宋_GB2312" w:cs="仿宋_GB2312"/>
                <w:color w:val="auto"/>
                <w:sz w:val="21"/>
                <w:szCs w:val="21"/>
                <w:vertAlign w:val="baseline"/>
                <w:lang w:val="en-US" w:eastAsia="zh-CN"/>
              </w:rPr>
              <w:t>单》；</w:t>
            </w:r>
          </w:p>
          <w:p>
            <w:pPr>
              <w:pStyle w:val="28"/>
              <w:keepNext w:val="0"/>
              <w:keepLines w:val="0"/>
              <w:pageBreakBefore w:val="0"/>
              <w:widowControl/>
              <w:numPr>
                <w:ilvl w:val="0"/>
                <w:numId w:val="0"/>
              </w:numPr>
              <w:kinsoku/>
              <w:wordWrap/>
              <w:overflowPunct/>
              <w:topLinePunct w:val="0"/>
              <w:bidi w:val="0"/>
              <w:adjustRightInd w:val="0"/>
              <w:snapToGrid w:val="0"/>
              <w:spacing w:line="320" w:lineRule="exact"/>
              <w:ind w:leftChars="0"/>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补充档案资料（应补充情况：</w:t>
            </w:r>
            <w:r>
              <w:rPr>
                <w:rFonts w:hint="eastAsia" w:ascii="仿宋_GB2312" w:hAnsi="仿宋_GB2312" w:eastAsia="仿宋_GB2312" w:cs="仿宋_GB2312"/>
                <w:color w:val="auto"/>
                <w:sz w:val="21"/>
                <w:szCs w:val="21"/>
                <w:lang w:val="en-US" w:eastAsia="zh-CN"/>
              </w:rPr>
              <w:t>人社行政部门</w:t>
            </w:r>
            <w:r>
              <w:rPr>
                <w:rFonts w:hint="eastAsia" w:ascii="仿宋_GB2312" w:hAnsi="仿宋_GB2312" w:eastAsia="仿宋_GB2312" w:cs="仿宋_GB2312"/>
                <w:color w:val="auto"/>
                <w:sz w:val="21"/>
                <w:szCs w:val="21"/>
                <w:vertAlign w:val="baseline"/>
                <w:lang w:val="en-US" w:eastAsia="zh-CN"/>
              </w:rPr>
              <w:t>档案审核反馈需要补充的资料，企业和拟退休职工对审定的内容有异议的）。</w:t>
            </w:r>
          </w:p>
        </w:tc>
        <w:tc>
          <w:tcPr>
            <w:tcW w:w="7028" w:type="dxa"/>
            <w:vAlign w:val="top"/>
          </w:tcPr>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1.正常退休</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通过人社一体化系统“人社主动服务栏”向申报企业开具《拟办理职工退休公示通知单》；</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查看《公示情况反馈意见单》结论，确保公示结果最终无异议；</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对有异议提供补充档案资料予以复核确认，更正《XX年XX月拟退休人员花名册》上审核的要素信息。</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2.特殊工种提前退休</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通过人社一体化系统“人社主动服务栏”向申报企业开具《拟办理职工退休公示通知单》；</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查看《公示情况反馈意见单》结论，确保公示结果最终无异议；</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对有异议提供补充档案资料予以复核确认，更正《XX年XX月拟退休人员初审花名册》上审核的要素信息。</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在企业公示确定最终信息后，以《XX年XX月企业职工特殊工种提前退休公示名单》形式对拟退休人员的出生年月、学历、职称、参加工作时间、</w:t>
            </w:r>
            <w:r>
              <w:rPr>
                <w:rFonts w:hint="eastAsia" w:ascii="仿宋_GB2312" w:hAnsi="仿宋_GB2312" w:eastAsia="仿宋_GB2312" w:cs="仿宋_GB2312"/>
                <w:color w:val="auto"/>
                <w:sz w:val="21"/>
                <w:szCs w:val="21"/>
                <w:highlight w:val="none"/>
                <w:vertAlign w:val="baseline"/>
                <w:lang w:val="en-US" w:eastAsia="zh-CN"/>
              </w:rPr>
              <w:t>视同缴费年限、实际缴费年限、累计缴费年限</w:t>
            </w:r>
            <w:r>
              <w:rPr>
                <w:rFonts w:hint="eastAsia" w:ascii="仿宋_GB2312" w:hAnsi="仿宋_GB2312" w:eastAsia="仿宋_GB2312" w:cs="仿宋_GB2312"/>
                <w:color w:val="auto"/>
                <w:sz w:val="21"/>
                <w:szCs w:val="21"/>
                <w:vertAlign w:val="baseline"/>
                <w:lang w:val="en-US" w:eastAsia="zh-CN"/>
              </w:rPr>
              <w:t>、特殊工种类别、从事特殊工种起止时间、特殊工种累计年限等关键信息在人社等政府官网公示不少于5个工作日。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7" w:hRule="atLeast"/>
          <w:jc w:val="center"/>
        </w:trPr>
        <w:tc>
          <w:tcPr>
            <w:tcW w:w="1547" w:type="dxa"/>
            <w:vAlign w:val="center"/>
          </w:tcPr>
          <w:p>
            <w:pPr>
              <w:pStyle w:val="28"/>
              <w:keepNext w:val="0"/>
              <w:keepLines w:val="0"/>
              <w:pageBreakBefore w:val="0"/>
              <w:widowControl/>
              <w:kinsoku/>
              <w:wordWrap/>
              <w:overflowPunct/>
              <w:topLinePunct w:val="0"/>
              <w:bidi w:val="0"/>
              <w:adjustRightInd w:val="0"/>
              <w:snapToGrid w:val="0"/>
              <w:spacing w:line="320" w:lineRule="exact"/>
              <w:jc w:val="center"/>
              <w:textAlignment w:val="baseline"/>
              <w:rPr>
                <w:rFonts w:hint="eastAsia" w:ascii="仿宋" w:hAnsi="仿宋" w:eastAsia="仿宋" w:cs="仿宋"/>
                <w:color w:val="auto"/>
                <w:sz w:val="21"/>
                <w:szCs w:val="21"/>
                <w:lang w:val="en-US" w:eastAsia="zh-CN"/>
              </w:rPr>
            </w:pPr>
            <w:r>
              <w:rPr>
                <w:rFonts w:hint="eastAsia" w:ascii="仿宋" w:hAnsi="仿宋" w:eastAsia="仿宋" w:cs="仿宋"/>
                <w:b/>
                <w:bCs/>
                <w:color w:val="auto"/>
                <w:sz w:val="21"/>
                <w:szCs w:val="21"/>
                <w:lang w:val="en-US" w:eastAsia="zh-CN"/>
              </w:rPr>
              <w:t>办结归档</w:t>
            </w:r>
          </w:p>
        </w:tc>
        <w:tc>
          <w:tcPr>
            <w:tcW w:w="5753" w:type="dxa"/>
            <w:vAlign w:val="top"/>
          </w:tcPr>
          <w:p>
            <w:pPr>
              <w:pStyle w:val="28"/>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提交材料：</w:t>
            </w:r>
          </w:p>
          <w:p>
            <w:pPr>
              <w:pStyle w:val="28"/>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1.正常退休</w:t>
            </w:r>
          </w:p>
          <w:p>
            <w:pPr>
              <w:pStyle w:val="28"/>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vertAlign w:val="baseline"/>
                <w:lang w:val="en-US" w:eastAsia="zh-CN"/>
              </w:rPr>
              <w:t>提交加盖申报单位公章的《宁夏回族自治区企业职工退休信息表》</w:t>
            </w:r>
            <w:r>
              <w:rPr>
                <w:rFonts w:hint="eastAsia" w:ascii="仿宋_GB2312" w:hAnsi="仿宋_GB2312" w:eastAsia="仿宋_GB2312" w:cs="仿宋_GB2312"/>
                <w:color w:val="auto"/>
                <w:sz w:val="21"/>
                <w:szCs w:val="21"/>
                <w:lang w:val="en-US" w:eastAsia="zh-CN"/>
              </w:rPr>
              <w:t>四份（表中要素信息应与社保经办机构审定花名册要素内容一致）。</w:t>
            </w:r>
          </w:p>
          <w:p>
            <w:pPr>
              <w:pStyle w:val="28"/>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2.特殊工种提前退休</w:t>
            </w:r>
          </w:p>
          <w:p>
            <w:pPr>
              <w:pStyle w:val="28"/>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vertAlign w:val="baseline"/>
                <w:lang w:val="en-US" w:eastAsia="zh-CN"/>
              </w:rPr>
              <w:t>提交加盖申报单位公章的《宁夏回族自治区企业职工退休审批表》</w:t>
            </w:r>
            <w:r>
              <w:rPr>
                <w:rFonts w:hint="eastAsia" w:ascii="仿宋_GB2312" w:hAnsi="仿宋_GB2312" w:eastAsia="仿宋_GB2312" w:cs="仿宋_GB2312"/>
                <w:color w:val="auto"/>
                <w:sz w:val="21"/>
                <w:szCs w:val="21"/>
                <w:lang w:val="en-US" w:eastAsia="zh-CN"/>
              </w:rPr>
              <w:t>四份（表中要素信息应与人社行政部门审定花名册要素内容一致）。</w:t>
            </w:r>
          </w:p>
          <w:p>
            <w:pPr>
              <w:pStyle w:val="28"/>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领取办理结果资料：</w:t>
            </w:r>
          </w:p>
          <w:p>
            <w:pPr>
              <w:pStyle w:val="28"/>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vertAlign w:val="baseline"/>
                <w:lang w:val="en-US" w:eastAsia="zh-CN"/>
              </w:rPr>
              <w:t>1.正常退休</w:t>
            </w:r>
          </w:p>
          <w:p>
            <w:pPr>
              <w:pStyle w:val="28"/>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vertAlign w:val="baseline"/>
                <w:lang w:val="en-US" w:eastAsia="zh-CN"/>
              </w:rPr>
              <w:t>领取</w:t>
            </w:r>
            <w:r>
              <w:rPr>
                <w:rFonts w:hint="eastAsia" w:ascii="仿宋_GB2312" w:hAnsi="仿宋_GB2312" w:eastAsia="仿宋_GB2312" w:cs="仿宋_GB2312"/>
                <w:color w:val="auto"/>
                <w:sz w:val="21"/>
                <w:szCs w:val="21"/>
                <w:lang w:eastAsia="zh-CN"/>
              </w:rPr>
              <w:t>盖有社保经办专用章的《宁夏回族自治区企业职工退休信息表》</w:t>
            </w:r>
            <w:r>
              <w:rPr>
                <w:rFonts w:hint="eastAsia" w:ascii="仿宋_GB2312" w:hAnsi="仿宋_GB2312" w:eastAsia="仿宋_GB2312" w:cs="仿宋_GB2312"/>
                <w:color w:val="auto"/>
                <w:sz w:val="21"/>
                <w:szCs w:val="21"/>
                <w:lang w:val="en-US" w:eastAsia="zh-CN"/>
              </w:rPr>
              <w:t>。</w:t>
            </w:r>
          </w:p>
          <w:p>
            <w:pPr>
              <w:pStyle w:val="28"/>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2.特殊工种提前退休</w:t>
            </w:r>
          </w:p>
          <w:p>
            <w:pPr>
              <w:pStyle w:val="28"/>
              <w:keepNext w:val="0"/>
              <w:keepLines w:val="0"/>
              <w:pageBreakBefore w:val="0"/>
              <w:widowControl/>
              <w:numPr>
                <w:ilvl w:val="0"/>
                <w:numId w:val="0"/>
              </w:numPr>
              <w:kinsoku/>
              <w:wordWrap/>
              <w:overflowPunct/>
              <w:topLinePunct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vertAlign w:val="baseline"/>
                <w:lang w:val="en-US" w:eastAsia="zh-CN"/>
              </w:rPr>
              <w:t>领取</w:t>
            </w:r>
            <w:r>
              <w:rPr>
                <w:rFonts w:hint="eastAsia" w:ascii="仿宋_GB2312" w:hAnsi="仿宋_GB2312" w:eastAsia="仿宋_GB2312" w:cs="仿宋_GB2312"/>
                <w:color w:val="auto"/>
                <w:sz w:val="21"/>
                <w:szCs w:val="21"/>
                <w:lang w:eastAsia="zh-CN"/>
              </w:rPr>
              <w:t>盖有</w:t>
            </w:r>
            <w:r>
              <w:rPr>
                <w:rFonts w:hint="eastAsia" w:ascii="仿宋_GB2312" w:hAnsi="仿宋_GB2312" w:eastAsia="仿宋_GB2312" w:cs="仿宋_GB2312"/>
                <w:color w:val="auto"/>
                <w:sz w:val="21"/>
                <w:szCs w:val="21"/>
                <w:lang w:val="en-US" w:eastAsia="zh-CN"/>
              </w:rPr>
              <w:t>人社</w:t>
            </w:r>
            <w:r>
              <w:rPr>
                <w:rFonts w:hint="eastAsia" w:ascii="仿宋_GB2312" w:hAnsi="仿宋_GB2312" w:eastAsia="仿宋_GB2312" w:cs="仿宋_GB2312"/>
                <w:color w:val="auto"/>
                <w:sz w:val="21"/>
                <w:szCs w:val="21"/>
                <w:lang w:eastAsia="zh-CN"/>
              </w:rPr>
              <w:t>行政审批专用章的《宁夏回族自治区企业职工退休审批表》</w:t>
            </w:r>
            <w:r>
              <w:rPr>
                <w:rFonts w:hint="eastAsia" w:ascii="仿宋_GB2312" w:hAnsi="仿宋_GB2312" w:eastAsia="仿宋_GB2312" w:cs="仿宋_GB2312"/>
                <w:color w:val="auto"/>
                <w:sz w:val="21"/>
                <w:szCs w:val="21"/>
                <w:lang w:val="en-US" w:eastAsia="zh-CN"/>
              </w:rPr>
              <w:t>。</w:t>
            </w:r>
          </w:p>
        </w:tc>
        <w:tc>
          <w:tcPr>
            <w:tcW w:w="7028" w:type="dxa"/>
            <w:vAlign w:val="top"/>
          </w:tcPr>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1.正常退休</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ind w:leftChars="0"/>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对申报企业提交的《宁夏回族自治区企业职工退休信息表》</w:t>
            </w:r>
            <w:r>
              <w:rPr>
                <w:rFonts w:hint="eastAsia" w:ascii="仿宋_GB2312" w:hAnsi="仿宋_GB2312" w:eastAsia="仿宋_GB2312" w:cs="仿宋_GB2312"/>
                <w:color w:val="auto"/>
                <w:sz w:val="21"/>
                <w:szCs w:val="21"/>
                <w:lang w:val="en-US" w:eastAsia="zh-CN"/>
              </w:rPr>
              <w:t>进行核对，准确无误后</w:t>
            </w:r>
            <w:r>
              <w:rPr>
                <w:rFonts w:hint="eastAsia" w:ascii="仿宋_GB2312" w:hAnsi="仿宋_GB2312" w:eastAsia="仿宋_GB2312" w:cs="仿宋_GB2312"/>
                <w:color w:val="auto"/>
                <w:sz w:val="21"/>
                <w:szCs w:val="21"/>
                <w:vertAlign w:val="baseline"/>
                <w:lang w:val="en-US" w:eastAsia="zh-CN"/>
              </w:rPr>
              <w:t>加盖</w:t>
            </w:r>
            <w:r>
              <w:rPr>
                <w:rFonts w:hint="eastAsia" w:ascii="仿宋_GB2312" w:hAnsi="仿宋_GB2312" w:eastAsia="仿宋_GB2312" w:cs="仿宋_GB2312"/>
                <w:color w:val="auto"/>
                <w:sz w:val="21"/>
                <w:szCs w:val="21"/>
                <w:lang w:eastAsia="zh-CN"/>
              </w:rPr>
              <w:t>社保经办专用章，加盖公章后反馈申报企业三份，留存一份；</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ind w:leftChars="0"/>
              <w:jc w:val="both"/>
              <w:textAlignment w:val="baseline"/>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vertAlign w:val="baseline"/>
                <w:lang w:val="en-US" w:eastAsia="zh-CN"/>
              </w:rPr>
              <w:t>将企业提交的所有申报材料和《宁夏回族自治区企业职工退休信息表》</w:t>
            </w:r>
            <w:r>
              <w:rPr>
                <w:rFonts w:hint="eastAsia" w:ascii="仿宋_GB2312" w:hAnsi="仿宋_GB2312" w:eastAsia="仿宋_GB2312" w:cs="仿宋_GB2312"/>
                <w:color w:val="auto"/>
                <w:sz w:val="21"/>
                <w:szCs w:val="21"/>
                <w:lang w:val="en-US" w:eastAsia="zh-CN"/>
              </w:rPr>
              <w:t>一并</w:t>
            </w:r>
            <w:r>
              <w:rPr>
                <w:rFonts w:hint="eastAsia" w:ascii="仿宋_GB2312" w:hAnsi="仿宋_GB2312" w:eastAsia="仿宋_GB2312" w:cs="仿宋_GB2312"/>
                <w:color w:val="auto"/>
                <w:sz w:val="21"/>
                <w:szCs w:val="21"/>
                <w:vertAlign w:val="baseline"/>
                <w:lang w:val="en-US" w:eastAsia="zh-CN"/>
              </w:rPr>
              <w:t>整理</w:t>
            </w:r>
            <w:r>
              <w:rPr>
                <w:rFonts w:hint="eastAsia" w:ascii="仿宋_GB2312" w:hAnsi="仿宋_GB2312" w:eastAsia="仿宋_GB2312" w:cs="仿宋_GB2312"/>
                <w:color w:val="auto"/>
                <w:sz w:val="21"/>
                <w:szCs w:val="21"/>
              </w:rPr>
              <w:t>归档</w:t>
            </w:r>
            <w:r>
              <w:rPr>
                <w:rFonts w:hint="eastAsia" w:ascii="仿宋_GB2312" w:hAnsi="仿宋_GB2312" w:eastAsia="仿宋_GB2312" w:cs="仿宋_GB2312"/>
                <w:color w:val="auto"/>
                <w:sz w:val="21"/>
                <w:szCs w:val="21"/>
                <w:lang w:eastAsia="zh-CN"/>
              </w:rPr>
              <w:t>。</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jc w:val="both"/>
              <w:textAlignment w:val="baseline"/>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2.特殊工种提前退休</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ind w:leftChars="0"/>
              <w:jc w:val="both"/>
              <w:textAlignment w:val="baseline"/>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vertAlign w:val="baseline"/>
                <w:lang w:val="en-US" w:eastAsia="zh-CN"/>
              </w:rPr>
              <w:t>对申报企业提交的《宁夏回族自治区企业职工退休审批表》</w:t>
            </w:r>
            <w:r>
              <w:rPr>
                <w:rFonts w:hint="eastAsia" w:ascii="仿宋_GB2312" w:hAnsi="仿宋_GB2312" w:eastAsia="仿宋_GB2312" w:cs="仿宋_GB2312"/>
                <w:color w:val="auto"/>
                <w:sz w:val="21"/>
                <w:szCs w:val="21"/>
                <w:lang w:val="en-US" w:eastAsia="zh-CN"/>
              </w:rPr>
              <w:t>进行核对，准确无误后</w:t>
            </w:r>
            <w:r>
              <w:rPr>
                <w:rFonts w:hint="eastAsia" w:ascii="仿宋_GB2312" w:hAnsi="仿宋_GB2312" w:eastAsia="仿宋_GB2312" w:cs="仿宋_GB2312"/>
                <w:color w:val="auto"/>
                <w:sz w:val="21"/>
                <w:szCs w:val="21"/>
                <w:vertAlign w:val="baseline"/>
                <w:lang w:val="en-US" w:eastAsia="zh-CN"/>
              </w:rPr>
              <w:t>加盖人社</w:t>
            </w:r>
            <w:r>
              <w:rPr>
                <w:rFonts w:hint="eastAsia" w:ascii="仿宋_GB2312" w:hAnsi="仿宋_GB2312" w:eastAsia="仿宋_GB2312" w:cs="仿宋_GB2312"/>
                <w:color w:val="auto"/>
                <w:sz w:val="21"/>
                <w:szCs w:val="21"/>
                <w:lang w:eastAsia="zh-CN"/>
              </w:rPr>
              <w:t>行政审批专用章，反馈申报企业三份，留存一份；</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ind w:leftChars="0"/>
              <w:jc w:val="both"/>
              <w:textAlignment w:val="baseline"/>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vertAlign w:val="baseline"/>
                <w:lang w:val="en-US" w:eastAsia="zh-CN"/>
              </w:rPr>
              <w:t>将企业提交的所有申报材料和《宁夏回族自治区企业职工退休审批表》</w:t>
            </w:r>
            <w:r>
              <w:rPr>
                <w:rFonts w:hint="eastAsia" w:ascii="仿宋_GB2312" w:hAnsi="仿宋_GB2312" w:eastAsia="仿宋_GB2312" w:cs="仿宋_GB2312"/>
                <w:color w:val="auto"/>
                <w:sz w:val="21"/>
                <w:szCs w:val="21"/>
                <w:lang w:val="en-US" w:eastAsia="zh-CN"/>
              </w:rPr>
              <w:t>一并</w:t>
            </w:r>
            <w:r>
              <w:rPr>
                <w:rFonts w:hint="eastAsia" w:ascii="仿宋_GB2312" w:hAnsi="仿宋_GB2312" w:eastAsia="仿宋_GB2312" w:cs="仿宋_GB2312"/>
                <w:color w:val="auto"/>
                <w:sz w:val="21"/>
                <w:szCs w:val="21"/>
                <w:vertAlign w:val="baseline"/>
                <w:lang w:val="en-US" w:eastAsia="zh-CN"/>
              </w:rPr>
              <w:t>整理</w:t>
            </w:r>
            <w:r>
              <w:rPr>
                <w:rFonts w:hint="eastAsia" w:ascii="仿宋_GB2312" w:hAnsi="仿宋_GB2312" w:eastAsia="仿宋_GB2312" w:cs="仿宋_GB2312"/>
                <w:color w:val="auto"/>
                <w:sz w:val="21"/>
                <w:szCs w:val="21"/>
              </w:rPr>
              <w:t>归档</w:t>
            </w:r>
            <w:r>
              <w:rPr>
                <w:rFonts w:hint="eastAsia" w:ascii="仿宋_GB2312" w:hAnsi="仿宋_GB2312" w:eastAsia="仿宋_GB2312" w:cs="仿宋_GB2312"/>
                <w:color w:val="auto"/>
                <w:sz w:val="21"/>
                <w:szCs w:val="21"/>
                <w:lang w:eastAsia="zh-CN"/>
              </w:rPr>
              <w:t>。</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line="320" w:lineRule="exact"/>
              <w:ind w:leftChars="0"/>
              <w:jc w:val="both"/>
              <w:textAlignment w:val="baseline"/>
              <w:rPr>
                <w:rFonts w:hint="eastAsia" w:ascii="仿宋_GB2312" w:hAnsi="仿宋_GB2312" w:eastAsia="仿宋_GB2312" w:cs="仿宋_GB2312"/>
                <w:color w:val="auto"/>
                <w:sz w:val="21"/>
                <w:szCs w:val="21"/>
                <w:lang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44"/>
          <w:szCs w:val="44"/>
          <w:lang w:val="en-US" w:eastAsia="zh-CN"/>
        </w:rPr>
      </w:pPr>
    </w:p>
    <w:p>
      <w:pPr>
        <w:keepNext w:val="0"/>
        <w:keepLines w:val="0"/>
        <w:pageBreakBefore w:val="0"/>
        <w:kinsoku/>
        <w:overflowPunct/>
        <w:topLinePunct w:val="0"/>
        <w:bidi w:val="0"/>
        <w:jc w:val="center"/>
        <w:rPr>
          <w:rFonts w:hint="eastAsia" w:ascii="方正小标宋简体" w:hAnsi="方正小标宋简体" w:eastAsia="方正小标宋简体" w:cs="方正小标宋简体"/>
          <w:color w:val="auto"/>
          <w:sz w:val="44"/>
          <w:szCs w:val="44"/>
          <w:lang w:eastAsia="zh-CN"/>
        </w:rPr>
        <w:sectPr>
          <w:pgSz w:w="16838" w:h="11906" w:orient="landscape"/>
          <w:pgMar w:top="1587" w:right="2098" w:bottom="1474" w:left="1984"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灵活就业人员退休经办标准</w:t>
      </w:r>
    </w:p>
    <w:tbl>
      <w:tblPr>
        <w:tblStyle w:val="29"/>
        <w:tblW w:w="134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7287"/>
        <w:gridCol w:w="4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tblHeader/>
          <w:jc w:val="center"/>
        </w:trPr>
        <w:tc>
          <w:tcPr>
            <w:tcW w:w="1225" w:type="dxa"/>
            <w:vAlign w:val="center"/>
          </w:tcPr>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7287" w:type="dxa"/>
            <w:vAlign w:val="center"/>
          </w:tcPr>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申请端（企业/</w:t>
            </w:r>
            <w:r>
              <w:rPr>
                <w:rFonts w:hint="eastAsia" w:ascii="仿宋_GB2312" w:hAnsi="仿宋_GB2312" w:eastAsia="仿宋_GB2312" w:cs="仿宋_GB2312"/>
                <w:b/>
                <w:bCs/>
                <w:color w:val="auto"/>
                <w:sz w:val="21"/>
                <w:szCs w:val="21"/>
                <w:lang w:val="en-US" w:eastAsia="zh-CN"/>
              </w:rPr>
              <w:t>申请人</w:t>
            </w:r>
            <w:r>
              <w:rPr>
                <w:rFonts w:hint="eastAsia" w:ascii="仿宋_GB2312" w:hAnsi="仿宋_GB2312" w:eastAsia="仿宋_GB2312" w:cs="仿宋_GB2312"/>
                <w:b/>
                <w:bCs/>
                <w:color w:val="auto"/>
                <w:sz w:val="21"/>
                <w:szCs w:val="21"/>
              </w:rPr>
              <w:t>操作）</w:t>
            </w:r>
          </w:p>
        </w:tc>
        <w:tc>
          <w:tcPr>
            <w:tcW w:w="4950" w:type="dxa"/>
            <w:vAlign w:val="center"/>
          </w:tcPr>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受理端（</w:t>
            </w:r>
            <w:r>
              <w:rPr>
                <w:rFonts w:hint="eastAsia" w:ascii="仿宋_GB2312" w:hAnsi="仿宋_GB2312" w:eastAsia="仿宋_GB2312" w:cs="仿宋_GB2312"/>
                <w:b/>
                <w:bCs/>
                <w:color w:val="auto"/>
                <w:sz w:val="21"/>
                <w:szCs w:val="21"/>
                <w:lang w:val="en-US" w:eastAsia="zh-CN"/>
              </w:rPr>
              <w:t>人社窗口</w:t>
            </w:r>
            <w:r>
              <w:rPr>
                <w:rFonts w:hint="eastAsia" w:ascii="仿宋_GB2312" w:hAnsi="仿宋_GB2312" w:eastAsia="仿宋_GB2312" w:cs="仿宋_GB2312"/>
                <w:b/>
                <w:bCs/>
                <w:color w:val="auto"/>
                <w:sz w:val="21"/>
                <w:szCs w:val="21"/>
              </w:rPr>
              <w:t>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5" w:hRule="atLeast"/>
          <w:jc w:val="center"/>
        </w:trPr>
        <w:tc>
          <w:tcPr>
            <w:tcW w:w="1225" w:type="dxa"/>
            <w:vAlign w:val="center"/>
          </w:tcPr>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申请受理</w:t>
            </w:r>
          </w:p>
        </w:tc>
        <w:tc>
          <w:tcPr>
            <w:tcW w:w="7287"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left"/>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无档案灵活就业人员可在社保经办机构或在所属辖区街道办民生服务中心提交申请，由工作人员指导通过</w:t>
            </w:r>
            <w:r>
              <w:rPr>
                <w:rFonts w:hint="eastAsia" w:ascii="仿宋_GB2312" w:hAnsi="仿宋_GB2312" w:eastAsia="仿宋_GB2312" w:cs="仿宋_GB2312"/>
                <w:color w:val="auto"/>
                <w:sz w:val="21"/>
                <w:szCs w:val="21"/>
                <w:lang w:val="en-US" w:eastAsia="zh-CN"/>
              </w:rPr>
              <w:t>“我的宁夏”小程序——社会保障——人社公共服务——企业职工养老保险——职工正常退休待遇申请</w:t>
            </w:r>
            <w:r>
              <w:rPr>
                <w:rFonts w:hint="eastAsia" w:ascii="仿宋_GB2312" w:hAnsi="仿宋_GB2312" w:eastAsia="仿宋_GB2312" w:cs="仿宋_GB2312"/>
                <w:b/>
                <w:bCs/>
                <w:color w:val="auto"/>
                <w:sz w:val="21"/>
                <w:szCs w:val="21"/>
                <w:vertAlign w:val="baseline"/>
                <w:lang w:val="en-US" w:eastAsia="zh-CN"/>
              </w:rPr>
              <w:t>提交材料（对不具备网上申报条件的仍收取纸质申报资料）。</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highlight w:val="yellow"/>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有档案灵活就业人员档案托管机构线下提交材料：</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w:t>
            </w:r>
            <w:r>
              <w:rPr>
                <w:rFonts w:hint="eastAsia" w:ascii="仿宋_GB2312" w:hAnsi="仿宋_GB2312" w:eastAsia="仿宋_GB2312" w:cs="仿宋_GB2312"/>
                <w:color w:val="auto"/>
                <w:sz w:val="21"/>
                <w:szCs w:val="21"/>
                <w:lang w:val="en-US" w:eastAsia="zh-CN"/>
              </w:rPr>
              <w:t>档案托管机构</w:t>
            </w:r>
            <w:r>
              <w:rPr>
                <w:rFonts w:hint="eastAsia" w:ascii="仿宋_GB2312" w:hAnsi="仿宋_GB2312" w:eastAsia="仿宋_GB2312" w:cs="仿宋_GB2312"/>
                <w:color w:val="auto"/>
                <w:sz w:val="21"/>
                <w:szCs w:val="21"/>
                <w:lang w:eastAsia="zh-CN"/>
              </w:rPr>
              <w:t>向归属地社保经办机构提交</w:t>
            </w:r>
            <w:r>
              <w:rPr>
                <w:rFonts w:hint="eastAsia" w:ascii="仿宋_GB2312" w:hAnsi="仿宋_GB2312" w:eastAsia="仿宋_GB2312" w:cs="仿宋_GB2312"/>
                <w:color w:val="auto"/>
                <w:sz w:val="21"/>
                <w:szCs w:val="21"/>
                <w:lang w:val="en-US" w:eastAsia="zh-CN"/>
              </w:rPr>
              <w:t>拟退休灵活就业人员完整、真实、原始档案材料；</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2.档案托管机构通过“人社公共服务平台”</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vertAlign w:val="baseline"/>
                <w:lang w:val="en-US" w:eastAsia="zh-CN"/>
              </w:rPr>
              <w:t>“职工正常退休待遇申请”</w:t>
            </w:r>
            <w:r>
              <w:rPr>
                <w:rFonts w:hint="eastAsia" w:ascii="仿宋_GB2312" w:hAnsi="仿宋_GB2312" w:eastAsia="仿宋_GB2312" w:cs="仿宋_GB2312"/>
                <w:color w:val="auto"/>
                <w:sz w:val="21"/>
                <w:szCs w:val="21"/>
                <w:highlight w:val="none"/>
                <w:vertAlign w:val="baseline"/>
                <w:lang w:val="en-US" w:eastAsia="zh-CN"/>
              </w:rPr>
              <w:t>事项</w:t>
            </w:r>
            <w:r>
              <w:rPr>
                <w:rFonts w:hint="eastAsia" w:ascii="仿宋_GB2312" w:hAnsi="仿宋_GB2312" w:eastAsia="仿宋_GB2312" w:cs="仿宋_GB2312"/>
                <w:color w:val="auto"/>
                <w:sz w:val="21"/>
                <w:szCs w:val="21"/>
                <w:vertAlign w:val="baseline"/>
                <w:lang w:val="en-US" w:eastAsia="zh-CN"/>
              </w:rPr>
              <w:t>提交申请，填报信息自动生成《宁夏回族自治区企业职工退休信息表》和《</w:t>
            </w:r>
            <w:r>
              <w:rPr>
                <w:rFonts w:hint="eastAsia" w:ascii="仿宋_GB2312" w:hAnsi="仿宋_GB2312" w:eastAsia="仿宋_GB2312" w:cs="仿宋_GB2312"/>
                <w:color w:val="auto"/>
                <w:sz w:val="21"/>
                <w:szCs w:val="21"/>
                <w:lang w:eastAsia="zh-CN"/>
              </w:rPr>
              <w:t>企业职工基本养老保险退休时间申请书》</w:t>
            </w:r>
            <w:r>
              <w:rPr>
                <w:rFonts w:hint="eastAsia" w:ascii="仿宋_GB2312" w:hAnsi="仿宋_GB2312" w:eastAsia="仿宋_GB2312" w:cs="仿宋_GB2312"/>
                <w:color w:val="auto"/>
                <w:sz w:val="21"/>
                <w:szCs w:val="21"/>
                <w:vertAlign w:val="baseline"/>
                <w:lang w:val="en-US" w:eastAsia="zh-CN"/>
              </w:rPr>
              <w:t>，</w:t>
            </w:r>
            <w:r>
              <w:rPr>
                <w:rFonts w:hint="eastAsia" w:ascii="仿宋_GB2312" w:hAnsi="仿宋_GB2312" w:eastAsia="仿宋_GB2312" w:cs="仿宋_GB2312"/>
                <w:color w:val="auto"/>
                <w:sz w:val="21"/>
                <w:szCs w:val="21"/>
                <w:lang w:eastAsia="zh-CN"/>
              </w:rPr>
              <w:t>申请人签字并加盖档案托管机构公章后上传</w:t>
            </w:r>
            <w:r>
              <w:rPr>
                <w:rFonts w:hint="eastAsia" w:ascii="仿宋_GB2312" w:hAnsi="仿宋_GB2312" w:eastAsia="仿宋_GB2312" w:cs="仿宋_GB2312"/>
                <w:b/>
                <w:bCs/>
                <w:color w:val="auto"/>
                <w:sz w:val="21"/>
                <w:szCs w:val="21"/>
                <w:vertAlign w:val="baseline"/>
                <w:lang w:val="en-US" w:eastAsia="zh-CN"/>
              </w:rPr>
              <w:t>；</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3.本年度放弃缴纳养老保险的无档案灵活就业人员应上传</w:t>
            </w:r>
            <w:r>
              <w:rPr>
                <w:rFonts w:hint="eastAsia" w:ascii="仿宋_GB2312" w:hAnsi="仿宋_GB2312" w:eastAsia="仿宋_GB2312" w:cs="仿宋_GB2312"/>
                <w:color w:val="auto"/>
                <w:sz w:val="21"/>
                <w:szCs w:val="21"/>
                <w:highlight w:val="none"/>
                <w:vertAlign w:val="baseline"/>
                <w:lang w:val="en-US" w:eastAsia="zh-CN"/>
              </w:rPr>
              <w:t>《灵活就业人员放弃缴纳本年度养老保险费声明》（附件6）。</w:t>
            </w:r>
          </w:p>
        </w:tc>
        <w:tc>
          <w:tcPr>
            <w:tcW w:w="4950" w:type="dxa"/>
            <w:vAlign w:val="top"/>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1.核对提交档案</w:t>
            </w:r>
            <w:r>
              <w:rPr>
                <w:rFonts w:hint="eastAsia" w:ascii="仿宋_GB2312" w:hAnsi="仿宋_GB2312" w:eastAsia="仿宋_GB2312" w:cs="仿宋_GB2312"/>
                <w:color w:val="auto"/>
                <w:sz w:val="21"/>
                <w:szCs w:val="21"/>
              </w:rPr>
              <w:t>材料</w:t>
            </w:r>
            <w:r>
              <w:rPr>
                <w:rFonts w:hint="eastAsia" w:ascii="仿宋_GB2312" w:hAnsi="仿宋_GB2312" w:eastAsia="仿宋_GB2312" w:cs="仿宋_GB2312"/>
                <w:color w:val="auto"/>
                <w:sz w:val="21"/>
                <w:szCs w:val="21"/>
                <w:lang w:eastAsia="zh-CN"/>
              </w:rPr>
              <w:t>和表册</w:t>
            </w:r>
            <w:r>
              <w:rPr>
                <w:rFonts w:hint="eastAsia" w:ascii="仿宋_GB2312" w:hAnsi="仿宋_GB2312" w:eastAsia="仿宋_GB2312" w:cs="仿宋_GB2312"/>
                <w:color w:val="auto"/>
                <w:sz w:val="21"/>
                <w:szCs w:val="21"/>
                <w:lang w:val="en-US" w:eastAsia="zh-CN"/>
              </w:rPr>
              <w:t>齐全</w:t>
            </w:r>
            <w:r>
              <w:rPr>
                <w:rFonts w:hint="eastAsia" w:ascii="仿宋_GB2312" w:hAnsi="仿宋_GB2312" w:eastAsia="仿宋_GB2312" w:cs="仿宋_GB2312"/>
                <w:color w:val="auto"/>
                <w:sz w:val="21"/>
                <w:szCs w:val="21"/>
                <w:vertAlign w:val="baseline"/>
                <w:lang w:val="en-US" w:eastAsia="zh-CN"/>
              </w:rPr>
              <w:t>；</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vertAlign w:val="baseline"/>
                <w:lang w:val="en-US" w:eastAsia="zh-CN"/>
              </w:rPr>
              <w:t>2.核对《</w:t>
            </w:r>
            <w:r>
              <w:rPr>
                <w:rFonts w:hint="eastAsia" w:ascii="仿宋_GB2312" w:hAnsi="仿宋_GB2312" w:eastAsia="仿宋_GB2312" w:cs="仿宋_GB2312"/>
                <w:color w:val="auto"/>
                <w:sz w:val="21"/>
                <w:szCs w:val="21"/>
                <w:lang w:eastAsia="zh-CN"/>
              </w:rPr>
              <w:t>企业职工基本养老保险退休时间申请书》填写的退休时间，申请人签字、档案托管机构盖章；</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40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对照《档案审核规范》和拟退休人员档案确认档案出生日期、参加工作年月、学历、专业技术职务（职称）、退休时间、视同缴费年限、实际缴费年限、累计缴费年限等退休要素信息，标注更正《宁夏回族自治区企业职工退休信息表》</w:t>
            </w:r>
            <w:r>
              <w:rPr>
                <w:rFonts w:hint="eastAsia" w:ascii="仿宋_GB2312" w:hAnsi="仿宋_GB2312" w:eastAsia="仿宋_GB2312" w:cs="仿宋_GB2312"/>
                <w:color w:val="auto"/>
                <w:sz w:val="21"/>
                <w:szCs w:val="21"/>
                <w:lang w:eastAsia="zh-CN"/>
              </w:rPr>
              <w:t>中的</w:t>
            </w:r>
            <w:r>
              <w:rPr>
                <w:rFonts w:hint="eastAsia" w:ascii="仿宋_GB2312" w:hAnsi="仿宋_GB2312" w:eastAsia="仿宋_GB2312" w:cs="仿宋_GB2312"/>
                <w:color w:val="auto"/>
                <w:sz w:val="21"/>
                <w:szCs w:val="21"/>
                <w:vertAlign w:val="baseline"/>
                <w:lang w:val="en-US" w:eastAsia="zh-CN"/>
              </w:rPr>
              <w:t>不实、不准信息。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5" w:hRule="atLeast"/>
          <w:jc w:val="center"/>
        </w:trPr>
        <w:tc>
          <w:tcPr>
            <w:tcW w:w="1225" w:type="dxa"/>
            <w:vAlign w:val="center"/>
          </w:tcPr>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公示反馈</w:t>
            </w:r>
          </w:p>
        </w:tc>
        <w:tc>
          <w:tcPr>
            <w:tcW w:w="7287"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tLeas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档案托管机构领取资料：</w:t>
            </w:r>
            <w:r>
              <w:rPr>
                <w:rFonts w:hint="eastAsia" w:ascii="仿宋_GB2312" w:hAnsi="仿宋_GB2312" w:eastAsia="仿宋_GB2312" w:cs="仿宋_GB2312"/>
                <w:b w:val="0"/>
                <w:bCs w:val="0"/>
                <w:color w:val="auto"/>
                <w:sz w:val="21"/>
                <w:szCs w:val="21"/>
                <w:vertAlign w:val="baseline"/>
                <w:lang w:val="en-US" w:eastAsia="zh-CN"/>
              </w:rPr>
              <w:t>领取社保经办机构开具的《拟办</w:t>
            </w:r>
            <w:r>
              <w:rPr>
                <w:rFonts w:hint="eastAsia" w:ascii="仿宋_GB2312" w:hAnsi="仿宋_GB2312" w:eastAsia="仿宋_GB2312" w:cs="仿宋_GB2312"/>
                <w:color w:val="auto"/>
                <w:sz w:val="21"/>
                <w:szCs w:val="21"/>
                <w:vertAlign w:val="baseline"/>
                <w:lang w:val="en-US" w:eastAsia="zh-CN"/>
              </w:rPr>
              <w:t>理职工退休公示通知单》及《XX年XX月拟退休人员花名册》，并对拟退休人员在本单位公示不少于5个工作日。</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tLeas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档案托管机构提交材料：</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1.《公示情况反馈意见单》《XX年XX月拟退休人员花名册》《</w:t>
            </w:r>
            <w:r>
              <w:rPr>
                <w:rFonts w:hint="eastAsia" w:ascii="仿宋_GB2312" w:hAnsi="仿宋_GB2312" w:eastAsia="仿宋_GB2312" w:cs="仿宋_GB2312"/>
                <w:color w:val="auto"/>
                <w:sz w:val="21"/>
                <w:szCs w:val="21"/>
                <w:lang w:eastAsia="zh-CN"/>
              </w:rPr>
              <w:t>企业职工基本养老保险退休时间申请书》</w:t>
            </w:r>
            <w:r>
              <w:rPr>
                <w:rFonts w:hint="eastAsia" w:ascii="仿宋_GB2312" w:hAnsi="仿宋_GB2312" w:eastAsia="仿宋_GB2312" w:cs="仿宋_GB2312"/>
                <w:color w:val="auto"/>
                <w:sz w:val="21"/>
                <w:szCs w:val="21"/>
                <w:vertAlign w:val="baseline"/>
                <w:lang w:val="en-US" w:eastAsia="zh-CN"/>
              </w:rPr>
              <w:t>及《宁夏回族自治区企业职工退休信息表》一</w:t>
            </w:r>
            <w:r>
              <w:rPr>
                <w:rFonts w:hint="eastAsia" w:ascii="仿宋_GB2312" w:hAnsi="仿宋_GB2312" w:eastAsia="仿宋_GB2312" w:cs="仿宋_GB2312"/>
                <w:color w:val="auto"/>
                <w:sz w:val="21"/>
                <w:szCs w:val="21"/>
                <w:lang w:val="en-US" w:eastAsia="zh-CN"/>
              </w:rPr>
              <w:t>份</w:t>
            </w:r>
            <w:r>
              <w:rPr>
                <w:rFonts w:hint="eastAsia" w:ascii="仿宋_GB2312" w:hAnsi="仿宋_GB2312" w:eastAsia="仿宋_GB2312" w:cs="仿宋_GB2312"/>
                <w:color w:val="auto"/>
                <w:sz w:val="21"/>
                <w:szCs w:val="21"/>
                <w:vertAlign w:val="baseline"/>
                <w:lang w:val="en-US" w:eastAsia="zh-CN"/>
              </w:rPr>
              <w:t>；</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2.社保经办机构档案审核反馈需要补充资料或拟退休职工对审定的内容有异议时补充原始佐证资料。</w:t>
            </w:r>
          </w:p>
        </w:tc>
        <w:tc>
          <w:tcPr>
            <w:tcW w:w="4950" w:type="dxa"/>
            <w:vAlign w:val="top"/>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1.向档案托管机构开具送达《拟办理职工退休公示通知单》及《XX年XX月拟退休人员花名册》；</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2.查看</w:t>
            </w:r>
            <w:r>
              <w:rPr>
                <w:rFonts w:hint="eastAsia" w:ascii="仿宋_GB2312" w:hAnsi="仿宋_GB2312" w:eastAsia="仿宋_GB2312" w:cs="仿宋_GB2312"/>
                <w:color w:val="auto"/>
                <w:sz w:val="21"/>
                <w:szCs w:val="21"/>
                <w:lang w:val="en-US" w:eastAsia="zh-CN"/>
              </w:rPr>
              <w:t>《公示情况反馈意见单》结果</w:t>
            </w:r>
            <w:r>
              <w:rPr>
                <w:rFonts w:hint="eastAsia" w:ascii="仿宋_GB2312" w:hAnsi="仿宋_GB2312" w:eastAsia="仿宋_GB2312" w:cs="仿宋_GB2312"/>
                <w:color w:val="auto"/>
                <w:sz w:val="21"/>
                <w:szCs w:val="21"/>
                <w:vertAlign w:val="baseline"/>
                <w:lang w:val="en-US" w:eastAsia="zh-CN"/>
              </w:rPr>
              <w:t>，确保公示结果最终无异议；</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3.对有异议提供补充档案资料予以复核确认，更正《XX年XX月拟退休人员花名册》要素信息。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5" w:hRule="atLeast"/>
          <w:jc w:val="center"/>
        </w:trPr>
        <w:tc>
          <w:tcPr>
            <w:tcW w:w="1225" w:type="dxa"/>
            <w:vAlign w:val="center"/>
          </w:tcPr>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办结归档</w:t>
            </w:r>
          </w:p>
        </w:tc>
        <w:tc>
          <w:tcPr>
            <w:tcW w:w="7287"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vertAlign w:val="baseline"/>
                <w:lang w:val="en-US" w:eastAsia="zh-CN"/>
              </w:rPr>
              <w:t>档案托管机构提交材料：</w:t>
            </w:r>
            <w:r>
              <w:rPr>
                <w:rFonts w:hint="eastAsia" w:ascii="仿宋_GB2312" w:hAnsi="仿宋_GB2312" w:eastAsia="仿宋_GB2312" w:cs="仿宋_GB2312"/>
                <w:color w:val="auto"/>
                <w:sz w:val="21"/>
                <w:szCs w:val="21"/>
                <w:vertAlign w:val="baseline"/>
                <w:lang w:val="en-US" w:eastAsia="zh-CN"/>
              </w:rPr>
              <w:t>提交加盖档案托管机构公章的《宁夏回族自治区企业职工退休信息表》四</w:t>
            </w:r>
            <w:r>
              <w:rPr>
                <w:rFonts w:hint="eastAsia" w:ascii="仿宋_GB2312" w:hAnsi="仿宋_GB2312" w:eastAsia="仿宋_GB2312" w:cs="仿宋_GB2312"/>
                <w:color w:val="auto"/>
                <w:sz w:val="21"/>
                <w:szCs w:val="21"/>
                <w:lang w:val="en-US" w:eastAsia="zh-CN"/>
              </w:rPr>
              <w:t>份，在人社一体化系统公共服务平台打印</w:t>
            </w:r>
            <w:r>
              <w:rPr>
                <w:rFonts w:hint="eastAsia" w:ascii="仿宋_GB2312" w:hAnsi="仿宋_GB2312" w:eastAsia="仿宋_GB2312" w:cs="仿宋_GB2312"/>
                <w:color w:val="auto"/>
                <w:sz w:val="21"/>
                <w:szCs w:val="21"/>
                <w:lang w:eastAsia="zh-CN"/>
              </w:rPr>
              <w:t>盖有社保经办专用章的《宁夏回族自治区企业职工退休信息计算表》</w:t>
            </w:r>
            <w:r>
              <w:rPr>
                <w:rFonts w:hint="eastAsia" w:ascii="仿宋_GB2312" w:hAnsi="仿宋_GB2312" w:eastAsia="仿宋_GB2312" w:cs="仿宋_GB2312"/>
                <w:color w:val="auto"/>
                <w:sz w:val="21"/>
                <w:szCs w:val="21"/>
                <w:lang w:val="en-US" w:eastAsia="zh-CN"/>
              </w:rPr>
              <w:t>。</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个人可通过“我的宁夏”小程序查看办理结果。</w:t>
            </w:r>
          </w:p>
        </w:tc>
        <w:tc>
          <w:tcPr>
            <w:tcW w:w="4950"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1.对《办理职工退休公示通知单》及《XX年XX月拟退休人员花名册》</w:t>
            </w:r>
            <w:r>
              <w:rPr>
                <w:rFonts w:hint="eastAsia" w:ascii="仿宋_GB2312" w:hAnsi="仿宋_GB2312" w:eastAsia="仿宋_GB2312" w:cs="仿宋_GB2312"/>
                <w:color w:val="auto"/>
                <w:sz w:val="21"/>
                <w:szCs w:val="21"/>
                <w:lang w:val="en-US" w:eastAsia="zh-CN"/>
              </w:rPr>
              <w:t>进行核对，准确无误后</w:t>
            </w:r>
            <w:r>
              <w:rPr>
                <w:rFonts w:hint="eastAsia" w:ascii="仿宋_GB2312" w:hAnsi="仿宋_GB2312" w:eastAsia="仿宋_GB2312" w:cs="仿宋_GB2312"/>
                <w:color w:val="auto"/>
                <w:sz w:val="21"/>
                <w:szCs w:val="21"/>
                <w:vertAlign w:val="baseline"/>
                <w:lang w:val="en-US" w:eastAsia="zh-CN"/>
              </w:rPr>
              <w:t>在人社一体化系统按照养老金计发标准流程为拟退休人员计算养老金</w:t>
            </w:r>
            <w:r>
              <w:rPr>
                <w:rFonts w:hint="eastAsia" w:ascii="仿宋_GB2312" w:hAnsi="仿宋_GB2312" w:eastAsia="仿宋_GB2312" w:cs="仿宋_GB2312"/>
                <w:color w:val="auto"/>
                <w:sz w:val="21"/>
                <w:szCs w:val="21"/>
                <w:lang w:eastAsia="zh-CN"/>
              </w:rPr>
              <w:t>；</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vertAlign w:val="baseline"/>
                <w:lang w:val="en-US" w:eastAsia="zh-CN"/>
              </w:rPr>
              <w:t>2.在《宁夏回族自治区企业职工退休信息表》背面</w:t>
            </w:r>
            <w:r>
              <w:rPr>
                <w:rFonts w:hint="eastAsia" w:ascii="仿宋_GB2312" w:hAnsi="仿宋_GB2312" w:eastAsia="仿宋_GB2312" w:cs="仿宋_GB2312"/>
                <w:color w:val="auto"/>
                <w:sz w:val="21"/>
                <w:szCs w:val="21"/>
                <w:lang w:val="en-US" w:eastAsia="zh-CN"/>
              </w:rPr>
              <w:t>打印</w:t>
            </w:r>
            <w:r>
              <w:rPr>
                <w:rFonts w:hint="eastAsia" w:ascii="仿宋_GB2312" w:hAnsi="仿宋_GB2312" w:eastAsia="仿宋_GB2312" w:cs="仿宋_GB2312"/>
                <w:color w:val="auto"/>
                <w:sz w:val="21"/>
                <w:szCs w:val="21"/>
                <w:lang w:eastAsia="zh-CN"/>
              </w:rPr>
              <w:t>盖有社保经办专用章的《企业职工退休信息计算表》，</w:t>
            </w:r>
            <w:r>
              <w:rPr>
                <w:rFonts w:hint="eastAsia" w:ascii="仿宋_GB2312" w:hAnsi="仿宋_GB2312" w:eastAsia="仿宋_GB2312" w:cs="仿宋_GB2312"/>
                <w:color w:val="auto"/>
                <w:sz w:val="21"/>
                <w:szCs w:val="21"/>
                <w:lang w:val="en-US" w:eastAsia="zh-CN"/>
              </w:rPr>
              <w:t>一并</w:t>
            </w:r>
            <w:r>
              <w:rPr>
                <w:rFonts w:hint="eastAsia" w:ascii="仿宋_GB2312" w:hAnsi="仿宋_GB2312" w:eastAsia="仿宋_GB2312" w:cs="仿宋_GB2312"/>
                <w:color w:val="auto"/>
                <w:sz w:val="21"/>
                <w:szCs w:val="21"/>
                <w:vertAlign w:val="baseline"/>
                <w:lang w:val="en-US" w:eastAsia="zh-CN"/>
              </w:rPr>
              <w:t>整理</w:t>
            </w:r>
            <w:r>
              <w:rPr>
                <w:rFonts w:hint="eastAsia" w:ascii="仿宋_GB2312" w:hAnsi="仿宋_GB2312" w:eastAsia="仿宋_GB2312" w:cs="仿宋_GB2312"/>
                <w:color w:val="auto"/>
                <w:sz w:val="21"/>
                <w:szCs w:val="21"/>
              </w:rPr>
              <w:t>归档</w:t>
            </w:r>
            <w:r>
              <w:rPr>
                <w:rFonts w:hint="eastAsia" w:ascii="仿宋_GB2312" w:hAnsi="仿宋_GB2312" w:eastAsia="仿宋_GB2312" w:cs="仿宋_GB2312"/>
                <w:color w:val="auto"/>
                <w:sz w:val="21"/>
                <w:szCs w:val="21"/>
                <w:lang w:eastAsia="zh-CN"/>
              </w:rPr>
              <w:t>。</w:t>
            </w:r>
          </w:p>
        </w:tc>
      </w:tr>
    </w:tbl>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val="en-US" w:eastAsia="zh-CN"/>
        </w:rPr>
        <w:sectPr>
          <w:footerReference r:id="rId12" w:type="default"/>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档案审核规范</w:t>
      </w:r>
    </w:p>
    <w:tbl>
      <w:tblPr>
        <w:tblStyle w:val="29"/>
        <w:tblW w:w="143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350"/>
        <w:gridCol w:w="7501"/>
        <w:gridCol w:w="4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blHeader/>
          <w:jc w:val="center"/>
        </w:trPr>
        <w:tc>
          <w:tcPr>
            <w:tcW w:w="1100" w:type="dxa"/>
            <w:vAlign w:val="center"/>
          </w:tcPr>
          <w:p>
            <w:pPr>
              <w:pStyle w:val="28"/>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类别</w:t>
            </w:r>
          </w:p>
        </w:tc>
        <w:tc>
          <w:tcPr>
            <w:tcW w:w="1350" w:type="dxa"/>
            <w:vAlign w:val="center"/>
          </w:tcPr>
          <w:p>
            <w:pPr>
              <w:pStyle w:val="28"/>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lang w:eastAsia="zh-CN"/>
              </w:rPr>
              <w:t>事项</w:t>
            </w:r>
          </w:p>
        </w:tc>
        <w:tc>
          <w:tcPr>
            <w:tcW w:w="7501" w:type="dxa"/>
            <w:vAlign w:val="center"/>
          </w:tcPr>
          <w:p>
            <w:pPr>
              <w:pStyle w:val="28"/>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lang w:eastAsia="zh-CN"/>
              </w:rPr>
              <w:t>政策要点内容</w:t>
            </w:r>
          </w:p>
        </w:tc>
        <w:tc>
          <w:tcPr>
            <w:tcW w:w="4374" w:type="dxa"/>
            <w:vAlign w:val="center"/>
          </w:tcPr>
          <w:p>
            <w:pPr>
              <w:pStyle w:val="28"/>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文件依据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restart"/>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档案出生</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zh-CN" w:bidi="ar-SA"/>
              </w:rPr>
            </w:pPr>
            <w:r>
              <w:rPr>
                <w:rFonts w:hint="eastAsia" w:ascii="仿宋_GB2312" w:hAnsi="仿宋_GB2312" w:eastAsia="仿宋_GB2312" w:cs="仿宋_GB2312"/>
                <w:b/>
                <w:bCs/>
                <w:color w:val="auto"/>
                <w:sz w:val="21"/>
                <w:szCs w:val="21"/>
              </w:rPr>
              <w:t>日期认定</w:t>
            </w:r>
          </w:p>
        </w:tc>
        <w:tc>
          <w:tcPr>
            <w:tcW w:w="1350" w:type="dxa"/>
            <w:vMerge w:val="restart"/>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zh-CN" w:bidi="ar-SA"/>
              </w:rPr>
            </w:pPr>
            <w:r>
              <w:rPr>
                <w:rFonts w:hint="eastAsia" w:ascii="仿宋_GB2312" w:hAnsi="仿宋_GB2312" w:eastAsia="仿宋_GB2312" w:cs="仿宋_GB2312"/>
                <w:b/>
                <w:bCs/>
                <w:color w:val="auto"/>
                <w:sz w:val="21"/>
                <w:szCs w:val="21"/>
              </w:rPr>
              <w:t>档案出生日期认定</w:t>
            </w:r>
          </w:p>
        </w:tc>
        <w:tc>
          <w:tcPr>
            <w:tcW w:w="7501"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8" w:leftChars="0" w:right="18"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color w:val="auto"/>
                <w:spacing w:val="6"/>
                <w:sz w:val="21"/>
                <w:szCs w:val="21"/>
              </w:rPr>
              <w:t>对职工出生时间的认定，实行居民身份证与职</w:t>
            </w:r>
            <w:r>
              <w:rPr>
                <w:rFonts w:hint="eastAsia" w:ascii="仿宋_GB2312" w:hAnsi="仿宋_GB2312" w:eastAsia="仿宋_GB2312" w:cs="仿宋_GB2312"/>
                <w:color w:val="auto"/>
                <w:spacing w:val="4"/>
                <w:sz w:val="21"/>
                <w:szCs w:val="21"/>
              </w:rPr>
              <w:t>工档案相结合的办法。</w:t>
            </w:r>
            <w:r>
              <w:rPr>
                <w:rFonts w:hint="eastAsia" w:ascii="仿宋_GB2312" w:hAnsi="仿宋_GB2312" w:eastAsia="仿宋_GB2312" w:cs="仿宋_GB2312"/>
                <w:color w:val="auto"/>
                <w:spacing w:val="-62"/>
                <w:sz w:val="21"/>
                <w:szCs w:val="21"/>
              </w:rPr>
              <w:t xml:space="preserve"> </w:t>
            </w:r>
            <w:r>
              <w:rPr>
                <w:rFonts w:hint="eastAsia" w:ascii="仿宋_GB2312" w:hAnsi="仿宋_GB2312" w:eastAsia="仿宋_GB2312" w:cs="仿宋_GB2312"/>
                <w:color w:val="auto"/>
                <w:spacing w:val="4"/>
                <w:sz w:val="21"/>
                <w:szCs w:val="21"/>
              </w:rPr>
              <w:t>当本人身份证与档案记载的出生</w:t>
            </w:r>
            <w:r>
              <w:rPr>
                <w:rFonts w:hint="eastAsia" w:ascii="仿宋_GB2312" w:hAnsi="仿宋_GB2312" w:eastAsia="仿宋_GB2312" w:cs="仿宋_GB2312"/>
                <w:color w:val="auto"/>
                <w:spacing w:val="4"/>
                <w:sz w:val="21"/>
                <w:szCs w:val="21"/>
                <w:lang w:eastAsia="zh-CN"/>
              </w:rPr>
              <w:t>时间</w:t>
            </w:r>
            <w:r>
              <w:rPr>
                <w:rFonts w:hint="eastAsia" w:ascii="仿宋_GB2312" w:hAnsi="仿宋_GB2312" w:eastAsia="仿宋_GB2312" w:cs="仿宋_GB2312"/>
                <w:color w:val="auto"/>
                <w:spacing w:val="4"/>
                <w:sz w:val="21"/>
                <w:szCs w:val="21"/>
              </w:rPr>
              <w:t>不一致时，</w:t>
            </w:r>
            <w:r>
              <w:rPr>
                <w:rFonts w:hint="eastAsia" w:ascii="仿宋_GB2312" w:hAnsi="仿宋_GB2312" w:eastAsia="仿宋_GB2312" w:cs="仿宋_GB2312"/>
                <w:color w:val="auto"/>
                <w:spacing w:val="-62"/>
                <w:sz w:val="21"/>
                <w:szCs w:val="21"/>
              </w:rPr>
              <w:t xml:space="preserve"> </w:t>
            </w:r>
            <w:r>
              <w:rPr>
                <w:rFonts w:hint="eastAsia" w:ascii="仿宋_GB2312" w:hAnsi="仿宋_GB2312" w:eastAsia="仿宋_GB2312" w:cs="仿宋_GB2312"/>
                <w:color w:val="auto"/>
                <w:spacing w:val="4"/>
                <w:sz w:val="21"/>
                <w:szCs w:val="21"/>
              </w:rPr>
              <w:t>以本人档案最先记载的</w:t>
            </w:r>
            <w:r>
              <w:rPr>
                <w:rFonts w:hint="eastAsia" w:ascii="仿宋_GB2312" w:hAnsi="仿宋_GB2312" w:eastAsia="仿宋_GB2312" w:cs="仿宋_GB2312"/>
                <w:color w:val="auto"/>
                <w:spacing w:val="-3"/>
                <w:sz w:val="21"/>
                <w:szCs w:val="21"/>
              </w:rPr>
              <w:t>出生时间为准。</w:t>
            </w:r>
          </w:p>
        </w:tc>
        <w:tc>
          <w:tcPr>
            <w:tcW w:w="4374"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right="14"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color w:val="auto"/>
                <w:spacing w:val="6"/>
                <w:sz w:val="21"/>
                <w:szCs w:val="21"/>
              </w:rPr>
              <w:t>《关于制止和纠正违反国家规定办理企业职工提前退休有关问题的通知》（劳</w:t>
            </w:r>
            <w:r>
              <w:rPr>
                <w:rFonts w:hint="eastAsia" w:ascii="仿宋_GB2312" w:hAnsi="仿宋_GB2312" w:eastAsia="仿宋_GB2312" w:cs="仿宋_GB2312"/>
                <w:color w:val="auto"/>
                <w:spacing w:val="-2"/>
                <w:sz w:val="21"/>
                <w:szCs w:val="21"/>
              </w:rPr>
              <w:t>社部发〔1999〕8号）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vAlign w:val="center"/>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strike w:val="0"/>
                <w:dstrike w:val="0"/>
                <w:color w:val="auto"/>
                <w:sz w:val="21"/>
                <w:szCs w:val="21"/>
                <w:vertAlign w:val="baseline"/>
                <w:lang w:val="en-US" w:eastAsia="zh-CN"/>
              </w:rPr>
            </w:pPr>
          </w:p>
        </w:tc>
        <w:tc>
          <w:tcPr>
            <w:tcW w:w="1350" w:type="dxa"/>
            <w:vMerge w:val="continue"/>
            <w:vAlign w:val="top"/>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p>
        </w:tc>
        <w:tc>
          <w:tcPr>
            <w:tcW w:w="7501"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0" w:leftChars="0" w:right="19"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color w:val="auto"/>
                <w:spacing w:val="6"/>
                <w:sz w:val="21"/>
                <w:szCs w:val="21"/>
              </w:rPr>
              <w:t>办理国有企事业单位职工退休审批手续时，对</w:t>
            </w:r>
            <w:r>
              <w:rPr>
                <w:rFonts w:hint="eastAsia" w:ascii="仿宋_GB2312" w:hAnsi="仿宋_GB2312" w:eastAsia="仿宋_GB2312" w:cs="仿宋_GB2312"/>
                <w:color w:val="auto"/>
                <w:spacing w:val="16"/>
                <w:sz w:val="21"/>
                <w:szCs w:val="21"/>
              </w:rPr>
              <w:t>本人档案中组织人事部门审核认定的出生日</w:t>
            </w:r>
            <w:r>
              <w:rPr>
                <w:rFonts w:hint="eastAsia" w:ascii="仿宋_GB2312" w:hAnsi="仿宋_GB2312" w:eastAsia="仿宋_GB2312" w:cs="仿宋_GB2312"/>
                <w:color w:val="auto"/>
                <w:spacing w:val="7"/>
                <w:sz w:val="21"/>
                <w:szCs w:val="21"/>
              </w:rPr>
              <w:t>期，应予以采信。</w:t>
            </w:r>
          </w:p>
        </w:tc>
        <w:tc>
          <w:tcPr>
            <w:tcW w:w="4374"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4" w:leftChars="0" w:right="14"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color w:val="000000" w:themeColor="text1"/>
                <w:spacing w:val="10"/>
                <w:sz w:val="21"/>
                <w:szCs w:val="21"/>
                <w14:textFill>
                  <w14:solidFill>
                    <w14:schemeClr w14:val="tx1"/>
                  </w14:solidFill>
                </w14:textFill>
              </w:rPr>
              <w:t>《自治区党委组织部</w:t>
            </w:r>
            <w:r>
              <w:rPr>
                <w:rFonts w:hint="eastAsia" w:ascii="仿宋_GB2312" w:hAnsi="仿宋_GB2312" w:eastAsia="仿宋_GB2312" w:cs="仿宋_GB2312"/>
                <w:color w:val="000000" w:themeColor="text1"/>
                <w:spacing w:val="10"/>
                <w:sz w:val="21"/>
                <w:szCs w:val="21"/>
                <w:lang w:eastAsia="zh-CN"/>
                <w14:textFill>
                  <w14:solidFill>
                    <w14:schemeClr w14:val="tx1"/>
                  </w14:solidFill>
                </w14:textFill>
              </w:rPr>
              <w:t>、</w:t>
            </w:r>
            <w:r>
              <w:rPr>
                <w:rFonts w:hint="eastAsia" w:ascii="仿宋_GB2312" w:hAnsi="仿宋_GB2312" w:eastAsia="仿宋_GB2312" w:cs="仿宋_GB2312"/>
                <w:color w:val="000000" w:themeColor="text1"/>
                <w:spacing w:val="10"/>
                <w:sz w:val="21"/>
                <w:szCs w:val="21"/>
                <w14:textFill>
                  <w14:solidFill>
                    <w14:schemeClr w14:val="tx1"/>
                  </w14:solidFill>
                </w14:textFill>
              </w:rPr>
              <w:t>自治区人力资源</w:t>
            </w:r>
            <w:r>
              <w:rPr>
                <w:rFonts w:hint="eastAsia" w:ascii="仿宋_GB2312" w:hAnsi="仿宋_GB2312" w:eastAsia="仿宋_GB2312" w:cs="仿宋_GB2312"/>
                <w:color w:val="000000" w:themeColor="text1"/>
                <w:sz w:val="21"/>
                <w:szCs w:val="21"/>
                <w14:textFill>
                  <w14:solidFill>
                    <w14:schemeClr w14:val="tx1"/>
                  </w14:solidFill>
                </w14:textFill>
              </w:rPr>
              <w:t xml:space="preserve"> </w:t>
            </w:r>
            <w:r>
              <w:rPr>
                <w:rFonts w:hint="eastAsia" w:ascii="仿宋_GB2312" w:hAnsi="仿宋_GB2312" w:eastAsia="仿宋_GB2312" w:cs="仿宋_GB2312"/>
                <w:color w:val="000000" w:themeColor="text1"/>
                <w:spacing w:val="6"/>
                <w:sz w:val="21"/>
                <w:szCs w:val="21"/>
                <w14:textFill>
                  <w14:solidFill>
                    <w14:schemeClr w14:val="tx1"/>
                  </w14:solidFill>
                </w14:textFill>
              </w:rPr>
              <w:t>和社会保障厅关于我区国有企事业单位</w:t>
            </w:r>
            <w:r>
              <w:rPr>
                <w:rFonts w:hint="eastAsia" w:ascii="仿宋_GB2312" w:hAnsi="仿宋_GB2312" w:eastAsia="仿宋_GB2312" w:cs="仿宋_GB2312"/>
                <w:color w:val="000000" w:themeColor="text1"/>
                <w:spacing w:val="10"/>
                <w:sz w:val="21"/>
                <w:szCs w:val="21"/>
                <w14:textFill>
                  <w14:solidFill>
                    <w14:schemeClr w14:val="tx1"/>
                  </w14:solidFill>
                </w14:textFill>
              </w:rPr>
              <w:t xml:space="preserve"> </w:t>
            </w:r>
            <w:r>
              <w:rPr>
                <w:rFonts w:hint="eastAsia" w:ascii="仿宋_GB2312" w:hAnsi="仿宋_GB2312" w:eastAsia="仿宋_GB2312" w:cs="仿宋_GB2312"/>
                <w:color w:val="000000" w:themeColor="text1"/>
                <w:spacing w:val="5"/>
                <w:sz w:val="21"/>
                <w:szCs w:val="21"/>
                <w14:textFill>
                  <w14:solidFill>
                    <w14:schemeClr w14:val="tx1"/>
                  </w14:solidFill>
                </w14:textFill>
              </w:rPr>
              <w:t>职工</w:t>
            </w:r>
            <w:r>
              <w:rPr>
                <w:rFonts w:hint="eastAsia" w:ascii="仿宋_GB2312" w:hAnsi="仿宋_GB2312" w:eastAsia="仿宋_GB2312" w:cs="仿宋_GB2312"/>
                <w:color w:val="000000" w:themeColor="text1"/>
                <w:spacing w:val="-43"/>
                <w:sz w:val="21"/>
                <w:szCs w:val="21"/>
                <w14:textFill>
                  <w14:solidFill>
                    <w14:schemeClr w14:val="tx1"/>
                  </w14:solidFill>
                </w14:textFill>
              </w:rPr>
              <w:t xml:space="preserve"> </w:t>
            </w:r>
            <w:r>
              <w:rPr>
                <w:rFonts w:hint="eastAsia" w:ascii="仿宋_GB2312" w:hAnsi="仿宋_GB2312" w:eastAsia="仿宋_GB2312" w:cs="仿宋_GB2312"/>
                <w:color w:val="000000" w:themeColor="text1"/>
                <w:spacing w:val="5"/>
                <w:sz w:val="21"/>
                <w:szCs w:val="21"/>
                <w14:textFill>
                  <w14:solidFill>
                    <w14:schemeClr w14:val="tx1"/>
                  </w14:solidFill>
                </w14:textFill>
              </w:rPr>
              <w:t>出生</w:t>
            </w:r>
            <w:r>
              <w:rPr>
                <w:rFonts w:hint="eastAsia" w:ascii="仿宋_GB2312" w:hAnsi="仿宋_GB2312" w:eastAsia="仿宋_GB2312" w:cs="仿宋_GB2312"/>
                <w:color w:val="000000" w:themeColor="text1"/>
                <w:spacing w:val="-42"/>
                <w:sz w:val="21"/>
                <w:szCs w:val="21"/>
                <w14:textFill>
                  <w14:solidFill>
                    <w14:schemeClr w14:val="tx1"/>
                  </w14:solidFill>
                </w14:textFill>
              </w:rPr>
              <w:t xml:space="preserve"> </w:t>
            </w:r>
            <w:r>
              <w:rPr>
                <w:rFonts w:hint="eastAsia" w:ascii="仿宋_GB2312" w:hAnsi="仿宋_GB2312" w:eastAsia="仿宋_GB2312" w:cs="仿宋_GB2312"/>
                <w:color w:val="000000" w:themeColor="text1"/>
                <w:spacing w:val="5"/>
                <w:sz w:val="21"/>
                <w:szCs w:val="21"/>
                <w14:textFill>
                  <w14:solidFill>
                    <w14:schemeClr w14:val="tx1"/>
                  </w14:solidFill>
                </w14:textFill>
              </w:rPr>
              <w:t>日期认定有关</w:t>
            </w:r>
            <w:r>
              <w:rPr>
                <w:rFonts w:hint="eastAsia" w:ascii="仿宋_GB2312" w:hAnsi="仿宋_GB2312" w:eastAsia="仿宋_GB2312" w:cs="仿宋_GB2312"/>
                <w:color w:val="000000" w:themeColor="text1"/>
                <w:spacing w:val="-58"/>
                <w:sz w:val="21"/>
                <w:szCs w:val="21"/>
                <w14:textFill>
                  <w14:solidFill>
                    <w14:schemeClr w14:val="tx1"/>
                  </w14:solidFill>
                </w14:textFill>
              </w:rPr>
              <w:t xml:space="preserve"> </w:t>
            </w:r>
            <w:r>
              <w:rPr>
                <w:rFonts w:hint="eastAsia" w:ascii="仿宋_GB2312" w:hAnsi="仿宋_GB2312" w:eastAsia="仿宋_GB2312" w:cs="仿宋_GB2312"/>
                <w:color w:val="000000" w:themeColor="text1"/>
                <w:spacing w:val="5"/>
                <w:sz w:val="21"/>
                <w:szCs w:val="21"/>
                <w14:textFill>
                  <w14:solidFill>
                    <w14:schemeClr w14:val="tx1"/>
                  </w14:solidFill>
                </w14:textFill>
              </w:rPr>
              <w:t>问题</w:t>
            </w:r>
            <w:r>
              <w:rPr>
                <w:rFonts w:hint="eastAsia" w:ascii="仿宋_GB2312" w:hAnsi="仿宋_GB2312" w:eastAsia="仿宋_GB2312" w:cs="仿宋_GB2312"/>
                <w:color w:val="000000" w:themeColor="text1"/>
                <w:spacing w:val="-66"/>
                <w:sz w:val="21"/>
                <w:szCs w:val="21"/>
                <w14:textFill>
                  <w14:solidFill>
                    <w14:schemeClr w14:val="tx1"/>
                  </w14:solidFill>
                </w14:textFill>
              </w:rPr>
              <w:t xml:space="preserve"> </w:t>
            </w:r>
            <w:r>
              <w:rPr>
                <w:rFonts w:hint="eastAsia" w:ascii="仿宋_GB2312" w:hAnsi="仿宋_GB2312" w:eastAsia="仿宋_GB2312" w:cs="仿宋_GB2312"/>
                <w:color w:val="000000" w:themeColor="text1"/>
                <w:spacing w:val="5"/>
                <w:sz w:val="21"/>
                <w:szCs w:val="21"/>
                <w14:textFill>
                  <w14:solidFill>
                    <w14:schemeClr w14:val="tx1"/>
                  </w14:solidFill>
                </w14:textFill>
              </w:rPr>
              <w:t>的通知》</w:t>
            </w:r>
            <w:r>
              <w:rPr>
                <w:rFonts w:hint="eastAsia" w:ascii="仿宋_GB2312" w:hAnsi="仿宋_GB2312" w:eastAsia="仿宋_GB2312" w:cs="仿宋_GB2312"/>
                <w:color w:val="000000" w:themeColor="text1"/>
                <w:spacing w:val="-1"/>
                <w:sz w:val="21"/>
                <w:szCs w:val="21"/>
                <w14:textFill>
                  <w14:solidFill>
                    <w14:schemeClr w14:val="tx1"/>
                  </w14:solidFill>
                </w14:textFill>
              </w:rPr>
              <w:t>（宁人函〔2022〕272号）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1100" w:type="dxa"/>
            <w:vMerge w:val="continue"/>
            <w:vAlign w:val="center"/>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strike w:val="0"/>
                <w:dstrike w:val="0"/>
                <w:color w:val="auto"/>
                <w:sz w:val="21"/>
                <w:szCs w:val="21"/>
                <w:vertAlign w:val="baseline"/>
                <w:lang w:val="en-US" w:eastAsia="zh-CN"/>
              </w:rPr>
            </w:pPr>
          </w:p>
        </w:tc>
        <w:tc>
          <w:tcPr>
            <w:tcW w:w="1350" w:type="dxa"/>
            <w:vMerge w:val="continue"/>
            <w:vAlign w:val="top"/>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p>
        </w:tc>
        <w:tc>
          <w:tcPr>
            <w:tcW w:w="7501"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0" w:leftChars="0" w:right="19" w:rightChars="0" w:firstLine="0" w:firstLineChars="0"/>
              <w:jc w:val="both"/>
              <w:textAlignment w:val="auto"/>
              <w:outlineLvl w:val="9"/>
              <w:rPr>
                <w:rFonts w:hint="eastAsia" w:ascii="仿宋_GB2312" w:hAnsi="仿宋_GB2312" w:eastAsia="仿宋_GB2312" w:cs="仿宋_GB2312"/>
                <w:snapToGrid w:val="0"/>
                <w:color w:val="auto"/>
                <w:kern w:val="2"/>
                <w:sz w:val="21"/>
                <w:szCs w:val="21"/>
                <w:lang w:val="en-US" w:eastAsia="zh-CN" w:bidi="ar-SA"/>
              </w:rPr>
            </w:pPr>
            <w:r>
              <w:rPr>
                <w:rFonts w:hint="eastAsia" w:ascii="仿宋_GB2312" w:hAnsi="仿宋_GB2312" w:eastAsia="仿宋_GB2312" w:cs="仿宋_GB2312"/>
                <w:color w:val="auto"/>
                <w:spacing w:val="6"/>
                <w:sz w:val="21"/>
                <w:szCs w:val="21"/>
                <w:lang w:eastAsia="zh-CN"/>
              </w:rPr>
              <w:t>灵活就业人员没有人事档案的，应以身份证确定出生年月。初次参保登记时，持本人有效身份证填写了《宁夏回族自治区参加社会保险人员情况登记表》并签注了“以上情况及资料内容真实无误。如填报不实，由此引发的一切后果由本人承担”的责任意见，此表既是社会保险业务原始档案，也是此类人员办理社会保险业务的原始依据。因此，即使后期变更了出生年月，也应以参保登记表信息为准。</w:t>
            </w:r>
          </w:p>
        </w:tc>
        <w:tc>
          <w:tcPr>
            <w:tcW w:w="4374"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4" w:leftChars="0" w:right="14" w:rightChars="0" w:firstLine="0" w:firstLineChars="0"/>
              <w:jc w:val="both"/>
              <w:textAlignment w:val="auto"/>
              <w:outlineLvl w:val="9"/>
              <w:rPr>
                <w:rFonts w:hint="eastAsia" w:ascii="仿宋_GB2312" w:hAnsi="仿宋_GB2312" w:eastAsia="仿宋_GB2312" w:cs="仿宋_GB2312"/>
                <w:snapToGrid w:val="0"/>
                <w:color w:val="auto"/>
                <w:kern w:val="2"/>
                <w:sz w:val="21"/>
                <w:szCs w:val="21"/>
                <w:lang w:val="en-US" w:eastAsia="zh-CN" w:bidi="ar-SA"/>
              </w:rPr>
            </w:pPr>
            <w:r>
              <w:rPr>
                <w:rFonts w:hint="eastAsia" w:ascii="仿宋_GB2312" w:hAnsi="仿宋_GB2312" w:eastAsia="仿宋_GB2312" w:cs="仿宋_GB2312"/>
                <w:color w:val="auto"/>
                <w:spacing w:val="10"/>
                <w:sz w:val="21"/>
                <w:szCs w:val="21"/>
              </w:rPr>
              <w:t>《自治区</w:t>
            </w:r>
            <w:r>
              <w:rPr>
                <w:rFonts w:hint="eastAsia" w:ascii="仿宋_GB2312" w:hAnsi="仿宋_GB2312" w:eastAsia="仿宋_GB2312" w:cs="仿宋_GB2312"/>
                <w:color w:val="auto"/>
                <w:spacing w:val="10"/>
                <w:sz w:val="21"/>
                <w:szCs w:val="21"/>
                <w:lang w:eastAsia="zh-CN"/>
              </w:rPr>
              <w:t>社会保险事业管理局关于对银川市社会保险事业管理局</w:t>
            </w:r>
            <w:r>
              <w:rPr>
                <w:rFonts w:hint="eastAsia" w:ascii="仿宋_GB2312" w:hAnsi="仿宋_GB2312" w:eastAsia="仿宋_GB2312" w:cs="仿宋_GB2312"/>
                <w:color w:val="auto"/>
                <w:spacing w:val="10"/>
                <w:sz w:val="21"/>
                <w:szCs w:val="21"/>
                <w:lang w:val="en-US" w:eastAsia="zh-CN"/>
              </w:rPr>
              <w:t>10号文件人员有关补费及待遇计发问题的请示的复函</w:t>
            </w:r>
            <w:r>
              <w:rPr>
                <w:rFonts w:hint="eastAsia" w:ascii="仿宋_GB2312" w:hAnsi="仿宋_GB2312" w:eastAsia="仿宋_GB2312" w:cs="仿宋_GB2312"/>
                <w:color w:val="auto"/>
                <w:spacing w:val="5"/>
                <w:sz w:val="21"/>
                <w:szCs w:val="21"/>
              </w:rPr>
              <w:t>》</w:t>
            </w: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pacing w:val="-1"/>
                <w:sz w:val="21"/>
                <w:szCs w:val="21"/>
              </w:rPr>
              <w:t>（宁</w:t>
            </w:r>
            <w:r>
              <w:rPr>
                <w:rFonts w:hint="eastAsia" w:ascii="仿宋_GB2312" w:hAnsi="仿宋_GB2312" w:eastAsia="仿宋_GB2312" w:cs="仿宋_GB2312"/>
                <w:color w:val="auto"/>
                <w:spacing w:val="-1"/>
                <w:sz w:val="21"/>
                <w:szCs w:val="21"/>
                <w:lang w:eastAsia="zh-CN"/>
              </w:rPr>
              <w:t>社保</w:t>
            </w:r>
            <w:r>
              <w:rPr>
                <w:rFonts w:hint="eastAsia" w:ascii="仿宋_GB2312" w:hAnsi="仿宋_GB2312" w:eastAsia="仿宋_GB2312" w:cs="仿宋_GB2312"/>
                <w:color w:val="auto"/>
                <w:spacing w:val="-1"/>
                <w:sz w:val="21"/>
                <w:szCs w:val="21"/>
              </w:rPr>
              <w:t>函〔20</w:t>
            </w:r>
            <w:r>
              <w:rPr>
                <w:rFonts w:hint="eastAsia" w:ascii="仿宋_GB2312" w:hAnsi="仿宋_GB2312" w:eastAsia="仿宋_GB2312" w:cs="仿宋_GB2312"/>
                <w:color w:val="auto"/>
                <w:spacing w:val="-1"/>
                <w:sz w:val="21"/>
                <w:szCs w:val="21"/>
                <w:lang w:val="en-US" w:eastAsia="zh-CN"/>
              </w:rPr>
              <w:t>1</w:t>
            </w:r>
            <w:r>
              <w:rPr>
                <w:rFonts w:hint="eastAsia" w:ascii="仿宋_GB2312" w:hAnsi="仿宋_GB2312" w:eastAsia="仿宋_GB2312" w:cs="仿宋_GB2312"/>
                <w:color w:val="auto"/>
                <w:spacing w:val="-1"/>
                <w:sz w:val="21"/>
                <w:szCs w:val="21"/>
              </w:rPr>
              <w:t>2〕</w:t>
            </w:r>
            <w:r>
              <w:rPr>
                <w:rFonts w:hint="eastAsia" w:ascii="仿宋_GB2312" w:hAnsi="仿宋_GB2312" w:eastAsia="仿宋_GB2312" w:cs="仿宋_GB2312"/>
                <w:color w:val="auto"/>
                <w:spacing w:val="-1"/>
                <w:sz w:val="21"/>
                <w:szCs w:val="21"/>
                <w:lang w:val="en-US" w:eastAsia="zh-CN"/>
              </w:rPr>
              <w:t>7</w:t>
            </w:r>
            <w:r>
              <w:rPr>
                <w:rFonts w:hint="eastAsia" w:ascii="仿宋_GB2312" w:hAnsi="仿宋_GB2312" w:eastAsia="仿宋_GB2312" w:cs="仿宋_GB2312"/>
                <w:color w:val="auto"/>
                <w:spacing w:val="-1"/>
                <w:sz w:val="21"/>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100" w:type="dxa"/>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退休</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zh-CN" w:bidi="ar-SA"/>
              </w:rPr>
            </w:pPr>
            <w:r>
              <w:rPr>
                <w:rFonts w:hint="eastAsia" w:ascii="仿宋_GB2312" w:hAnsi="仿宋_GB2312" w:eastAsia="仿宋_GB2312" w:cs="仿宋_GB2312"/>
                <w:b/>
                <w:bCs/>
                <w:color w:val="auto"/>
                <w:sz w:val="21"/>
                <w:szCs w:val="21"/>
                <w:lang w:val="en-US" w:eastAsia="zh-CN"/>
              </w:rPr>
              <w:t>年龄</w:t>
            </w:r>
            <w:r>
              <w:rPr>
                <w:rFonts w:hint="eastAsia" w:ascii="仿宋_GB2312" w:hAnsi="仿宋_GB2312" w:eastAsia="仿宋_GB2312" w:cs="仿宋_GB2312"/>
                <w:b/>
                <w:bCs/>
                <w:color w:val="auto"/>
                <w:sz w:val="21"/>
                <w:szCs w:val="21"/>
                <w:lang w:val="en-US" w:eastAsia="en-US"/>
              </w:rPr>
              <w:t>认定</w:t>
            </w:r>
          </w:p>
        </w:tc>
        <w:tc>
          <w:tcPr>
            <w:tcW w:w="1350" w:type="dxa"/>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zh-CN" w:bidi="ar-SA"/>
              </w:rPr>
            </w:pPr>
            <w:r>
              <w:rPr>
                <w:rFonts w:hint="eastAsia" w:ascii="仿宋_GB2312" w:hAnsi="仿宋_GB2312" w:eastAsia="仿宋_GB2312" w:cs="仿宋_GB2312"/>
                <w:b/>
                <w:bCs/>
                <w:color w:val="auto"/>
                <w:sz w:val="21"/>
                <w:szCs w:val="21"/>
                <w:lang w:val="en-US" w:eastAsia="zh-CN"/>
              </w:rPr>
              <w:t>延退年龄</w:t>
            </w:r>
            <w:r>
              <w:rPr>
                <w:rFonts w:hint="eastAsia" w:ascii="仿宋_GB2312" w:hAnsi="仿宋_GB2312" w:eastAsia="仿宋_GB2312" w:cs="仿宋_GB2312"/>
                <w:b/>
                <w:bCs/>
                <w:color w:val="auto"/>
                <w:sz w:val="21"/>
                <w:szCs w:val="21"/>
                <w:lang w:val="en-US" w:eastAsia="en-US"/>
              </w:rPr>
              <w:t>认定</w:t>
            </w:r>
          </w:p>
        </w:tc>
        <w:tc>
          <w:tcPr>
            <w:tcW w:w="7501"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0" w:leftChars="0" w:right="19" w:rightChars="0" w:firstLine="0" w:firstLineChars="0"/>
              <w:jc w:val="both"/>
              <w:textAlignment w:val="auto"/>
              <w:outlineLvl w:val="9"/>
              <w:rPr>
                <w:rFonts w:hint="eastAsia" w:ascii="仿宋_GB2312" w:hAnsi="仿宋_GB2312" w:eastAsia="仿宋_GB2312" w:cs="仿宋_GB2312"/>
                <w:snapToGrid w:val="0"/>
                <w:color w:val="auto"/>
                <w:spacing w:val="6"/>
                <w:kern w:val="2"/>
                <w:sz w:val="21"/>
                <w:szCs w:val="21"/>
                <w:lang w:val="en-US" w:eastAsia="zh-CN" w:bidi="ar-SA"/>
              </w:rPr>
            </w:pPr>
            <w:r>
              <w:rPr>
                <w:rFonts w:hint="eastAsia" w:ascii="仿宋_GB2312" w:hAnsi="仿宋_GB2312" w:eastAsia="仿宋_GB2312" w:cs="仿宋_GB2312"/>
                <w:color w:val="auto"/>
                <w:spacing w:val="6"/>
                <w:sz w:val="21"/>
                <w:szCs w:val="21"/>
                <w:lang w:eastAsia="zh-CN"/>
              </w:rPr>
              <w:t>从2025年1月1日起，男职工和原法定退休年龄为五十五周岁的女职工，法定退休年龄每四个月延迟一个月，分别逐步延迟至六十三周岁和五十八周岁；原法定退休年龄为五十周岁的女职工，法定退休年龄每二个月延迟一个月，逐步延迟至五十五周岁。国家另有规定的，从其规定。</w:t>
            </w:r>
          </w:p>
        </w:tc>
        <w:tc>
          <w:tcPr>
            <w:tcW w:w="4374"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4" w:leftChars="0" w:right="14" w:rightChars="0" w:firstLine="0" w:firstLineChars="0"/>
              <w:jc w:val="both"/>
              <w:textAlignment w:val="auto"/>
              <w:outlineLvl w:val="9"/>
              <w:rPr>
                <w:rFonts w:hint="eastAsia" w:ascii="仿宋_GB2312" w:hAnsi="仿宋_GB2312" w:eastAsia="仿宋_GB2312" w:cs="仿宋_GB2312"/>
                <w:snapToGrid w:val="0"/>
                <w:color w:val="auto"/>
                <w:spacing w:val="10"/>
                <w:kern w:val="2"/>
                <w:sz w:val="21"/>
                <w:szCs w:val="21"/>
                <w:lang w:val="en-US" w:eastAsia="zh-CN" w:bidi="ar-SA"/>
              </w:rPr>
            </w:pPr>
            <w:r>
              <w:rPr>
                <w:rFonts w:hint="eastAsia" w:ascii="仿宋_GB2312" w:hAnsi="仿宋_GB2312" w:eastAsia="仿宋_GB2312" w:cs="仿宋_GB2312"/>
                <w:color w:val="auto"/>
                <w:spacing w:val="10"/>
                <w:sz w:val="21"/>
                <w:szCs w:val="21"/>
              </w:rPr>
              <w:t>《</w:t>
            </w:r>
            <w:r>
              <w:rPr>
                <w:rFonts w:hint="eastAsia" w:ascii="仿宋_GB2312" w:hAnsi="仿宋_GB2312" w:eastAsia="仿宋_GB2312" w:cs="仿宋_GB2312"/>
                <w:color w:val="auto"/>
                <w:spacing w:val="10"/>
                <w:sz w:val="21"/>
                <w:szCs w:val="21"/>
                <w:lang w:eastAsia="zh-CN"/>
              </w:rPr>
              <w:t>国务院关于渐进式延迟法定退休年龄的办法</w:t>
            </w:r>
            <w:r>
              <w:rPr>
                <w:rFonts w:hint="eastAsia" w:ascii="仿宋_GB2312" w:hAnsi="仿宋_GB2312" w:eastAsia="仿宋_GB2312" w:cs="仿宋_GB2312"/>
                <w:color w:val="auto"/>
                <w:spacing w:val="5"/>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100" w:type="dxa"/>
            <w:vMerge w:val="restart"/>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学历认定</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zh-CN" w:bidi="ar-SA"/>
              </w:rPr>
            </w:pPr>
          </w:p>
        </w:tc>
        <w:tc>
          <w:tcPr>
            <w:tcW w:w="1350" w:type="dxa"/>
            <w:vMerge w:val="restart"/>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zh-CN" w:bidi="ar-SA"/>
              </w:rPr>
            </w:pPr>
            <w:r>
              <w:rPr>
                <w:rFonts w:hint="eastAsia" w:ascii="仿宋_GB2312" w:hAnsi="仿宋_GB2312" w:eastAsia="仿宋_GB2312" w:cs="仿宋_GB2312"/>
                <w:b/>
                <w:bCs/>
                <w:color w:val="auto"/>
                <w:sz w:val="21"/>
                <w:szCs w:val="21"/>
              </w:rPr>
              <w:t>学历认定</w:t>
            </w:r>
          </w:p>
        </w:tc>
        <w:tc>
          <w:tcPr>
            <w:tcW w:w="7501"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5" w:leftChars="0" w:right="19"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color w:val="auto"/>
                <w:spacing w:val="6"/>
                <w:sz w:val="21"/>
                <w:szCs w:val="21"/>
              </w:rPr>
              <w:t>经自治区自学成才委员会批准、正式认可的自</w:t>
            </w:r>
            <w:r>
              <w:rPr>
                <w:rFonts w:hint="eastAsia" w:ascii="仿宋_GB2312" w:hAnsi="仿宋_GB2312" w:eastAsia="仿宋_GB2312" w:cs="仿宋_GB2312"/>
                <w:color w:val="auto"/>
                <w:spacing w:val="4"/>
                <w:sz w:val="21"/>
                <w:szCs w:val="21"/>
              </w:rPr>
              <w:t>学成才人员，</w:t>
            </w:r>
            <w:r>
              <w:rPr>
                <w:rFonts w:hint="eastAsia" w:ascii="仿宋_GB2312" w:hAnsi="仿宋_GB2312" w:eastAsia="仿宋_GB2312" w:cs="仿宋_GB2312"/>
                <w:color w:val="auto"/>
                <w:spacing w:val="-59"/>
                <w:sz w:val="21"/>
                <w:szCs w:val="21"/>
              </w:rPr>
              <w:t xml:space="preserve"> </w:t>
            </w:r>
            <w:r>
              <w:rPr>
                <w:rFonts w:hint="eastAsia" w:ascii="仿宋_GB2312" w:hAnsi="仿宋_GB2312" w:eastAsia="仿宋_GB2312" w:cs="仿宋_GB2312"/>
                <w:color w:val="auto"/>
                <w:spacing w:val="4"/>
                <w:sz w:val="21"/>
                <w:szCs w:val="21"/>
              </w:rPr>
              <w:t>比照大专毕业生享受自治区知识</w:t>
            </w:r>
            <w:r>
              <w:rPr>
                <w:rFonts w:hint="eastAsia" w:ascii="仿宋_GB2312" w:hAnsi="仿宋_GB2312" w:eastAsia="仿宋_GB2312" w:cs="仿宋_GB2312"/>
                <w:color w:val="auto"/>
                <w:spacing w:val="-3"/>
                <w:sz w:val="21"/>
                <w:szCs w:val="21"/>
              </w:rPr>
              <w:t>分子津贴。</w:t>
            </w:r>
          </w:p>
        </w:tc>
        <w:tc>
          <w:tcPr>
            <w:tcW w:w="4374" w:type="dxa"/>
            <w:vMerge w:val="restart"/>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right="14" w:rightChars="0" w:firstLine="0" w:firstLineChars="0"/>
              <w:jc w:val="both"/>
              <w:textAlignment w:val="auto"/>
              <w:outlineLvl w:val="9"/>
              <w:rPr>
                <w:rFonts w:hint="eastAsia" w:ascii="仿宋_GB2312" w:hAnsi="仿宋_GB2312" w:eastAsia="仿宋_GB2312" w:cs="仿宋_GB2312"/>
                <w:color w:val="auto"/>
                <w:spacing w:val="6"/>
                <w:sz w:val="21"/>
                <w:szCs w:val="21"/>
              </w:rPr>
            </w:pPr>
          </w:p>
          <w:p>
            <w:pPr>
              <w:pStyle w:val="33"/>
              <w:keepNext w:val="0"/>
              <w:keepLines w:val="0"/>
              <w:pageBreakBefore w:val="0"/>
              <w:widowControl/>
              <w:kinsoku/>
              <w:wordWrap/>
              <w:overflowPunct/>
              <w:topLinePunct w:val="0"/>
              <w:autoSpaceDE/>
              <w:autoSpaceDN/>
              <w:bidi w:val="0"/>
              <w:adjustRightInd/>
              <w:snapToGrid/>
              <w:spacing w:line="360" w:lineRule="exact"/>
              <w:ind w:right="14"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《宁夏区党委办公厅转发组织部等部门</w:t>
            </w:r>
            <w:r>
              <w:rPr>
                <w:rFonts w:hint="eastAsia" w:ascii="仿宋_GB2312" w:hAnsi="仿宋_GB2312" w:eastAsia="仿宋_GB2312" w:cs="仿宋_GB2312"/>
                <w:color w:val="auto"/>
                <w:spacing w:val="10"/>
                <w:sz w:val="21"/>
                <w:szCs w:val="21"/>
              </w:rPr>
              <w:t xml:space="preserve"> </w:t>
            </w:r>
            <w:r>
              <w:rPr>
                <w:rFonts w:hint="eastAsia" w:ascii="仿宋_GB2312" w:hAnsi="仿宋_GB2312" w:eastAsia="仿宋_GB2312" w:cs="仿宋_GB2312"/>
                <w:color w:val="auto"/>
                <w:spacing w:val="13"/>
                <w:sz w:val="21"/>
                <w:szCs w:val="21"/>
              </w:rPr>
              <w:t>&lt;关于进一步加强知识分子工作的有关</w:t>
            </w: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pacing w:val="-4"/>
                <w:sz w:val="21"/>
                <w:szCs w:val="21"/>
              </w:rPr>
              <w:t>规定&gt;的通知》</w:t>
            </w:r>
            <w:r>
              <w:rPr>
                <w:rFonts w:hint="eastAsia" w:ascii="仿宋_GB2312" w:hAnsi="仿宋_GB2312" w:eastAsia="仿宋_GB2312" w:cs="仿宋_GB2312"/>
                <w:color w:val="FF0000"/>
                <w:spacing w:val="-58"/>
                <w:sz w:val="21"/>
                <w:szCs w:val="21"/>
              </w:rPr>
              <w:t xml:space="preserve"> </w:t>
            </w:r>
            <w:r>
              <w:rPr>
                <w:rFonts w:hint="eastAsia" w:ascii="仿宋_GB2312" w:hAnsi="仿宋_GB2312" w:eastAsia="仿宋_GB2312" w:cs="仿宋_GB2312"/>
                <w:color w:val="auto"/>
                <w:spacing w:val="-4"/>
                <w:sz w:val="21"/>
                <w:szCs w:val="21"/>
              </w:rPr>
              <w:t>(宁党办</w:t>
            </w:r>
            <w:r>
              <w:rPr>
                <w:rFonts w:hint="eastAsia" w:ascii="仿宋_GB2312" w:hAnsi="仿宋_GB2312" w:eastAsia="仿宋_GB2312" w:cs="仿宋_GB2312"/>
                <w:color w:val="auto"/>
                <w:spacing w:val="-4"/>
                <w:sz w:val="21"/>
                <w:szCs w:val="21"/>
                <w:lang w:eastAsia="zh-CN"/>
              </w:rPr>
              <w:t>发</w:t>
            </w:r>
            <w:r>
              <w:rPr>
                <w:rFonts w:hint="eastAsia" w:ascii="仿宋_GB2312" w:hAnsi="仿宋_GB2312" w:eastAsia="仿宋_GB2312" w:cs="仿宋_GB2312"/>
                <w:color w:val="auto"/>
                <w:spacing w:val="-4"/>
                <w:sz w:val="21"/>
                <w:szCs w:val="21"/>
              </w:rPr>
              <w:t>〔1994〕5号)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100" w:type="dxa"/>
            <w:vMerge w:val="continue"/>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tc>
        <w:tc>
          <w:tcPr>
            <w:tcW w:w="1350" w:type="dxa"/>
            <w:vMerge w:val="continue"/>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tc>
        <w:tc>
          <w:tcPr>
            <w:tcW w:w="7501"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3" w:leftChars="0" w:right="19"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color w:val="auto"/>
                <w:spacing w:val="7"/>
                <w:sz w:val="21"/>
                <w:szCs w:val="21"/>
              </w:rPr>
              <w:t>凡在国家统一招生计划内，参加统考，被录取到普通及成人大、中专院校学习期满、成绩合</w:t>
            </w:r>
            <w:r>
              <w:rPr>
                <w:rFonts w:hint="eastAsia" w:ascii="仿宋_GB2312" w:hAnsi="仿宋_GB2312" w:eastAsia="仿宋_GB2312" w:cs="仿宋_GB2312"/>
                <w:color w:val="auto"/>
                <w:spacing w:val="4"/>
                <w:sz w:val="21"/>
                <w:szCs w:val="21"/>
              </w:rPr>
              <w:t>格并取得毕业证书者以及参加省、市、</w:t>
            </w:r>
            <w:r>
              <w:rPr>
                <w:rFonts w:hint="eastAsia" w:ascii="仿宋_GB2312" w:hAnsi="仿宋_GB2312" w:eastAsia="仿宋_GB2312" w:cs="仿宋_GB2312"/>
                <w:color w:val="auto"/>
                <w:spacing w:val="-56"/>
                <w:sz w:val="21"/>
                <w:szCs w:val="21"/>
              </w:rPr>
              <w:t xml:space="preserve"> </w:t>
            </w:r>
            <w:r>
              <w:rPr>
                <w:rFonts w:hint="eastAsia" w:ascii="仿宋_GB2312" w:hAnsi="仿宋_GB2312" w:eastAsia="仿宋_GB2312" w:cs="仿宋_GB2312"/>
                <w:color w:val="auto"/>
                <w:spacing w:val="4"/>
                <w:sz w:val="21"/>
                <w:szCs w:val="21"/>
              </w:rPr>
              <w:t>自治区</w:t>
            </w:r>
            <w:r>
              <w:rPr>
                <w:rFonts w:hint="eastAsia" w:ascii="仿宋_GB2312" w:hAnsi="仿宋_GB2312" w:eastAsia="仿宋_GB2312" w:cs="仿宋_GB2312"/>
                <w:color w:val="auto"/>
                <w:spacing w:val="7"/>
                <w:sz w:val="21"/>
                <w:szCs w:val="21"/>
              </w:rPr>
              <w:t>高、中等教育自学考试委员会组织的考试取得毕业证书者，方能享受知识分子地区津贴和工</w:t>
            </w:r>
            <w:r>
              <w:rPr>
                <w:rFonts w:hint="eastAsia" w:ascii="仿宋_GB2312" w:hAnsi="仿宋_GB2312" w:eastAsia="仿宋_GB2312" w:cs="仿宋_GB2312"/>
                <w:color w:val="auto"/>
                <w:spacing w:val="-3"/>
                <w:sz w:val="21"/>
                <w:szCs w:val="21"/>
              </w:rPr>
              <w:t>龄补贴。</w:t>
            </w:r>
          </w:p>
        </w:tc>
        <w:tc>
          <w:tcPr>
            <w:tcW w:w="4374" w:type="dxa"/>
            <w:vMerge w:val="continue"/>
            <w:shd w:val="clear" w:color="auto" w:fill="auto"/>
            <w:vAlign w:val="top"/>
          </w:tcPr>
          <w:p>
            <w:pPr>
              <w:keepNext w:val="0"/>
              <w:keepLines w:val="0"/>
              <w:pageBreakBefore w:val="0"/>
              <w:widowControl/>
              <w:kinsoku/>
              <w:wordWrap/>
              <w:overflowPunct/>
              <w:topLinePunct w:val="0"/>
              <w:autoSpaceDE/>
              <w:autoSpaceDN/>
              <w:bidi w:val="0"/>
              <w:adjustRightInd/>
              <w:snapToGrid/>
              <w:spacing w:line="360" w:lineRule="exact"/>
              <w:ind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100" w:type="dxa"/>
            <w:vMerge w:val="continue"/>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tc>
        <w:tc>
          <w:tcPr>
            <w:tcW w:w="1350" w:type="dxa"/>
            <w:vMerge w:val="continue"/>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tc>
        <w:tc>
          <w:tcPr>
            <w:tcW w:w="7501"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8" w:leftChars="0" w:right="18"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color w:val="auto"/>
                <w:spacing w:val="7"/>
                <w:sz w:val="21"/>
                <w:szCs w:val="21"/>
              </w:rPr>
              <w:t>凡纳入国家统一招生计划，参加省级统一考试</w:t>
            </w:r>
            <w:r>
              <w:rPr>
                <w:rFonts w:hint="eastAsia" w:ascii="仿宋_GB2312" w:hAnsi="仿宋_GB2312" w:eastAsia="仿宋_GB2312" w:cs="仿宋_GB2312"/>
                <w:color w:val="auto"/>
                <w:spacing w:val="6"/>
                <w:sz w:val="21"/>
                <w:szCs w:val="21"/>
              </w:rPr>
              <w:t>录取到正规普通大专院校，本科学习满三年以</w:t>
            </w:r>
            <w:r>
              <w:rPr>
                <w:rFonts w:hint="eastAsia" w:ascii="仿宋_GB2312" w:hAnsi="仿宋_GB2312" w:eastAsia="仿宋_GB2312" w:cs="仿宋_GB2312"/>
                <w:color w:val="auto"/>
                <w:sz w:val="21"/>
                <w:szCs w:val="21"/>
              </w:rPr>
              <w:t>上</w:t>
            </w:r>
            <w:r>
              <w:rPr>
                <w:rFonts w:hint="eastAsia" w:ascii="仿宋_GB2312" w:hAnsi="仿宋_GB2312" w:eastAsia="仿宋_GB2312" w:cs="仿宋_GB2312"/>
                <w:color w:val="auto"/>
                <w:sz w:val="21"/>
                <w:szCs w:val="21"/>
                <w:lang w:val="en-US" w:eastAsia="zh-CN"/>
              </w:rPr>
              <w:t>取</w:t>
            </w:r>
            <w:r>
              <w:rPr>
                <w:rFonts w:hint="eastAsia" w:ascii="仿宋_GB2312" w:hAnsi="仿宋_GB2312" w:eastAsia="仿宋_GB2312" w:cs="仿宋_GB2312"/>
                <w:color w:val="auto"/>
                <w:sz w:val="21"/>
                <w:szCs w:val="21"/>
              </w:rPr>
              <w:t>得结业</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肄业）证书者，可比照大专毕业生</w:t>
            </w:r>
            <w:r>
              <w:rPr>
                <w:rFonts w:hint="eastAsia" w:ascii="仿宋_GB2312" w:hAnsi="仿宋_GB2312" w:eastAsia="仿宋_GB2312" w:cs="仿宋_GB2312"/>
                <w:color w:val="auto"/>
                <w:spacing w:val="6"/>
                <w:sz w:val="21"/>
                <w:szCs w:val="21"/>
              </w:rPr>
              <w:t>享受地区津贴和工龄补贴。专科学习满两年以上取得结业(肄业)证书者，可比照中专毕业生</w:t>
            </w:r>
            <w:r>
              <w:rPr>
                <w:rFonts w:hint="eastAsia" w:ascii="仿宋_GB2312" w:hAnsi="仿宋_GB2312" w:eastAsia="仿宋_GB2312" w:cs="仿宋_GB2312"/>
                <w:color w:val="auto"/>
                <w:spacing w:val="-2"/>
                <w:sz w:val="21"/>
                <w:szCs w:val="21"/>
              </w:rPr>
              <w:t>享受地区津贴和工龄补贴。</w:t>
            </w:r>
          </w:p>
        </w:tc>
        <w:tc>
          <w:tcPr>
            <w:tcW w:w="4374" w:type="dxa"/>
            <w:vMerge w:val="continue"/>
            <w:shd w:val="clear" w:color="auto" w:fill="auto"/>
            <w:vAlign w:val="top"/>
          </w:tcPr>
          <w:p>
            <w:pPr>
              <w:pStyle w:val="33"/>
              <w:keepNext w:val="0"/>
              <w:keepLines w:val="0"/>
              <w:pageBreakBefore w:val="0"/>
              <w:widowControl/>
              <w:kinsoku/>
              <w:wordWrap/>
              <w:overflowPunct/>
              <w:topLinePunct w:val="0"/>
              <w:autoSpaceDE/>
              <w:autoSpaceDN/>
              <w:bidi w:val="0"/>
              <w:adjustRightInd/>
              <w:snapToGrid/>
              <w:spacing w:line="360" w:lineRule="exact"/>
              <w:ind w:right="14"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1100" w:type="dxa"/>
            <w:vMerge w:val="continue"/>
            <w:vAlign w:val="center"/>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strike w:val="0"/>
                <w:dstrike w:val="0"/>
                <w:color w:val="auto"/>
                <w:sz w:val="21"/>
                <w:szCs w:val="21"/>
                <w:vertAlign w:val="baseline"/>
                <w:lang w:val="en-US" w:eastAsia="zh-CN"/>
              </w:rPr>
            </w:pPr>
          </w:p>
        </w:tc>
        <w:tc>
          <w:tcPr>
            <w:tcW w:w="1350" w:type="dxa"/>
            <w:vMerge w:val="continue"/>
            <w:vAlign w:val="top"/>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p>
        </w:tc>
        <w:tc>
          <w:tcPr>
            <w:tcW w:w="7501" w:type="dxa"/>
            <w:vAlign w:val="center"/>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both"/>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color w:val="auto"/>
                <w:spacing w:val="0"/>
                <w:sz w:val="21"/>
                <w:szCs w:val="21"/>
              </w:rPr>
              <w:t>各种补发的学历证明一律以原始档案为依据</w:t>
            </w:r>
            <w:r>
              <w:rPr>
                <w:rFonts w:hint="eastAsia" w:ascii="仿宋_GB2312" w:hAnsi="仿宋_GB2312" w:eastAsia="仿宋_GB2312" w:cs="仿宋_GB2312"/>
                <w:color w:val="auto"/>
                <w:spacing w:val="-6"/>
                <w:sz w:val="21"/>
                <w:szCs w:val="21"/>
                <w:lang w:eastAsia="zh-CN"/>
              </w:rPr>
              <w:t>，</w:t>
            </w:r>
            <w:r>
              <w:rPr>
                <w:rFonts w:hint="eastAsia" w:ascii="仿宋_GB2312" w:hAnsi="仿宋_GB2312" w:eastAsia="仿宋_GB2312" w:cs="仿宋_GB2312"/>
                <w:color w:val="auto"/>
                <w:spacing w:val="-6"/>
                <w:sz w:val="21"/>
                <w:szCs w:val="21"/>
              </w:rPr>
              <w:t>凡与原始档案不一致的一律</w:t>
            </w:r>
            <w:r>
              <w:rPr>
                <w:rFonts w:hint="eastAsia" w:ascii="仿宋_GB2312" w:hAnsi="仿宋_GB2312" w:eastAsia="仿宋_GB2312" w:cs="仿宋_GB2312"/>
                <w:color w:val="auto"/>
                <w:spacing w:val="-6"/>
                <w:sz w:val="21"/>
                <w:szCs w:val="21"/>
                <w:highlight w:val="none"/>
                <w:lang w:eastAsia="zh-CN"/>
              </w:rPr>
              <w:t>无效。</w:t>
            </w:r>
          </w:p>
        </w:tc>
        <w:tc>
          <w:tcPr>
            <w:tcW w:w="4374"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left"/>
              <w:outlineLvl w:val="9"/>
              <w:rPr>
                <w:rFonts w:hint="eastAsia" w:ascii="仿宋_GB2312" w:hAnsi="仿宋_GB2312" w:eastAsia="仿宋_GB2312" w:cs="仿宋_GB2312"/>
                <w:strike w:val="0"/>
                <w:dstrike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1100" w:type="dxa"/>
            <w:vMerge w:val="restart"/>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zh-CN" w:bidi="ar-SA"/>
              </w:rPr>
            </w:pPr>
            <w:r>
              <w:rPr>
                <w:rFonts w:hint="eastAsia" w:ascii="仿宋_GB2312" w:hAnsi="仿宋_GB2312" w:eastAsia="仿宋_GB2312" w:cs="仿宋_GB2312"/>
                <w:b/>
                <w:bCs/>
                <w:color w:val="auto"/>
                <w:sz w:val="21"/>
                <w:szCs w:val="21"/>
              </w:rPr>
              <w:t>专业技术职 务（职称）认定</w:t>
            </w:r>
          </w:p>
        </w:tc>
        <w:tc>
          <w:tcPr>
            <w:tcW w:w="1350" w:type="dxa"/>
            <w:vMerge w:val="restart"/>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zh-CN" w:bidi="ar-SA"/>
              </w:rPr>
            </w:pPr>
            <w:r>
              <w:rPr>
                <w:rFonts w:hint="eastAsia" w:ascii="仿宋_GB2312" w:hAnsi="仿宋_GB2312" w:eastAsia="仿宋_GB2312" w:cs="仿宋_GB2312"/>
                <w:b/>
                <w:bCs/>
                <w:color w:val="auto"/>
                <w:sz w:val="21"/>
                <w:szCs w:val="21"/>
              </w:rPr>
              <w:t>专业技术职务（职称）认定</w:t>
            </w:r>
          </w:p>
        </w:tc>
        <w:tc>
          <w:tcPr>
            <w:tcW w:w="7501"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53" w:leftChars="0" w:right="19" w:rightChars="0" w:firstLine="0" w:firstLineChars="0"/>
              <w:jc w:val="both"/>
              <w:textAlignment w:val="auto"/>
              <w:outlineLvl w:val="9"/>
              <w:rPr>
                <w:rFonts w:hint="default"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color w:val="auto"/>
                <w:spacing w:val="6"/>
                <w:sz w:val="21"/>
                <w:szCs w:val="21"/>
              </w:rPr>
              <w:t>有评审资料、专业技术职务登记表或专业技术</w:t>
            </w:r>
            <w:r>
              <w:rPr>
                <w:rFonts w:hint="eastAsia" w:ascii="仿宋_GB2312" w:hAnsi="仿宋_GB2312" w:eastAsia="仿宋_GB2312" w:cs="仿宋_GB2312"/>
                <w:color w:val="auto"/>
                <w:spacing w:val="-2"/>
                <w:sz w:val="21"/>
                <w:szCs w:val="21"/>
              </w:rPr>
              <w:t>职务证书认定的最高专业技术职务。</w:t>
            </w:r>
          </w:p>
        </w:tc>
        <w:tc>
          <w:tcPr>
            <w:tcW w:w="4374"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right="14" w:rightChars="0" w:firstLine="0" w:firstLineChars="0"/>
              <w:jc w:val="center"/>
              <w:textAlignment w:val="auto"/>
              <w:outlineLvl w:val="9"/>
              <w:rPr>
                <w:rFonts w:hint="default"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snapToGrid w:val="0"/>
                <w:color w:val="auto"/>
                <w:ker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1100" w:type="dxa"/>
            <w:vMerge w:val="continue"/>
            <w:vAlign w:val="center"/>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strike w:val="0"/>
                <w:dstrike w:val="0"/>
                <w:color w:val="auto"/>
                <w:sz w:val="21"/>
                <w:szCs w:val="21"/>
                <w:vertAlign w:val="baseline"/>
                <w:lang w:val="en-US" w:eastAsia="zh-CN"/>
              </w:rPr>
            </w:pPr>
          </w:p>
        </w:tc>
        <w:tc>
          <w:tcPr>
            <w:tcW w:w="1350" w:type="dxa"/>
            <w:vMerge w:val="continue"/>
            <w:vAlign w:val="top"/>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p>
        </w:tc>
        <w:tc>
          <w:tcPr>
            <w:tcW w:w="7501"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3" w:leftChars="0" w:right="18" w:rightChars="0" w:firstLine="0" w:firstLineChars="0"/>
              <w:jc w:val="both"/>
              <w:textAlignment w:val="auto"/>
              <w:outlineLvl w:val="9"/>
              <w:rPr>
                <w:rFonts w:hint="eastAsia" w:ascii="仿宋_GB2312" w:hAnsi="仿宋_GB2312" w:eastAsia="仿宋_GB2312" w:cs="仿宋_GB2312"/>
                <w:color w:val="auto"/>
                <w:spacing w:val="-1"/>
                <w:sz w:val="21"/>
                <w:szCs w:val="21"/>
              </w:rPr>
            </w:pPr>
            <w:r>
              <w:rPr>
                <w:rFonts w:hint="eastAsia" w:ascii="仿宋_GB2312" w:hAnsi="仿宋_GB2312" w:eastAsia="仿宋_GB2312" w:cs="仿宋_GB2312"/>
                <w:color w:val="auto"/>
                <w:spacing w:val="7"/>
                <w:sz w:val="21"/>
                <w:szCs w:val="21"/>
              </w:rPr>
              <w:t>博士、硕士研究生毕业和取得高级专业技术职</w:t>
            </w:r>
            <w:r>
              <w:rPr>
                <w:rFonts w:hint="eastAsia" w:ascii="仿宋_GB2312" w:hAnsi="仿宋_GB2312" w:eastAsia="仿宋_GB2312" w:cs="仿宋_GB2312"/>
                <w:color w:val="auto"/>
                <w:spacing w:val="16"/>
                <w:sz w:val="21"/>
                <w:szCs w:val="21"/>
              </w:rPr>
              <w:t>务（资格）</w:t>
            </w:r>
            <w:r>
              <w:rPr>
                <w:rFonts w:hint="eastAsia" w:ascii="仿宋_GB2312" w:hAnsi="仿宋_GB2312" w:eastAsia="仿宋_GB2312" w:cs="仿宋_GB2312"/>
                <w:color w:val="auto"/>
                <w:spacing w:val="-55"/>
                <w:sz w:val="21"/>
                <w:szCs w:val="21"/>
              </w:rPr>
              <w:t xml:space="preserve"> </w:t>
            </w:r>
            <w:r>
              <w:rPr>
                <w:rFonts w:hint="eastAsia" w:ascii="仿宋_GB2312" w:hAnsi="仿宋_GB2312" w:eastAsia="仿宋_GB2312" w:cs="仿宋_GB2312"/>
                <w:color w:val="auto"/>
                <w:spacing w:val="16"/>
                <w:sz w:val="21"/>
                <w:szCs w:val="21"/>
              </w:rPr>
              <w:t>的干部每月享受20元知识分子补</w:t>
            </w:r>
            <w:r>
              <w:rPr>
                <w:rFonts w:hint="eastAsia" w:ascii="仿宋_GB2312" w:hAnsi="仿宋_GB2312" w:eastAsia="仿宋_GB2312" w:cs="仿宋_GB2312"/>
                <w:color w:val="auto"/>
                <w:spacing w:val="7"/>
                <w:sz w:val="21"/>
                <w:szCs w:val="21"/>
              </w:rPr>
              <w:t>贴，正式本科、大专毕业生和取得中级专业技</w:t>
            </w:r>
            <w:r>
              <w:rPr>
                <w:rFonts w:hint="eastAsia" w:ascii="仿宋_GB2312" w:hAnsi="仿宋_GB2312" w:eastAsia="仿宋_GB2312" w:cs="仿宋_GB2312"/>
                <w:color w:val="auto"/>
                <w:spacing w:val="-1"/>
                <w:sz w:val="21"/>
                <w:szCs w:val="21"/>
              </w:rPr>
              <w:t>术职务（资格）的干部每月享受补贴10元。</w:t>
            </w:r>
          </w:p>
          <w:p>
            <w:pPr>
              <w:pStyle w:val="33"/>
              <w:keepNext w:val="0"/>
              <w:keepLines w:val="0"/>
              <w:pageBreakBefore w:val="0"/>
              <w:widowControl/>
              <w:kinsoku/>
              <w:wordWrap/>
              <w:overflowPunct/>
              <w:topLinePunct w:val="0"/>
              <w:autoSpaceDE/>
              <w:autoSpaceDN/>
              <w:bidi w:val="0"/>
              <w:adjustRightInd/>
              <w:snapToGrid/>
              <w:spacing w:line="360" w:lineRule="exact"/>
              <w:ind w:left="43" w:leftChars="0" w:right="18" w:rightChars="0" w:firstLine="0" w:firstLineChars="0"/>
              <w:jc w:val="both"/>
              <w:textAlignment w:val="auto"/>
              <w:outlineLvl w:val="9"/>
              <w:rPr>
                <w:rFonts w:hint="eastAsia" w:ascii="仿宋_GB2312" w:hAnsi="仿宋_GB2312" w:eastAsia="仿宋_GB2312" w:cs="仿宋_GB2312"/>
                <w:color w:val="auto"/>
                <w:spacing w:val="-1"/>
                <w:sz w:val="21"/>
                <w:szCs w:val="21"/>
                <w:lang w:val="en-US" w:eastAsia="en-US"/>
              </w:rPr>
            </w:pPr>
            <w:r>
              <w:rPr>
                <w:rFonts w:hint="eastAsia" w:ascii="仿宋_GB2312" w:hAnsi="仿宋_GB2312" w:eastAsia="仿宋_GB2312" w:cs="仿宋_GB2312"/>
                <w:color w:val="auto"/>
                <w:spacing w:val="6"/>
                <w:sz w:val="21"/>
                <w:szCs w:val="21"/>
              </w:rPr>
              <w:t>凡在我区工作满20年以上的，从21年开始累计计算，工作每满一年按一定标准发给工龄补贴</w:t>
            </w:r>
            <w:r>
              <w:rPr>
                <w:rFonts w:hint="eastAsia" w:ascii="仿宋_GB2312" w:hAnsi="仿宋_GB2312" w:eastAsia="仿宋_GB2312" w:cs="仿宋_GB2312"/>
                <w:color w:val="auto"/>
                <w:spacing w:val="6"/>
                <w:sz w:val="21"/>
                <w:szCs w:val="21"/>
                <w:lang w:eastAsia="zh-CN"/>
              </w:rPr>
              <w:t>。</w:t>
            </w:r>
          </w:p>
        </w:tc>
        <w:tc>
          <w:tcPr>
            <w:tcW w:w="4374" w:type="dxa"/>
            <w:vMerge w:val="restart"/>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right="14"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snapToGrid w:val="0"/>
                <w:color w:val="auto"/>
                <w:kern w:val="0"/>
                <w:sz w:val="21"/>
                <w:szCs w:val="21"/>
                <w:lang w:val="en-US" w:eastAsia="zh-CN" w:bidi="ar-SA"/>
              </w:rPr>
              <w:t>《自治区社会保险事业管理局关于对已取得非公有制经济组织专业技术职务任职资格的退休人员退休时有关养老保险待遇计算的复函》 (宁社保函〔2012〕11号)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1" w:hRule="atLeast"/>
          <w:jc w:val="center"/>
        </w:trPr>
        <w:tc>
          <w:tcPr>
            <w:tcW w:w="1100" w:type="dxa"/>
            <w:vMerge w:val="continue"/>
            <w:vAlign w:val="center"/>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strike w:val="0"/>
                <w:dstrike w:val="0"/>
                <w:color w:val="auto"/>
                <w:sz w:val="21"/>
                <w:szCs w:val="21"/>
                <w:vertAlign w:val="baseline"/>
                <w:lang w:val="en-US" w:eastAsia="zh-CN"/>
              </w:rPr>
            </w:pPr>
          </w:p>
        </w:tc>
        <w:tc>
          <w:tcPr>
            <w:tcW w:w="1350" w:type="dxa"/>
            <w:vMerge w:val="continue"/>
            <w:vAlign w:val="top"/>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p>
        </w:tc>
        <w:tc>
          <w:tcPr>
            <w:tcW w:w="7501" w:type="dxa"/>
            <w:vAlign w:val="center"/>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both"/>
              <w:outlineLvl w:val="9"/>
              <w:rPr>
                <w:rFonts w:hint="eastAsia" w:ascii="仿宋_GB2312" w:hAnsi="仿宋_GB2312" w:eastAsia="仿宋_GB2312" w:cs="仿宋_GB2312"/>
                <w:color w:val="auto"/>
                <w:spacing w:val="4"/>
                <w:sz w:val="21"/>
                <w:szCs w:val="21"/>
              </w:rPr>
            </w:pPr>
            <w:r>
              <w:rPr>
                <w:rFonts w:hint="eastAsia" w:ascii="仿宋_GB2312" w:hAnsi="仿宋_GB2312" w:eastAsia="仿宋_GB2312" w:cs="仿宋_GB2312"/>
                <w:color w:val="auto"/>
                <w:spacing w:val="6"/>
                <w:sz w:val="21"/>
                <w:szCs w:val="21"/>
              </w:rPr>
              <w:t>取得非公有制经济组织专业技术职务任职资格的人员在退休时不能按照上述</w:t>
            </w:r>
            <w:r>
              <w:rPr>
                <w:rFonts w:hint="eastAsia" w:ascii="仿宋_GB2312" w:hAnsi="仿宋_GB2312" w:eastAsia="仿宋_GB2312" w:cs="仿宋_GB2312"/>
                <w:color w:val="auto"/>
                <w:spacing w:val="-2"/>
                <w:sz w:val="21"/>
                <w:szCs w:val="21"/>
              </w:rPr>
              <w:t>规定计发养老保险待遇。</w:t>
            </w:r>
          </w:p>
        </w:tc>
        <w:tc>
          <w:tcPr>
            <w:tcW w:w="4374" w:type="dxa"/>
            <w:vMerge w:val="continue"/>
            <w:vAlign w:val="center"/>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both"/>
              <w:outlineLvl w:val="9"/>
              <w:rPr>
                <w:rFonts w:hint="eastAsia" w:ascii="仿宋_GB2312" w:hAnsi="仿宋_GB2312" w:eastAsia="仿宋_GB2312" w:cs="仿宋_GB2312"/>
                <w:strike w:val="0"/>
                <w:dstrike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4" w:hRule="atLeast"/>
          <w:jc w:val="center"/>
        </w:trPr>
        <w:tc>
          <w:tcPr>
            <w:tcW w:w="1100" w:type="dxa"/>
            <w:vMerge w:val="restart"/>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工龄认定</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工龄认定</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工龄认定</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工龄认定</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工龄认定</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工龄认定</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工龄认定</w:t>
            </w:r>
          </w:p>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strike w:val="0"/>
                <w:dstrike w:val="0"/>
                <w:color w:val="auto"/>
                <w:sz w:val="21"/>
                <w:szCs w:val="21"/>
                <w:vertAlign w:val="baseline"/>
                <w:lang w:val="en-US" w:eastAsia="zh-CN"/>
              </w:rPr>
            </w:pPr>
          </w:p>
        </w:tc>
        <w:tc>
          <w:tcPr>
            <w:tcW w:w="1350" w:type="dxa"/>
            <w:vMerge w:val="restart"/>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b/>
                <w:bCs/>
                <w:color w:val="auto"/>
                <w:sz w:val="21"/>
                <w:szCs w:val="21"/>
              </w:rPr>
              <w:t>临时工工龄计算</w:t>
            </w:r>
          </w:p>
        </w:tc>
        <w:tc>
          <w:tcPr>
            <w:tcW w:w="7501" w:type="dxa"/>
            <w:shd w:val="clear" w:color="auto" w:fill="auto"/>
            <w:vAlign w:val="center"/>
          </w:tcPr>
          <w:p>
            <w:pPr>
              <w:pStyle w:val="33"/>
              <w:keepNext w:val="0"/>
              <w:keepLines w:val="0"/>
              <w:pageBreakBefore w:val="0"/>
              <w:widowControl/>
              <w:kinsoku/>
              <w:wordWrap/>
              <w:overflowPunct/>
              <w:topLinePunct w:val="0"/>
              <w:bidi w:val="0"/>
              <w:spacing w:line="360" w:lineRule="exact"/>
              <w:ind w:left="43" w:leftChars="0" w:right="19"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临时工转为劳动合同制工人的，其最后一次在</w:t>
            </w:r>
            <w:r>
              <w:rPr>
                <w:rFonts w:hint="eastAsia" w:ascii="仿宋_GB2312" w:hAnsi="仿宋_GB2312" w:eastAsia="仿宋_GB2312" w:cs="仿宋_GB2312"/>
                <w:color w:val="auto"/>
                <w:spacing w:val="7"/>
                <w:sz w:val="21"/>
                <w:szCs w:val="21"/>
              </w:rPr>
              <w:t>本单位从事临时工的工作时间与被招收为劳动合同制工人后的工作时间可以合并计算为连续工龄。临时工转为劳动合同制工人的，</w:t>
            </w:r>
            <w:r>
              <w:rPr>
                <w:rFonts w:hint="eastAsia" w:ascii="仿宋_GB2312" w:hAnsi="仿宋_GB2312" w:eastAsia="仿宋_GB2312" w:cs="仿宋_GB2312"/>
                <w:color w:val="auto"/>
                <w:spacing w:val="7"/>
                <w:sz w:val="21"/>
                <w:szCs w:val="21"/>
                <w:lang w:eastAsia="zh-CN"/>
              </w:rPr>
              <w:t>应</w:t>
            </w:r>
            <w:r>
              <w:rPr>
                <w:rFonts w:hint="eastAsia" w:ascii="仿宋_GB2312" w:hAnsi="仿宋_GB2312" w:eastAsia="仿宋_GB2312" w:cs="仿宋_GB2312"/>
                <w:color w:val="auto"/>
                <w:spacing w:val="7"/>
                <w:sz w:val="21"/>
                <w:szCs w:val="21"/>
              </w:rPr>
              <w:t>有劳</w:t>
            </w:r>
            <w:r>
              <w:rPr>
                <w:rFonts w:hint="eastAsia" w:ascii="仿宋_GB2312" w:hAnsi="仿宋_GB2312" w:eastAsia="仿宋_GB2312" w:cs="仿宋_GB2312"/>
                <w:color w:val="auto"/>
                <w:spacing w:val="-1"/>
                <w:sz w:val="21"/>
                <w:szCs w:val="21"/>
              </w:rPr>
              <w:t>动部门的正式招用手续。</w:t>
            </w:r>
          </w:p>
        </w:tc>
        <w:tc>
          <w:tcPr>
            <w:tcW w:w="4374" w:type="dxa"/>
            <w:vMerge w:val="restart"/>
            <w:shd w:val="clear" w:color="auto" w:fill="auto"/>
            <w:vAlign w:val="center"/>
          </w:tcPr>
          <w:p>
            <w:pPr>
              <w:pStyle w:val="33"/>
              <w:keepNext w:val="0"/>
              <w:keepLines w:val="0"/>
              <w:pageBreakBefore w:val="0"/>
              <w:widowControl/>
              <w:kinsoku/>
              <w:wordWrap/>
              <w:overflowPunct/>
              <w:topLinePunct w:val="0"/>
              <w:bidi w:val="0"/>
              <w:spacing w:line="360" w:lineRule="exact"/>
              <w:ind w:left="54" w:leftChars="0" w:right="132" w:rightChars="0" w:firstLine="0" w:firstLineChars="0"/>
              <w:jc w:val="both"/>
              <w:outlineLvl w:val="9"/>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color w:val="auto"/>
                <w:spacing w:val="-1"/>
                <w:sz w:val="21"/>
                <w:szCs w:val="21"/>
              </w:rPr>
              <w:t>《宁夏回族自治区劳动和社会保障厅关于临时工招收为劳动合同制职工后工龄</w:t>
            </w: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pacing w:val="-1"/>
                <w:sz w:val="21"/>
                <w:szCs w:val="21"/>
              </w:rPr>
              <w:t>计算和缴费年限问题的处理意见》（宁</w:t>
            </w:r>
            <w:r>
              <w:rPr>
                <w:rFonts w:hint="eastAsia" w:ascii="仿宋_GB2312" w:hAnsi="仿宋_GB2312" w:eastAsia="仿宋_GB2312" w:cs="仿宋_GB2312"/>
                <w:color w:val="auto"/>
                <w:spacing w:val="-2"/>
                <w:sz w:val="21"/>
                <w:szCs w:val="21"/>
              </w:rPr>
              <w:t>劳社发〔2004〕122号）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vAlign w:val="center"/>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bidi w:val="0"/>
              <w:spacing w:line="360" w:lineRule="exact"/>
              <w:ind w:left="43" w:leftChars="0" w:right="18"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在本单位最后一次从事临时工的工作时间，</w:t>
            </w:r>
            <w:r>
              <w:rPr>
                <w:rFonts w:hint="eastAsia" w:ascii="仿宋_GB2312" w:hAnsi="仿宋_GB2312" w:eastAsia="仿宋_GB2312" w:cs="仿宋_GB2312"/>
                <w:color w:val="auto"/>
                <w:spacing w:val="7"/>
                <w:sz w:val="21"/>
                <w:szCs w:val="21"/>
                <w:lang w:eastAsia="zh-CN"/>
              </w:rPr>
              <w:t>应</w:t>
            </w:r>
            <w:r>
              <w:rPr>
                <w:rFonts w:hint="eastAsia" w:ascii="仿宋_GB2312" w:hAnsi="仿宋_GB2312" w:eastAsia="仿宋_GB2312" w:cs="仿宋_GB2312"/>
                <w:color w:val="auto"/>
                <w:spacing w:val="7"/>
                <w:sz w:val="21"/>
                <w:szCs w:val="21"/>
              </w:rPr>
              <w:t>有明确的档案记载，包括招用为临时工的登记手续；用工单位工资发放花名册；或能证明</w:t>
            </w:r>
            <w:r>
              <w:rPr>
                <w:rFonts w:hint="eastAsia" w:ascii="仿宋_GB2312" w:hAnsi="仿宋_GB2312" w:eastAsia="仿宋_GB2312" w:cs="仿宋_GB2312"/>
                <w:color w:val="auto"/>
                <w:spacing w:val="-1"/>
                <w:sz w:val="21"/>
                <w:szCs w:val="21"/>
              </w:rPr>
              <w:t>其工作经历的其它原始资料。</w:t>
            </w:r>
          </w:p>
        </w:tc>
        <w:tc>
          <w:tcPr>
            <w:tcW w:w="4374" w:type="dxa"/>
            <w:vMerge w:val="continue"/>
            <w:shd w:val="clear" w:color="auto" w:fill="auto"/>
            <w:vAlign w:val="top"/>
          </w:tcPr>
          <w:p>
            <w:pPr>
              <w:pStyle w:val="33"/>
              <w:keepNext w:val="0"/>
              <w:keepLines w:val="0"/>
              <w:pageBreakBefore w:val="0"/>
              <w:widowControl/>
              <w:kinsoku/>
              <w:wordWrap/>
              <w:overflowPunct/>
              <w:topLinePunct w:val="0"/>
              <w:bidi w:val="0"/>
              <w:spacing w:line="360" w:lineRule="exact"/>
              <w:ind w:left="54" w:leftChars="0" w:right="132" w:rightChars="0" w:firstLine="0" w:firstLineChars="0"/>
              <w:jc w:val="both"/>
              <w:outlineLvl w:val="9"/>
              <w:rPr>
                <w:rFonts w:hint="eastAsia" w:ascii="仿宋_GB2312" w:hAnsi="仿宋_GB2312" w:eastAsia="仿宋_GB2312" w:cs="仿宋_GB2312"/>
                <w:snapToGrid w:val="0"/>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vAlign w:val="center"/>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restart"/>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下乡知识青</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en-US" w:bidi="ar-SA"/>
              </w:rPr>
            </w:pPr>
            <w:r>
              <w:rPr>
                <w:rFonts w:hint="eastAsia" w:ascii="仿宋_GB2312" w:hAnsi="仿宋_GB2312" w:eastAsia="仿宋_GB2312" w:cs="仿宋_GB2312"/>
                <w:b/>
                <w:bCs/>
                <w:color w:val="auto"/>
                <w:sz w:val="21"/>
                <w:szCs w:val="21"/>
              </w:rPr>
              <w:t>年工龄计算</w:t>
            </w:r>
          </w:p>
        </w:tc>
        <w:tc>
          <w:tcPr>
            <w:tcW w:w="7501" w:type="dxa"/>
            <w:shd w:val="clear" w:color="auto" w:fill="auto"/>
            <w:vAlign w:val="center"/>
          </w:tcPr>
          <w:p>
            <w:pPr>
              <w:pStyle w:val="33"/>
              <w:keepNext w:val="0"/>
              <w:keepLines w:val="0"/>
              <w:pageBreakBefore w:val="0"/>
              <w:widowControl/>
              <w:kinsoku/>
              <w:wordWrap/>
              <w:overflowPunct/>
              <w:topLinePunct w:val="0"/>
              <w:bidi w:val="0"/>
              <w:spacing w:line="360" w:lineRule="exact"/>
              <w:ind w:left="45" w:leftChars="0" w:right="18"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知识青年在农村参加劳动期间办理计算工龄问题，审定单位必须依据原下乡插队知识青年本人档案中的“上山下乡知识青年登记表”“</w:t>
            </w: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pacing w:val="7"/>
                <w:sz w:val="21"/>
                <w:szCs w:val="21"/>
              </w:rPr>
              <w:t>招工（招生）登记表”等有关履历材料确定下</w:t>
            </w:r>
            <w:r>
              <w:rPr>
                <w:rFonts w:hint="eastAsia" w:ascii="仿宋_GB2312" w:hAnsi="仿宋_GB2312" w:eastAsia="仿宋_GB2312" w:cs="仿宋_GB2312"/>
                <w:color w:val="auto"/>
                <w:spacing w:val="-2"/>
                <w:sz w:val="21"/>
                <w:szCs w:val="21"/>
              </w:rPr>
              <w:t>乡插队时间。</w:t>
            </w:r>
          </w:p>
        </w:tc>
        <w:tc>
          <w:tcPr>
            <w:tcW w:w="4374" w:type="dxa"/>
            <w:vMerge w:val="restart"/>
            <w:shd w:val="clear" w:color="auto" w:fill="auto"/>
            <w:vAlign w:val="center"/>
          </w:tcPr>
          <w:p>
            <w:pPr>
              <w:pStyle w:val="33"/>
              <w:keepNext w:val="0"/>
              <w:keepLines w:val="0"/>
              <w:pageBreakBefore w:val="0"/>
              <w:widowControl/>
              <w:kinsoku/>
              <w:wordWrap/>
              <w:overflowPunct/>
              <w:topLinePunct w:val="0"/>
              <w:bidi w:val="0"/>
              <w:spacing w:line="360" w:lineRule="exact"/>
              <w:ind w:right="132" w:rightChars="0" w:firstLine="0" w:firstLineChars="0"/>
              <w:jc w:val="both"/>
              <w:outlineLvl w:val="9"/>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color w:val="auto"/>
                <w:spacing w:val="-1"/>
                <w:sz w:val="21"/>
                <w:szCs w:val="21"/>
              </w:rPr>
              <w:t>《宁夏回族自治区劳动人事厅关于转发</w:t>
            </w:r>
            <w:r>
              <w:rPr>
                <w:rFonts w:hint="eastAsia" w:ascii="仿宋_GB2312" w:hAnsi="仿宋_GB2312" w:eastAsia="仿宋_GB2312" w:cs="仿宋_GB2312"/>
                <w:color w:val="auto"/>
                <w:spacing w:val="-2"/>
                <w:sz w:val="21"/>
                <w:szCs w:val="21"/>
              </w:rPr>
              <w:t>劳动人事部关于解决原下乡知识青年插队期间工龄计算问题的通知》的通知</w:t>
            </w:r>
            <w:r>
              <w:rPr>
                <w:rFonts w:hint="eastAsia" w:ascii="仿宋_GB2312" w:hAnsi="仿宋_GB2312" w:eastAsia="仿宋_GB2312" w:cs="仿宋_GB2312"/>
                <w:color w:val="auto"/>
                <w:spacing w:val="-1"/>
                <w:sz w:val="21"/>
                <w:szCs w:val="21"/>
              </w:rPr>
              <w:t>（宁劳人培〔1985〕232号）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vAlign w:val="center"/>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bidi w:val="0"/>
              <w:spacing w:line="360" w:lineRule="exact"/>
              <w:ind w:left="47" w:leftChars="0" w:right="19"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4"/>
                <w:sz w:val="21"/>
                <w:szCs w:val="21"/>
              </w:rPr>
              <w:t>知识青年经县以上知青部门批准，</w:t>
            </w:r>
            <w:r>
              <w:rPr>
                <w:rFonts w:hint="eastAsia" w:ascii="仿宋_GB2312" w:hAnsi="仿宋_GB2312" w:eastAsia="仿宋_GB2312" w:cs="仿宋_GB2312"/>
                <w:color w:val="auto"/>
                <w:spacing w:val="-60"/>
                <w:sz w:val="21"/>
                <w:szCs w:val="21"/>
              </w:rPr>
              <w:t xml:space="preserve"> </w:t>
            </w:r>
            <w:r>
              <w:rPr>
                <w:rFonts w:hint="eastAsia" w:ascii="仿宋_GB2312" w:hAnsi="仿宋_GB2312" w:eastAsia="仿宋_GB2312" w:cs="仿宋_GB2312"/>
                <w:color w:val="auto"/>
                <w:spacing w:val="4"/>
                <w:sz w:val="21"/>
                <w:szCs w:val="21"/>
              </w:rPr>
              <w:t>由外地转点</w:t>
            </w:r>
            <w:r>
              <w:rPr>
                <w:rFonts w:hint="eastAsia" w:ascii="仿宋_GB2312" w:hAnsi="仿宋_GB2312" w:eastAsia="仿宋_GB2312" w:cs="仿宋_GB2312"/>
                <w:color w:val="auto"/>
                <w:spacing w:val="6"/>
                <w:sz w:val="21"/>
                <w:szCs w:val="21"/>
              </w:rPr>
              <w:t>来我区或区内市、县之间转点下乡劳动的，其转点前和转点后在农村参加劳动的时间可合并</w:t>
            </w:r>
            <w:r>
              <w:rPr>
                <w:rFonts w:hint="eastAsia" w:ascii="仿宋_GB2312" w:hAnsi="仿宋_GB2312" w:eastAsia="仿宋_GB2312" w:cs="仿宋_GB2312"/>
                <w:color w:val="auto"/>
                <w:spacing w:val="-3"/>
                <w:sz w:val="21"/>
                <w:szCs w:val="21"/>
              </w:rPr>
              <w:t>计算工龄。</w:t>
            </w:r>
          </w:p>
        </w:tc>
        <w:tc>
          <w:tcPr>
            <w:tcW w:w="4374"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left"/>
              <w:outlineLvl w:val="9"/>
              <w:rPr>
                <w:rFonts w:hint="eastAsia" w:ascii="仿宋_GB2312" w:hAnsi="仿宋_GB2312" w:eastAsia="仿宋_GB2312" w:cs="仿宋_GB2312"/>
                <w:strike w:val="0"/>
                <w:dstrike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vAlign w:val="center"/>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bidi w:val="0"/>
              <w:spacing w:line="360" w:lineRule="exact"/>
              <w:ind w:left="44" w:leftChars="0" w:right="19"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如知识青年档案中无证明材料，应</w:t>
            </w:r>
            <w:r>
              <w:rPr>
                <w:rFonts w:hint="eastAsia" w:ascii="仿宋_GB2312" w:hAnsi="仿宋_GB2312" w:eastAsia="仿宋_GB2312" w:cs="仿宋_GB2312"/>
                <w:color w:val="auto"/>
                <w:spacing w:val="6"/>
                <w:sz w:val="21"/>
                <w:szCs w:val="21"/>
                <w:lang w:eastAsia="zh-CN"/>
              </w:rPr>
              <w:t>提供</w:t>
            </w:r>
            <w:r>
              <w:rPr>
                <w:rFonts w:hint="eastAsia" w:ascii="仿宋_GB2312" w:hAnsi="仿宋_GB2312" w:eastAsia="仿宋_GB2312" w:cs="仿宋_GB2312"/>
                <w:color w:val="auto"/>
                <w:spacing w:val="6"/>
                <w:sz w:val="21"/>
                <w:szCs w:val="21"/>
              </w:rPr>
              <w:t>原下乡</w:t>
            </w:r>
            <w:r>
              <w:rPr>
                <w:rFonts w:hint="eastAsia" w:ascii="仿宋_GB2312" w:hAnsi="仿宋_GB2312" w:eastAsia="仿宋_GB2312" w:cs="仿宋_GB2312"/>
                <w:color w:val="auto"/>
                <w:spacing w:val="-1"/>
                <w:sz w:val="21"/>
                <w:szCs w:val="21"/>
              </w:rPr>
              <w:t>所在的市、县劳动人事部门的证明方可承认。</w:t>
            </w:r>
          </w:p>
        </w:tc>
        <w:tc>
          <w:tcPr>
            <w:tcW w:w="4374"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left"/>
              <w:outlineLvl w:val="9"/>
              <w:rPr>
                <w:rFonts w:hint="eastAsia" w:ascii="仿宋_GB2312" w:hAnsi="仿宋_GB2312" w:eastAsia="仿宋_GB2312" w:cs="仿宋_GB2312"/>
                <w:strike w:val="0"/>
                <w:dstrike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vAlign w:val="center"/>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bidi w:val="0"/>
              <w:spacing w:line="360" w:lineRule="exact"/>
              <w:ind w:left="45" w:leftChars="0" w:right="19"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知识青年在农村劳动期间，因病或家庭困难经县以上知青部门批准返回城镇落户的，其等待</w:t>
            </w:r>
            <w:r>
              <w:rPr>
                <w:rFonts w:hint="eastAsia" w:ascii="仿宋_GB2312" w:hAnsi="仿宋_GB2312" w:eastAsia="仿宋_GB2312" w:cs="仿宋_GB2312"/>
                <w:color w:val="auto"/>
                <w:spacing w:val="-1"/>
                <w:sz w:val="21"/>
                <w:szCs w:val="21"/>
              </w:rPr>
              <w:t>分配工作的时间，不计算工龄。</w:t>
            </w:r>
          </w:p>
        </w:tc>
        <w:tc>
          <w:tcPr>
            <w:tcW w:w="4374"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left"/>
              <w:outlineLvl w:val="9"/>
              <w:rPr>
                <w:rFonts w:hint="eastAsia" w:ascii="仿宋_GB2312" w:hAnsi="仿宋_GB2312" w:eastAsia="仿宋_GB2312" w:cs="仿宋_GB2312"/>
                <w:strike w:val="0"/>
                <w:dstrike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bidi w:val="0"/>
              <w:spacing w:line="360" w:lineRule="exact"/>
              <w:ind w:left="46" w:leftChars="0" w:right="18"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16"/>
                <w:sz w:val="21"/>
                <w:szCs w:val="21"/>
              </w:rPr>
              <w:t>对按</w:t>
            </w:r>
            <w:r>
              <w:rPr>
                <w:rFonts w:hint="eastAsia" w:ascii="仿宋_GB2312" w:hAnsi="仿宋_GB2312" w:eastAsia="仿宋_GB2312" w:cs="仿宋_GB2312"/>
                <w:color w:val="auto"/>
                <w:spacing w:val="7"/>
                <w:sz w:val="21"/>
                <w:szCs w:val="21"/>
              </w:rPr>
              <w:t>政策规定补办了知青证明的下乡知识青年，计算其下乡插队的时间，应从本人年满十六周岁以后，在农村实际参加劳动的时间起算</w:t>
            </w:r>
            <w:r>
              <w:rPr>
                <w:rFonts w:hint="eastAsia" w:ascii="仿宋_GB2312" w:hAnsi="仿宋_GB2312" w:eastAsia="仿宋_GB2312" w:cs="仿宋_GB2312"/>
                <w:color w:val="auto"/>
                <w:sz w:val="21"/>
                <w:szCs w:val="21"/>
              </w:rPr>
              <w:t>。</w:t>
            </w:r>
          </w:p>
        </w:tc>
        <w:tc>
          <w:tcPr>
            <w:tcW w:w="4374"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left"/>
              <w:outlineLvl w:val="9"/>
              <w:rPr>
                <w:rFonts w:hint="eastAsia" w:ascii="仿宋_GB2312" w:hAnsi="仿宋_GB2312" w:eastAsia="仿宋_GB2312" w:cs="仿宋_GB2312"/>
                <w:strike w:val="0"/>
                <w:dstrike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bidi w:val="0"/>
              <w:spacing w:line="360" w:lineRule="exact"/>
              <w:ind w:left="48" w:leftChars="0" w:right="19"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对于个别确实不属于下乡知识青年和按照落实政策规定补办知青证明范围的，虽持有知青证</w:t>
            </w:r>
            <w:r>
              <w:rPr>
                <w:rFonts w:hint="eastAsia" w:ascii="仿宋_GB2312" w:hAnsi="仿宋_GB2312" w:eastAsia="仿宋_GB2312" w:cs="仿宋_GB2312"/>
                <w:color w:val="auto"/>
                <w:spacing w:val="-2"/>
                <w:sz w:val="21"/>
                <w:szCs w:val="21"/>
              </w:rPr>
              <w:t>明，也</w:t>
            </w:r>
            <w:r>
              <w:rPr>
                <w:rFonts w:hint="eastAsia" w:ascii="仿宋_GB2312" w:hAnsi="仿宋_GB2312" w:eastAsia="仿宋_GB2312" w:cs="仿宋_GB2312"/>
                <w:color w:val="auto"/>
                <w:spacing w:val="-2"/>
                <w:sz w:val="21"/>
                <w:szCs w:val="21"/>
                <w:lang w:eastAsia="zh-CN"/>
              </w:rPr>
              <w:t>不予</w:t>
            </w:r>
            <w:r>
              <w:rPr>
                <w:rFonts w:hint="eastAsia" w:ascii="仿宋_GB2312" w:hAnsi="仿宋_GB2312" w:eastAsia="仿宋_GB2312" w:cs="仿宋_GB2312"/>
                <w:color w:val="auto"/>
                <w:spacing w:val="-2"/>
                <w:sz w:val="21"/>
                <w:szCs w:val="21"/>
              </w:rPr>
              <w:t>办理计算工龄手续。</w:t>
            </w:r>
          </w:p>
        </w:tc>
        <w:tc>
          <w:tcPr>
            <w:tcW w:w="4374"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left"/>
              <w:outlineLvl w:val="9"/>
              <w:rPr>
                <w:rFonts w:hint="eastAsia" w:ascii="仿宋_GB2312" w:hAnsi="仿宋_GB2312" w:eastAsia="仿宋_GB2312" w:cs="仿宋_GB2312"/>
                <w:strike w:val="0"/>
                <w:dstrike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bidi w:val="0"/>
              <w:spacing w:line="360" w:lineRule="exact"/>
              <w:ind w:left="46" w:leftChars="0" w:right="18" w:rightChars="0" w:firstLine="0" w:firstLineChars="0"/>
              <w:jc w:val="both"/>
              <w:outlineLvl w:val="9"/>
              <w:rPr>
                <w:rFonts w:hint="eastAsia" w:ascii="仿宋_GB2312" w:hAnsi="仿宋_GB2312" w:eastAsia="仿宋_GB2312" w:cs="仿宋_GB2312"/>
                <w:snapToGrid w:val="0"/>
                <w:color w:val="FF0000"/>
                <w:kern w:val="0"/>
                <w:sz w:val="21"/>
                <w:szCs w:val="21"/>
                <w:lang w:val="en-US" w:eastAsia="en-US" w:bidi="ar-SA"/>
              </w:rPr>
            </w:pPr>
            <w:r>
              <w:rPr>
                <w:rFonts w:hint="eastAsia" w:ascii="仿宋_GB2312" w:hAnsi="仿宋_GB2312" w:eastAsia="仿宋_GB2312" w:cs="仿宋_GB2312"/>
                <w:color w:val="000000" w:themeColor="text1"/>
                <w:spacing w:val="7"/>
                <w:sz w:val="21"/>
                <w:szCs w:val="21"/>
                <w14:textFill>
                  <w14:solidFill>
                    <w14:schemeClr w14:val="tx1"/>
                  </w14:solidFill>
                </w14:textFill>
              </w:rPr>
              <w:t>知识青年被推荐或考入大学、中专、技工学校</w:t>
            </w:r>
            <w:r>
              <w:rPr>
                <w:rFonts w:hint="eastAsia" w:ascii="仿宋_GB2312" w:hAnsi="仿宋_GB2312" w:eastAsia="仿宋_GB2312" w:cs="仿宋_GB2312"/>
                <w:color w:val="000000" w:themeColor="text1"/>
                <w:sz w:val="21"/>
                <w:szCs w:val="21"/>
                <w14:textFill>
                  <w14:solidFill>
                    <w14:schemeClr w14:val="tx1"/>
                  </w14:solidFill>
                </w14:textFill>
              </w:rPr>
              <w:t>学</w:t>
            </w:r>
            <w:r>
              <w:rPr>
                <w:rFonts w:hint="eastAsia" w:ascii="仿宋_GB2312" w:hAnsi="仿宋_GB2312" w:eastAsia="仿宋_GB2312" w:cs="仿宋_GB2312"/>
                <w:color w:val="000000" w:themeColor="text1"/>
                <w:spacing w:val="-47"/>
                <w:sz w:val="21"/>
                <w:szCs w:val="21"/>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习</w:t>
            </w:r>
            <w:r>
              <w:rPr>
                <w:rFonts w:hint="eastAsia" w:ascii="仿宋_GB2312" w:hAnsi="仿宋_GB2312" w:eastAsia="仿宋_GB2312" w:cs="仿宋_GB2312"/>
                <w:color w:val="000000" w:themeColor="text1"/>
                <w:spacing w:val="-66"/>
                <w:sz w:val="21"/>
                <w:szCs w:val="21"/>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的</w:t>
            </w:r>
            <w:r>
              <w:rPr>
                <w:rFonts w:hint="eastAsia" w:ascii="仿宋_GB2312" w:hAnsi="仿宋_GB2312" w:eastAsia="仿宋_GB2312" w:cs="仿宋_GB2312"/>
                <w:color w:val="000000" w:themeColor="text1"/>
                <w:spacing w:val="-63"/>
                <w:sz w:val="21"/>
                <w:szCs w:val="21"/>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，在</w:t>
            </w:r>
            <w:r>
              <w:rPr>
                <w:rFonts w:hint="eastAsia" w:ascii="仿宋_GB2312" w:hAnsi="仿宋_GB2312" w:eastAsia="仿宋_GB2312" w:cs="仿宋_GB2312"/>
                <w:color w:val="000000" w:themeColor="text1"/>
                <w:spacing w:val="-71"/>
                <w:sz w:val="21"/>
                <w:szCs w:val="21"/>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1970</w:t>
            </w:r>
            <w:r>
              <w:rPr>
                <w:rFonts w:hint="eastAsia" w:ascii="仿宋_GB2312" w:hAnsi="仿宋_GB2312" w:eastAsia="仿宋_GB2312" w:cs="仿宋_GB2312"/>
                <w:color w:val="000000" w:themeColor="text1"/>
                <w:spacing w:val="-72"/>
                <w:sz w:val="21"/>
                <w:szCs w:val="21"/>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至</w:t>
            </w:r>
            <w:r>
              <w:rPr>
                <w:rFonts w:hint="eastAsia" w:ascii="仿宋_GB2312" w:hAnsi="仿宋_GB2312" w:eastAsia="仿宋_GB2312" w:cs="仿宋_GB2312"/>
                <w:color w:val="000000" w:themeColor="text1"/>
                <w:spacing w:val="-69"/>
                <w:sz w:val="21"/>
                <w:szCs w:val="21"/>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1978年底前进入上述</w:t>
            </w:r>
            <w:r>
              <w:rPr>
                <w:rFonts w:hint="eastAsia" w:ascii="仿宋_GB2312" w:hAnsi="仿宋_GB2312" w:eastAsia="仿宋_GB2312" w:cs="仿宋_GB2312"/>
                <w:color w:val="000000" w:themeColor="text1"/>
                <w:spacing w:val="-72"/>
                <w:sz w:val="21"/>
                <w:szCs w:val="21"/>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学校</w:t>
            </w:r>
            <w:r>
              <w:rPr>
                <w:rFonts w:hint="eastAsia" w:ascii="仿宋_GB2312" w:hAnsi="仿宋_GB2312" w:eastAsia="仿宋_GB2312" w:cs="仿宋_GB2312"/>
                <w:color w:val="000000" w:themeColor="text1"/>
                <w:spacing w:val="6"/>
                <w:sz w:val="21"/>
                <w:szCs w:val="21"/>
                <w14:textFill>
                  <w14:solidFill>
                    <w14:schemeClr w14:val="tx1"/>
                  </w14:solidFill>
                </w14:textFill>
              </w:rPr>
              <w:t>的，其学习时间可计算连续工龄；凡1979年及</w:t>
            </w:r>
            <w:r>
              <w:rPr>
                <w:rFonts w:hint="eastAsia" w:ascii="仿宋_GB2312" w:hAnsi="仿宋_GB2312" w:eastAsia="仿宋_GB2312" w:cs="仿宋_GB2312"/>
                <w:color w:val="000000" w:themeColor="text1"/>
                <w:spacing w:val="7"/>
                <w:sz w:val="21"/>
                <w:szCs w:val="21"/>
                <w14:textFill>
                  <w14:solidFill>
                    <w14:schemeClr w14:val="tx1"/>
                  </w14:solidFill>
                </w14:textFill>
              </w:rPr>
              <w:t>以后进入上述学校的，学习期间一律不计算工</w:t>
            </w:r>
            <w:r>
              <w:rPr>
                <w:rFonts w:hint="eastAsia" w:ascii="仿宋_GB2312" w:hAnsi="仿宋_GB2312" w:eastAsia="仿宋_GB2312" w:cs="仿宋_GB2312"/>
                <w:color w:val="000000" w:themeColor="text1"/>
                <w:spacing w:val="-7"/>
                <w:sz w:val="21"/>
                <w:szCs w:val="21"/>
                <w14:textFill>
                  <w14:solidFill>
                    <w14:schemeClr w14:val="tx1"/>
                  </w14:solidFill>
                </w14:textFill>
              </w:rPr>
              <w:t>龄。</w:t>
            </w:r>
          </w:p>
        </w:tc>
        <w:tc>
          <w:tcPr>
            <w:tcW w:w="4374" w:type="dxa"/>
            <w:shd w:val="clear" w:color="auto" w:fill="auto"/>
            <w:vAlign w:val="center"/>
          </w:tcPr>
          <w:p>
            <w:pPr>
              <w:pStyle w:val="33"/>
              <w:keepNext w:val="0"/>
              <w:keepLines w:val="0"/>
              <w:pageBreakBefore w:val="0"/>
              <w:widowControl/>
              <w:kinsoku/>
              <w:wordWrap/>
              <w:overflowPunct/>
              <w:topLinePunct w:val="0"/>
              <w:bidi w:val="0"/>
              <w:spacing w:line="360" w:lineRule="exact"/>
              <w:ind w:left="50" w:leftChars="0" w:right="14" w:rightChars="0" w:firstLine="0" w:firstLineChars="0"/>
              <w:jc w:val="both"/>
              <w:outlineLvl w:val="9"/>
              <w:rPr>
                <w:rFonts w:hint="eastAsia" w:ascii="仿宋_GB2312" w:hAnsi="仿宋_GB2312" w:eastAsia="仿宋_GB2312" w:cs="仿宋_GB2312"/>
                <w:snapToGrid w:val="0"/>
                <w:color w:val="FF0000"/>
                <w:kern w:val="0"/>
                <w:sz w:val="21"/>
                <w:szCs w:val="21"/>
                <w:lang w:val="en-US" w:eastAsia="zh-CN" w:bidi="ar-SA"/>
              </w:rPr>
            </w:pPr>
            <w:r>
              <w:rPr>
                <w:rFonts w:hint="eastAsia" w:ascii="仿宋_GB2312" w:hAnsi="仿宋_GB2312" w:eastAsia="仿宋_GB2312" w:cs="仿宋_GB2312"/>
                <w:color w:val="auto"/>
                <w:spacing w:val="6"/>
                <w:sz w:val="21"/>
                <w:szCs w:val="21"/>
              </w:rPr>
              <w:t>《自治区劳动人事厅关于原下乡知识青</w:t>
            </w:r>
            <w:r>
              <w:rPr>
                <w:rFonts w:hint="eastAsia" w:ascii="仿宋_GB2312" w:hAnsi="仿宋_GB2312" w:eastAsia="仿宋_GB2312" w:cs="仿宋_GB2312"/>
                <w:color w:val="auto"/>
                <w:spacing w:val="10"/>
                <w:sz w:val="21"/>
                <w:szCs w:val="21"/>
              </w:rPr>
              <w:t xml:space="preserve"> </w:t>
            </w:r>
            <w:r>
              <w:rPr>
                <w:rFonts w:hint="eastAsia" w:ascii="仿宋_GB2312" w:hAnsi="仿宋_GB2312" w:eastAsia="仿宋_GB2312" w:cs="仿宋_GB2312"/>
                <w:color w:val="auto"/>
                <w:spacing w:val="6"/>
                <w:sz w:val="21"/>
                <w:szCs w:val="21"/>
              </w:rPr>
              <w:t>年学习期间工龄计算问题的通知》（劳</w:t>
            </w:r>
            <w:r>
              <w:rPr>
                <w:rFonts w:hint="eastAsia" w:ascii="仿宋_GB2312" w:hAnsi="仿宋_GB2312" w:eastAsia="仿宋_GB2312" w:cs="仿宋_GB2312"/>
                <w:color w:val="auto"/>
                <w:spacing w:val="-1"/>
                <w:sz w:val="21"/>
                <w:szCs w:val="21"/>
              </w:rPr>
              <w:t>人培〔1986〕045号）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en-US" w:bidi="ar-SA"/>
              </w:rPr>
            </w:pPr>
            <w:r>
              <w:rPr>
                <w:rFonts w:hint="eastAsia" w:ascii="仿宋_GB2312" w:hAnsi="仿宋_GB2312" w:eastAsia="仿宋_GB2312" w:cs="仿宋_GB2312"/>
                <w:b/>
                <w:bCs/>
                <w:color w:val="auto"/>
                <w:sz w:val="21"/>
                <w:szCs w:val="21"/>
              </w:rPr>
              <w:t>待业青年工龄计算</w:t>
            </w:r>
          </w:p>
        </w:tc>
        <w:tc>
          <w:tcPr>
            <w:tcW w:w="7501" w:type="dxa"/>
            <w:shd w:val="clear" w:color="auto" w:fill="auto"/>
            <w:vAlign w:val="center"/>
          </w:tcPr>
          <w:p>
            <w:pPr>
              <w:pStyle w:val="33"/>
              <w:keepNext w:val="0"/>
              <w:keepLines w:val="0"/>
              <w:pageBreakBefore w:val="0"/>
              <w:widowControl/>
              <w:kinsoku/>
              <w:wordWrap/>
              <w:overflowPunct/>
              <w:topLinePunct w:val="0"/>
              <w:bidi w:val="0"/>
              <w:spacing w:line="360" w:lineRule="exact"/>
              <w:ind w:left="47" w:leftChars="0" w:right="19"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知识青年参加生产服务合作社的，可以从参加</w:t>
            </w:r>
            <w:r>
              <w:rPr>
                <w:rFonts w:hint="eastAsia" w:ascii="仿宋_GB2312" w:hAnsi="仿宋_GB2312" w:eastAsia="仿宋_GB2312" w:cs="仿宋_GB2312"/>
                <w:color w:val="auto"/>
                <w:spacing w:val="6"/>
                <w:sz w:val="21"/>
                <w:szCs w:val="21"/>
              </w:rPr>
              <w:t>之日起计算工龄。他们以后被招收到全民所有制或其他集体所有制单位工作时，其在生产服</w:t>
            </w:r>
            <w:r>
              <w:rPr>
                <w:rFonts w:hint="eastAsia" w:ascii="仿宋_GB2312" w:hAnsi="仿宋_GB2312" w:eastAsia="仿宋_GB2312" w:cs="仿宋_GB2312"/>
                <w:color w:val="auto"/>
                <w:spacing w:val="-1"/>
                <w:sz w:val="21"/>
                <w:szCs w:val="21"/>
              </w:rPr>
              <w:t>务合作社期间的工龄，可以计算为连续工龄。</w:t>
            </w:r>
          </w:p>
        </w:tc>
        <w:tc>
          <w:tcPr>
            <w:tcW w:w="4374" w:type="dxa"/>
            <w:shd w:val="clear" w:color="auto" w:fill="auto"/>
            <w:vAlign w:val="center"/>
          </w:tcPr>
          <w:p>
            <w:pPr>
              <w:pStyle w:val="33"/>
              <w:keepNext w:val="0"/>
              <w:keepLines w:val="0"/>
              <w:pageBreakBefore w:val="0"/>
              <w:widowControl/>
              <w:kinsoku/>
              <w:wordWrap/>
              <w:overflowPunct/>
              <w:topLinePunct w:val="0"/>
              <w:bidi w:val="0"/>
              <w:spacing w:line="360" w:lineRule="exact"/>
              <w:ind w:left="54" w:leftChars="0" w:right="14"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《中共中央国务院转发北京市委、市革委会〈关于安排城市青年就业问题的</w:t>
            </w:r>
            <w:r>
              <w:rPr>
                <w:rFonts w:hint="eastAsia" w:ascii="仿宋_GB2312" w:hAnsi="仿宋_GB2312" w:eastAsia="仿宋_GB2312" w:cs="仿宋_GB2312"/>
                <w:color w:val="auto"/>
                <w:spacing w:val="-1"/>
                <w:sz w:val="21"/>
                <w:szCs w:val="21"/>
              </w:rPr>
              <w:t>报告〉的通知》（中发〔1979〕51号）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en-US" w:bidi="ar-SA"/>
              </w:rPr>
            </w:pPr>
            <w:r>
              <w:rPr>
                <w:rFonts w:hint="eastAsia" w:ascii="仿宋_GB2312" w:hAnsi="仿宋_GB2312" w:eastAsia="仿宋_GB2312" w:cs="仿宋_GB2312"/>
                <w:b/>
                <w:bCs/>
                <w:color w:val="auto"/>
                <w:sz w:val="21"/>
                <w:szCs w:val="21"/>
              </w:rPr>
              <w:t>轮换工工龄计算</w:t>
            </w:r>
          </w:p>
        </w:tc>
        <w:tc>
          <w:tcPr>
            <w:tcW w:w="7501" w:type="dxa"/>
            <w:shd w:val="clear" w:color="auto" w:fill="auto"/>
            <w:vAlign w:val="center"/>
          </w:tcPr>
          <w:p>
            <w:pPr>
              <w:pStyle w:val="33"/>
              <w:keepNext w:val="0"/>
              <w:keepLines w:val="0"/>
              <w:pageBreakBefore w:val="0"/>
              <w:widowControl/>
              <w:kinsoku/>
              <w:wordWrap/>
              <w:overflowPunct/>
              <w:topLinePunct w:val="0"/>
              <w:bidi w:val="0"/>
              <w:spacing w:line="360" w:lineRule="exact"/>
              <w:ind w:left="39" w:leftChars="0" w:right="18"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轮换工回乡后，根据国家生产建设需要，重新</w:t>
            </w:r>
            <w:r>
              <w:rPr>
                <w:rFonts w:hint="eastAsia" w:ascii="仿宋_GB2312" w:hAnsi="仿宋_GB2312" w:eastAsia="仿宋_GB2312" w:cs="仿宋_GB2312"/>
                <w:color w:val="auto"/>
                <w:spacing w:val="7"/>
                <w:sz w:val="21"/>
                <w:szCs w:val="21"/>
              </w:rPr>
              <w:t>被吸收为国家职工时，其连续工龄应从重新参</w:t>
            </w:r>
            <w:r>
              <w:rPr>
                <w:rFonts w:hint="eastAsia" w:ascii="仿宋_GB2312" w:hAnsi="仿宋_GB2312" w:eastAsia="仿宋_GB2312" w:cs="仿宋_GB2312"/>
                <w:color w:val="auto"/>
                <w:spacing w:val="-1"/>
                <w:sz w:val="21"/>
                <w:szCs w:val="21"/>
              </w:rPr>
              <w:t>加工作之日算起。</w:t>
            </w:r>
          </w:p>
        </w:tc>
        <w:tc>
          <w:tcPr>
            <w:tcW w:w="4374" w:type="dxa"/>
            <w:shd w:val="clear" w:color="auto" w:fill="auto"/>
            <w:vAlign w:val="center"/>
          </w:tcPr>
          <w:p>
            <w:pPr>
              <w:pStyle w:val="33"/>
              <w:keepNext w:val="0"/>
              <w:keepLines w:val="0"/>
              <w:pageBreakBefore w:val="0"/>
              <w:widowControl/>
              <w:kinsoku/>
              <w:wordWrap/>
              <w:overflowPunct/>
              <w:topLinePunct w:val="0"/>
              <w:bidi w:val="0"/>
              <w:spacing w:line="360" w:lineRule="exact"/>
              <w:ind w:left="44" w:leftChars="0" w:right="13" w:rightChars="0" w:firstLine="0" w:firstLineChars="0"/>
              <w:jc w:val="both"/>
              <w:outlineLvl w:val="9"/>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color w:val="auto"/>
                <w:spacing w:val="6"/>
                <w:sz w:val="21"/>
                <w:szCs w:val="21"/>
              </w:rPr>
              <w:t>《关于轮换工的工龄计算问题的复函》</w:t>
            </w:r>
            <w:r>
              <w:rPr>
                <w:rFonts w:hint="eastAsia" w:ascii="仿宋_GB2312" w:hAnsi="仿宋_GB2312" w:eastAsia="仿宋_GB2312" w:cs="仿宋_GB2312"/>
                <w:color w:val="auto"/>
                <w:spacing w:val="9"/>
                <w:sz w:val="21"/>
                <w:szCs w:val="21"/>
              </w:rPr>
              <w:t xml:space="preserve"> </w:t>
            </w:r>
            <w:r>
              <w:rPr>
                <w:rFonts w:hint="eastAsia" w:ascii="仿宋_GB2312" w:hAnsi="仿宋_GB2312" w:eastAsia="仿宋_GB2312" w:cs="仿宋_GB2312"/>
                <w:color w:val="auto"/>
                <w:spacing w:val="-2"/>
                <w:sz w:val="21"/>
                <w:szCs w:val="21"/>
              </w:rPr>
              <w:t>（</w:t>
            </w:r>
            <w:r>
              <w:rPr>
                <w:rFonts w:hint="eastAsia" w:ascii="仿宋_GB2312" w:hAnsi="仿宋_GB2312" w:eastAsia="仿宋_GB2312" w:cs="仿宋_GB2312"/>
                <w:color w:val="auto"/>
                <w:spacing w:val="-42"/>
                <w:sz w:val="21"/>
                <w:szCs w:val="21"/>
              </w:rPr>
              <w:t xml:space="preserve"> </w:t>
            </w:r>
            <w:r>
              <w:rPr>
                <w:rFonts w:hint="eastAsia" w:ascii="仿宋_GB2312" w:hAnsi="仿宋_GB2312" w:eastAsia="仿宋_GB2312" w:cs="仿宋_GB2312"/>
                <w:color w:val="auto"/>
                <w:spacing w:val="-2"/>
                <w:sz w:val="21"/>
                <w:szCs w:val="21"/>
              </w:rPr>
              <w:t>国</w:t>
            </w:r>
            <w:r>
              <w:rPr>
                <w:rFonts w:hint="eastAsia" w:ascii="仿宋_GB2312" w:hAnsi="仿宋_GB2312" w:eastAsia="仿宋_GB2312" w:cs="仿宋_GB2312"/>
                <w:color w:val="auto"/>
                <w:spacing w:val="-63"/>
                <w:sz w:val="21"/>
                <w:szCs w:val="21"/>
              </w:rPr>
              <w:t xml:space="preserve"> </w:t>
            </w:r>
            <w:r>
              <w:rPr>
                <w:rFonts w:hint="eastAsia" w:ascii="仿宋_GB2312" w:hAnsi="仿宋_GB2312" w:eastAsia="仿宋_GB2312" w:cs="仿宋_GB2312"/>
                <w:color w:val="auto"/>
                <w:spacing w:val="-2"/>
                <w:sz w:val="21"/>
                <w:szCs w:val="21"/>
              </w:rPr>
              <w:t>家</w:t>
            </w:r>
            <w:r>
              <w:rPr>
                <w:rFonts w:hint="eastAsia" w:ascii="仿宋_GB2312" w:hAnsi="仿宋_GB2312" w:eastAsia="仿宋_GB2312" w:cs="仿宋_GB2312"/>
                <w:color w:val="auto"/>
                <w:spacing w:val="-63"/>
                <w:sz w:val="21"/>
                <w:szCs w:val="21"/>
              </w:rPr>
              <w:t xml:space="preserve"> </w:t>
            </w:r>
            <w:r>
              <w:rPr>
                <w:rFonts w:hint="eastAsia" w:ascii="仿宋_GB2312" w:hAnsi="仿宋_GB2312" w:eastAsia="仿宋_GB2312" w:cs="仿宋_GB2312"/>
                <w:color w:val="auto"/>
                <w:spacing w:val="-2"/>
                <w:sz w:val="21"/>
                <w:szCs w:val="21"/>
              </w:rPr>
              <w:t>计</w:t>
            </w:r>
            <w:r>
              <w:rPr>
                <w:rFonts w:hint="eastAsia" w:ascii="仿宋_GB2312" w:hAnsi="仿宋_GB2312" w:eastAsia="仿宋_GB2312" w:cs="仿宋_GB2312"/>
                <w:color w:val="auto"/>
                <w:spacing w:val="-63"/>
                <w:sz w:val="21"/>
                <w:szCs w:val="21"/>
              </w:rPr>
              <w:t xml:space="preserve"> </w:t>
            </w:r>
            <w:r>
              <w:rPr>
                <w:rFonts w:hint="eastAsia" w:ascii="仿宋_GB2312" w:hAnsi="仿宋_GB2312" w:eastAsia="仿宋_GB2312" w:cs="仿宋_GB2312"/>
                <w:color w:val="auto"/>
                <w:spacing w:val="-2"/>
                <w:sz w:val="21"/>
                <w:szCs w:val="21"/>
              </w:rPr>
              <w:t>委</w:t>
            </w:r>
            <w:r>
              <w:rPr>
                <w:rFonts w:hint="eastAsia" w:ascii="仿宋_GB2312" w:hAnsi="仿宋_GB2312" w:eastAsia="仿宋_GB2312" w:cs="仿宋_GB2312"/>
                <w:color w:val="auto"/>
                <w:spacing w:val="-56"/>
                <w:sz w:val="21"/>
                <w:szCs w:val="21"/>
              </w:rPr>
              <w:t xml:space="preserve"> </w:t>
            </w:r>
            <w:r>
              <w:rPr>
                <w:rFonts w:hint="eastAsia" w:ascii="仿宋_GB2312" w:hAnsi="仿宋_GB2312" w:eastAsia="仿宋_GB2312" w:cs="仿宋_GB2312"/>
                <w:color w:val="auto"/>
                <w:spacing w:val="-2"/>
                <w:sz w:val="21"/>
                <w:szCs w:val="21"/>
              </w:rPr>
              <w:t>劳动</w:t>
            </w:r>
            <w:r>
              <w:rPr>
                <w:rFonts w:hint="eastAsia" w:ascii="仿宋_GB2312" w:hAnsi="仿宋_GB2312" w:eastAsia="仿宋_GB2312" w:cs="仿宋_GB2312"/>
                <w:color w:val="auto"/>
                <w:spacing w:val="-63"/>
                <w:sz w:val="21"/>
                <w:szCs w:val="21"/>
              </w:rPr>
              <w:t xml:space="preserve"> </w:t>
            </w:r>
            <w:r>
              <w:rPr>
                <w:rFonts w:hint="eastAsia" w:ascii="仿宋_GB2312" w:hAnsi="仿宋_GB2312" w:eastAsia="仿宋_GB2312" w:cs="仿宋_GB2312"/>
                <w:color w:val="auto"/>
                <w:spacing w:val="-2"/>
                <w:sz w:val="21"/>
                <w:szCs w:val="21"/>
              </w:rPr>
              <w:t>局</w:t>
            </w:r>
            <w:r>
              <w:rPr>
                <w:rFonts w:hint="eastAsia" w:ascii="仿宋_GB2312" w:hAnsi="仿宋_GB2312" w:eastAsia="仿宋_GB2312" w:cs="仿宋_GB2312"/>
                <w:color w:val="auto"/>
                <w:spacing w:val="-1"/>
                <w:sz w:val="21"/>
                <w:szCs w:val="21"/>
              </w:rPr>
              <w:t>〔</w:t>
            </w:r>
            <w:r>
              <w:rPr>
                <w:rFonts w:hint="eastAsia" w:ascii="仿宋_GB2312" w:hAnsi="仿宋_GB2312" w:eastAsia="仿宋_GB2312" w:cs="仿宋_GB2312"/>
                <w:color w:val="auto"/>
                <w:spacing w:val="-56"/>
                <w:sz w:val="21"/>
                <w:szCs w:val="21"/>
              </w:rPr>
              <w:t xml:space="preserve"> </w:t>
            </w:r>
            <w:r>
              <w:rPr>
                <w:rFonts w:hint="eastAsia" w:ascii="仿宋_GB2312" w:hAnsi="仿宋_GB2312" w:eastAsia="仿宋_GB2312" w:cs="仿宋_GB2312"/>
                <w:color w:val="auto"/>
                <w:spacing w:val="-2"/>
                <w:sz w:val="21"/>
                <w:szCs w:val="21"/>
              </w:rPr>
              <w:t>73</w:t>
            </w:r>
            <w:r>
              <w:rPr>
                <w:rFonts w:hint="eastAsia" w:ascii="仿宋_GB2312" w:hAnsi="仿宋_GB2312" w:eastAsia="仿宋_GB2312" w:cs="仿宋_GB2312"/>
                <w:color w:val="auto"/>
                <w:spacing w:val="-1"/>
                <w:sz w:val="21"/>
                <w:szCs w:val="21"/>
              </w:rPr>
              <w:t>〕</w:t>
            </w:r>
            <w:r>
              <w:rPr>
                <w:rFonts w:hint="eastAsia" w:ascii="仿宋_GB2312" w:hAnsi="仿宋_GB2312" w:eastAsia="仿宋_GB2312" w:cs="仿宋_GB2312"/>
                <w:color w:val="auto"/>
                <w:spacing w:val="-62"/>
                <w:sz w:val="21"/>
                <w:szCs w:val="21"/>
              </w:rPr>
              <w:t xml:space="preserve"> </w:t>
            </w:r>
            <w:r>
              <w:rPr>
                <w:rFonts w:hint="eastAsia" w:ascii="仿宋_GB2312" w:hAnsi="仿宋_GB2312" w:eastAsia="仿宋_GB2312" w:cs="仿宋_GB2312"/>
                <w:color w:val="auto"/>
                <w:spacing w:val="-2"/>
                <w:sz w:val="21"/>
                <w:szCs w:val="21"/>
              </w:rPr>
              <w:t>计</w:t>
            </w:r>
            <w:r>
              <w:rPr>
                <w:rFonts w:hint="eastAsia" w:ascii="仿宋_GB2312" w:hAnsi="仿宋_GB2312" w:eastAsia="仿宋_GB2312" w:cs="仿宋_GB2312"/>
                <w:color w:val="auto"/>
                <w:spacing w:val="-55"/>
                <w:sz w:val="21"/>
                <w:szCs w:val="21"/>
              </w:rPr>
              <w:t xml:space="preserve"> </w:t>
            </w:r>
            <w:r>
              <w:rPr>
                <w:rFonts w:hint="eastAsia" w:ascii="仿宋_GB2312" w:hAnsi="仿宋_GB2312" w:eastAsia="仿宋_GB2312" w:cs="仿宋_GB2312"/>
                <w:color w:val="auto"/>
                <w:spacing w:val="-2"/>
                <w:sz w:val="21"/>
                <w:szCs w:val="21"/>
              </w:rPr>
              <w:t>劳业</w:t>
            </w:r>
            <w:r>
              <w:rPr>
                <w:rFonts w:hint="eastAsia" w:ascii="仿宋_GB2312" w:hAnsi="仿宋_GB2312" w:eastAsia="仿宋_GB2312" w:cs="仿宋_GB2312"/>
                <w:color w:val="auto"/>
                <w:spacing w:val="-52"/>
                <w:sz w:val="21"/>
                <w:szCs w:val="21"/>
              </w:rPr>
              <w:t xml:space="preserve"> </w:t>
            </w:r>
            <w:r>
              <w:rPr>
                <w:rFonts w:hint="eastAsia" w:ascii="仿宋_GB2312" w:hAnsi="仿宋_GB2312" w:eastAsia="仿宋_GB2312" w:cs="仿宋_GB2312"/>
                <w:color w:val="auto"/>
                <w:spacing w:val="-2"/>
                <w:sz w:val="21"/>
                <w:szCs w:val="21"/>
              </w:rPr>
              <w:t>字7号）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“亦工亦</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农”工</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en-US" w:bidi="ar-SA"/>
              </w:rPr>
            </w:pPr>
            <w:r>
              <w:rPr>
                <w:rFonts w:hint="eastAsia" w:ascii="仿宋_GB2312" w:hAnsi="仿宋_GB2312" w:eastAsia="仿宋_GB2312" w:cs="仿宋_GB2312"/>
                <w:b/>
                <w:bCs/>
                <w:color w:val="auto"/>
                <w:sz w:val="21"/>
                <w:szCs w:val="21"/>
              </w:rPr>
              <w:t>工龄计算</w:t>
            </w:r>
          </w:p>
        </w:tc>
        <w:tc>
          <w:tcPr>
            <w:tcW w:w="7501" w:type="dxa"/>
            <w:shd w:val="clear" w:color="auto" w:fill="auto"/>
            <w:vAlign w:val="center"/>
          </w:tcPr>
          <w:p>
            <w:pPr>
              <w:pStyle w:val="33"/>
              <w:keepNext w:val="0"/>
              <w:keepLines w:val="0"/>
              <w:pageBreakBefore w:val="0"/>
              <w:widowControl/>
              <w:kinsoku/>
              <w:wordWrap/>
              <w:overflowPunct/>
              <w:topLinePunct w:val="0"/>
              <w:bidi w:val="0"/>
              <w:spacing w:line="360" w:lineRule="exact"/>
              <w:ind w:left="46" w:leftChars="0" w:right="18"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招工、顶替前最后一次在本单位当</w:t>
            </w:r>
            <w:r>
              <w:rPr>
                <w:rFonts w:hint="eastAsia" w:ascii="仿宋_GB2312" w:hAnsi="仿宋_GB2312" w:eastAsia="仿宋_GB2312" w:cs="仿宋_GB2312"/>
                <w:color w:val="auto"/>
                <w:spacing w:val="7"/>
                <w:sz w:val="21"/>
                <w:szCs w:val="21"/>
                <w:lang w:eastAsia="zh-CN"/>
              </w:rPr>
              <w:t>“</w:t>
            </w:r>
            <w:r>
              <w:rPr>
                <w:rFonts w:hint="eastAsia" w:ascii="仿宋_GB2312" w:hAnsi="仿宋_GB2312" w:eastAsia="仿宋_GB2312" w:cs="仿宋_GB2312"/>
                <w:color w:val="auto"/>
                <w:spacing w:val="7"/>
                <w:sz w:val="21"/>
                <w:szCs w:val="21"/>
              </w:rPr>
              <w:t>亦工亦农</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pacing w:val="7"/>
                <w:sz w:val="21"/>
                <w:szCs w:val="21"/>
              </w:rPr>
              <w:t>工的连续工作时间可以与被录用为固定工以</w:t>
            </w:r>
            <w:r>
              <w:rPr>
                <w:rFonts w:hint="eastAsia" w:ascii="仿宋_GB2312" w:hAnsi="仿宋_GB2312" w:eastAsia="仿宋_GB2312" w:cs="仿宋_GB2312"/>
                <w:color w:val="auto"/>
                <w:spacing w:val="-1"/>
                <w:sz w:val="21"/>
                <w:szCs w:val="21"/>
              </w:rPr>
              <w:t>后的工作时间合并计算为连续工龄。</w:t>
            </w:r>
          </w:p>
        </w:tc>
        <w:tc>
          <w:tcPr>
            <w:tcW w:w="4374" w:type="dxa"/>
            <w:shd w:val="clear" w:color="auto" w:fill="auto"/>
            <w:vAlign w:val="center"/>
          </w:tcPr>
          <w:p>
            <w:pPr>
              <w:pStyle w:val="33"/>
              <w:keepNext w:val="0"/>
              <w:keepLines w:val="0"/>
              <w:pageBreakBefore w:val="0"/>
              <w:widowControl/>
              <w:kinsoku/>
              <w:wordWrap/>
              <w:overflowPunct/>
              <w:topLinePunct w:val="0"/>
              <w:bidi w:val="0"/>
              <w:spacing w:line="360" w:lineRule="exact"/>
              <w:ind w:left="54" w:leftChars="0" w:right="13" w:rightChars="0" w:firstLine="0" w:firstLineChars="0"/>
              <w:jc w:val="both"/>
              <w:outlineLvl w:val="9"/>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color w:val="auto"/>
                <w:spacing w:val="6"/>
                <w:sz w:val="21"/>
                <w:szCs w:val="21"/>
              </w:rPr>
              <w:t>《国家劳动总局办公室关于“亦工亦农”工的工龄计算问题的复函》（劳险便</w:t>
            </w: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pacing w:val="-2"/>
                <w:sz w:val="21"/>
                <w:szCs w:val="21"/>
              </w:rPr>
              <w:t>字〔1980〕第41号）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restart"/>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民办教师、</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代课教师工</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en-US" w:bidi="ar-SA"/>
              </w:rPr>
            </w:pPr>
            <w:r>
              <w:rPr>
                <w:rFonts w:hint="eastAsia" w:ascii="仿宋_GB2312" w:hAnsi="仿宋_GB2312" w:eastAsia="仿宋_GB2312" w:cs="仿宋_GB2312"/>
                <w:b/>
                <w:bCs/>
                <w:color w:val="auto"/>
                <w:sz w:val="21"/>
                <w:szCs w:val="21"/>
              </w:rPr>
              <w:t>龄计算</w:t>
            </w:r>
          </w:p>
        </w:tc>
        <w:tc>
          <w:tcPr>
            <w:tcW w:w="7501" w:type="dxa"/>
            <w:shd w:val="clear" w:color="auto" w:fill="auto"/>
            <w:vAlign w:val="center"/>
          </w:tcPr>
          <w:p>
            <w:pPr>
              <w:pStyle w:val="33"/>
              <w:keepNext w:val="0"/>
              <w:keepLines w:val="0"/>
              <w:pageBreakBefore w:val="0"/>
              <w:widowControl/>
              <w:kinsoku/>
              <w:wordWrap/>
              <w:overflowPunct/>
              <w:topLinePunct w:val="0"/>
              <w:bidi w:val="0"/>
              <w:adjustRightInd w:val="0"/>
              <w:snapToGrid w:val="0"/>
              <w:spacing w:line="360" w:lineRule="exact"/>
              <w:ind w:left="46" w:leftChars="0" w:right="19" w:rightChars="0" w:firstLine="0" w:firstLineChars="0"/>
              <w:jc w:val="both"/>
              <w:textAlignment w:val="baseline"/>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由组织统一调动的长期代课教师转办正式教师，精减时，对其连续代课时间与转正式教师在学校工作的时间，应计算为连续工龄。</w:t>
            </w:r>
          </w:p>
        </w:tc>
        <w:tc>
          <w:tcPr>
            <w:tcW w:w="4374" w:type="dxa"/>
            <w:shd w:val="clear" w:color="auto" w:fill="auto"/>
            <w:vAlign w:val="center"/>
          </w:tcPr>
          <w:p>
            <w:pPr>
              <w:pStyle w:val="33"/>
              <w:keepNext w:val="0"/>
              <w:keepLines w:val="0"/>
              <w:pageBreakBefore w:val="0"/>
              <w:widowControl/>
              <w:kinsoku/>
              <w:wordWrap/>
              <w:overflowPunct/>
              <w:topLinePunct w:val="0"/>
              <w:bidi w:val="0"/>
              <w:spacing w:line="360" w:lineRule="exact"/>
              <w:ind w:left="63" w:leftChars="0" w:right="13"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《教育部关于长期代课教师转为正式教</w:t>
            </w:r>
            <w:r>
              <w:rPr>
                <w:rFonts w:hint="eastAsia" w:ascii="仿宋_GB2312" w:hAnsi="仿宋_GB2312" w:eastAsia="仿宋_GB2312" w:cs="仿宋_GB2312"/>
                <w:color w:val="auto"/>
                <w:spacing w:val="10"/>
                <w:sz w:val="21"/>
                <w:szCs w:val="21"/>
              </w:rPr>
              <w:t xml:space="preserve"> </w:t>
            </w:r>
            <w:r>
              <w:rPr>
                <w:rFonts w:hint="eastAsia" w:ascii="仿宋_GB2312" w:hAnsi="仿宋_GB2312" w:eastAsia="仿宋_GB2312" w:cs="仿宋_GB2312"/>
                <w:color w:val="auto"/>
                <w:spacing w:val="5"/>
                <w:sz w:val="21"/>
                <w:szCs w:val="21"/>
              </w:rPr>
              <w:t>师的工龄计算的复函》（〔63〕教调蒋</w:t>
            </w:r>
            <w:r>
              <w:rPr>
                <w:rFonts w:hint="eastAsia" w:ascii="仿宋_GB2312" w:hAnsi="仿宋_GB2312" w:eastAsia="仿宋_GB2312" w:cs="仿宋_GB2312"/>
                <w:color w:val="auto"/>
                <w:spacing w:val="-4"/>
                <w:sz w:val="21"/>
                <w:szCs w:val="21"/>
              </w:rPr>
              <w:t>字第523号）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bidi w:val="0"/>
              <w:adjustRightInd w:val="0"/>
              <w:snapToGrid w:val="0"/>
              <w:spacing w:line="360" w:lineRule="exact"/>
              <w:ind w:left="46" w:leftChars="0" w:right="19" w:rightChars="0" w:firstLine="0" w:firstLineChars="0"/>
              <w:jc w:val="both"/>
              <w:textAlignment w:val="baseline"/>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各级学校的代课教员，被正式录用以后，他们在本校的代课时间，可以计算工作年限。</w:t>
            </w:r>
          </w:p>
        </w:tc>
        <w:tc>
          <w:tcPr>
            <w:tcW w:w="4374" w:type="dxa"/>
            <w:shd w:val="clear" w:color="auto" w:fill="auto"/>
            <w:vAlign w:val="center"/>
          </w:tcPr>
          <w:p>
            <w:pPr>
              <w:pStyle w:val="33"/>
              <w:keepNext w:val="0"/>
              <w:keepLines w:val="0"/>
              <w:pageBreakBefore w:val="0"/>
              <w:widowControl/>
              <w:kinsoku/>
              <w:wordWrap/>
              <w:overflowPunct/>
              <w:topLinePunct w:val="0"/>
              <w:bidi w:val="0"/>
              <w:spacing w:line="360" w:lineRule="exact"/>
              <w:ind w:left="44" w:leftChars="0" w:right="13"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《关于代课教员正式录用后的工龄计算</w:t>
            </w:r>
            <w:r>
              <w:rPr>
                <w:rFonts w:hint="eastAsia" w:ascii="仿宋_GB2312" w:hAnsi="仿宋_GB2312" w:eastAsia="仿宋_GB2312" w:cs="仿宋_GB2312"/>
                <w:color w:val="auto"/>
                <w:spacing w:val="10"/>
                <w:sz w:val="21"/>
                <w:szCs w:val="21"/>
              </w:rPr>
              <w:t xml:space="preserve"> </w:t>
            </w:r>
            <w:r>
              <w:rPr>
                <w:rFonts w:hint="eastAsia" w:ascii="仿宋_GB2312" w:hAnsi="仿宋_GB2312" w:eastAsia="仿宋_GB2312" w:cs="仿宋_GB2312"/>
                <w:color w:val="auto"/>
                <w:spacing w:val="2"/>
                <w:sz w:val="21"/>
                <w:szCs w:val="21"/>
              </w:rPr>
              <w:t>问题的复函》（</w:t>
            </w:r>
            <w:r>
              <w:rPr>
                <w:rFonts w:hint="eastAsia" w:ascii="仿宋_GB2312" w:hAnsi="仿宋_GB2312" w:eastAsia="仿宋_GB2312" w:cs="仿宋_GB2312"/>
                <w:color w:val="auto"/>
                <w:spacing w:val="-41"/>
                <w:sz w:val="21"/>
                <w:szCs w:val="21"/>
              </w:rPr>
              <w:t xml:space="preserve"> </w:t>
            </w:r>
            <w:r>
              <w:rPr>
                <w:rFonts w:hint="eastAsia" w:ascii="仿宋_GB2312" w:hAnsi="仿宋_GB2312" w:eastAsia="仿宋_GB2312" w:cs="仿宋_GB2312"/>
                <w:color w:val="auto"/>
                <w:spacing w:val="2"/>
                <w:sz w:val="21"/>
                <w:szCs w:val="21"/>
              </w:rPr>
              <w:t>内务部政府机关人事局</w:t>
            </w: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pacing w:val="-1"/>
                <w:sz w:val="21"/>
                <w:szCs w:val="21"/>
              </w:rPr>
              <w:t>〔65〕内人工字第50号）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bidi w:val="0"/>
              <w:adjustRightInd w:val="0"/>
              <w:snapToGrid w:val="0"/>
              <w:spacing w:line="360" w:lineRule="exact"/>
              <w:ind w:left="48" w:leftChars="0" w:right="18" w:rightChars="0" w:firstLine="0" w:firstLineChars="0"/>
              <w:jc w:val="both"/>
              <w:textAlignment w:val="baseline"/>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5"/>
                <w:sz w:val="21"/>
                <w:szCs w:val="21"/>
              </w:rPr>
              <w:t>凡转为公办的民办教师（职工</w:t>
            </w:r>
            <w:r>
              <w:rPr>
                <w:rFonts w:hint="eastAsia" w:ascii="仿宋_GB2312" w:hAnsi="仿宋_GB2312" w:eastAsia="仿宋_GB2312" w:cs="仿宋_GB2312"/>
                <w:color w:val="auto"/>
                <w:spacing w:val="26"/>
                <w:sz w:val="21"/>
                <w:szCs w:val="21"/>
              </w:rPr>
              <w:t>），</w:t>
            </w:r>
            <w:r>
              <w:rPr>
                <w:rFonts w:hint="eastAsia" w:ascii="仿宋_GB2312" w:hAnsi="仿宋_GB2312" w:eastAsia="仿宋_GB2312" w:cs="仿宋_GB2312"/>
                <w:color w:val="auto"/>
                <w:spacing w:val="5"/>
                <w:sz w:val="21"/>
                <w:szCs w:val="21"/>
              </w:rPr>
              <w:t>应从最后一</w:t>
            </w:r>
            <w:r>
              <w:rPr>
                <w:rFonts w:hint="eastAsia" w:ascii="仿宋_GB2312" w:hAnsi="仿宋_GB2312" w:eastAsia="仿宋_GB2312" w:cs="仿宋_GB2312"/>
                <w:color w:val="auto"/>
                <w:spacing w:val="6"/>
                <w:sz w:val="21"/>
                <w:szCs w:val="21"/>
              </w:rPr>
              <w:t>次经组织批准任民办教师的时间起，计算连续</w:t>
            </w:r>
            <w:r>
              <w:rPr>
                <w:rFonts w:hint="eastAsia" w:ascii="仿宋_GB2312" w:hAnsi="仿宋_GB2312" w:eastAsia="仿宋_GB2312" w:cs="仿宋_GB2312"/>
                <w:color w:val="auto"/>
                <w:spacing w:val="-6"/>
                <w:sz w:val="21"/>
                <w:szCs w:val="21"/>
              </w:rPr>
              <w:t>工龄。</w:t>
            </w:r>
          </w:p>
        </w:tc>
        <w:tc>
          <w:tcPr>
            <w:tcW w:w="4374" w:type="dxa"/>
            <w:shd w:val="clear" w:color="auto" w:fill="auto"/>
            <w:vAlign w:val="center"/>
          </w:tcPr>
          <w:p>
            <w:pPr>
              <w:pStyle w:val="33"/>
              <w:keepNext w:val="0"/>
              <w:keepLines w:val="0"/>
              <w:pageBreakBefore w:val="0"/>
              <w:widowControl/>
              <w:kinsoku/>
              <w:wordWrap/>
              <w:overflowPunct/>
              <w:topLinePunct w:val="0"/>
              <w:bidi w:val="0"/>
              <w:spacing w:line="360" w:lineRule="exact"/>
              <w:ind w:left="44" w:leftChars="0" w:right="13"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《关于各级学校教职工退职、退休时有</w:t>
            </w:r>
            <w:r>
              <w:rPr>
                <w:rFonts w:hint="eastAsia" w:ascii="仿宋_GB2312" w:hAnsi="仿宋_GB2312" w:eastAsia="仿宋_GB2312" w:cs="仿宋_GB2312"/>
                <w:color w:val="auto"/>
                <w:spacing w:val="-13"/>
                <w:sz w:val="21"/>
                <w:szCs w:val="21"/>
              </w:rPr>
              <w:t>关</w:t>
            </w:r>
            <w:r>
              <w:rPr>
                <w:rFonts w:hint="eastAsia" w:ascii="仿宋_GB2312" w:hAnsi="仿宋_GB2312" w:eastAsia="仿宋_GB2312" w:cs="仿宋_GB2312"/>
                <w:color w:val="auto"/>
                <w:spacing w:val="-51"/>
                <w:sz w:val="21"/>
                <w:szCs w:val="21"/>
              </w:rPr>
              <w:t xml:space="preserve"> </w:t>
            </w:r>
            <w:r>
              <w:rPr>
                <w:rFonts w:hint="eastAsia" w:ascii="仿宋_GB2312" w:hAnsi="仿宋_GB2312" w:eastAsia="仿宋_GB2312" w:cs="仿宋_GB2312"/>
                <w:color w:val="auto"/>
                <w:spacing w:val="-13"/>
                <w:sz w:val="21"/>
                <w:szCs w:val="21"/>
              </w:rPr>
              <w:t>工</w:t>
            </w:r>
            <w:r>
              <w:rPr>
                <w:rFonts w:hint="eastAsia" w:ascii="仿宋_GB2312" w:hAnsi="仿宋_GB2312" w:eastAsia="仿宋_GB2312" w:cs="仿宋_GB2312"/>
                <w:color w:val="auto"/>
                <w:spacing w:val="-66"/>
                <w:sz w:val="21"/>
                <w:szCs w:val="21"/>
              </w:rPr>
              <w:t xml:space="preserve"> </w:t>
            </w:r>
            <w:r>
              <w:rPr>
                <w:rFonts w:hint="eastAsia" w:ascii="仿宋_GB2312" w:hAnsi="仿宋_GB2312" w:eastAsia="仿宋_GB2312" w:cs="仿宋_GB2312"/>
                <w:color w:val="auto"/>
                <w:spacing w:val="-13"/>
                <w:sz w:val="21"/>
                <w:szCs w:val="21"/>
              </w:rPr>
              <w:t>龄</w:t>
            </w:r>
            <w:r>
              <w:rPr>
                <w:rFonts w:hint="eastAsia" w:ascii="仿宋_GB2312" w:hAnsi="仿宋_GB2312" w:eastAsia="仿宋_GB2312" w:cs="仿宋_GB2312"/>
                <w:color w:val="auto"/>
                <w:spacing w:val="-63"/>
                <w:sz w:val="21"/>
                <w:szCs w:val="21"/>
              </w:rPr>
              <w:t xml:space="preserve"> </w:t>
            </w:r>
            <w:r>
              <w:rPr>
                <w:rFonts w:hint="eastAsia" w:ascii="仿宋_GB2312" w:hAnsi="仿宋_GB2312" w:eastAsia="仿宋_GB2312" w:cs="仿宋_GB2312"/>
                <w:color w:val="auto"/>
                <w:spacing w:val="-13"/>
                <w:sz w:val="21"/>
                <w:szCs w:val="21"/>
              </w:rPr>
              <w:t>计</w:t>
            </w:r>
            <w:r>
              <w:rPr>
                <w:rFonts w:hint="eastAsia" w:ascii="仿宋_GB2312" w:hAnsi="仿宋_GB2312" w:eastAsia="仿宋_GB2312" w:cs="仿宋_GB2312"/>
                <w:color w:val="auto"/>
                <w:spacing w:val="-61"/>
                <w:sz w:val="21"/>
                <w:szCs w:val="21"/>
              </w:rPr>
              <w:t xml:space="preserve"> </w:t>
            </w:r>
            <w:r>
              <w:rPr>
                <w:rFonts w:hint="eastAsia" w:ascii="仿宋_GB2312" w:hAnsi="仿宋_GB2312" w:eastAsia="仿宋_GB2312" w:cs="仿宋_GB2312"/>
                <w:color w:val="auto"/>
                <w:spacing w:val="-13"/>
                <w:sz w:val="21"/>
                <w:szCs w:val="21"/>
              </w:rPr>
              <w:t>算</w:t>
            </w:r>
            <w:r>
              <w:rPr>
                <w:rFonts w:hint="eastAsia" w:ascii="仿宋_GB2312" w:hAnsi="仿宋_GB2312" w:eastAsia="仿宋_GB2312" w:cs="仿宋_GB2312"/>
                <w:color w:val="auto"/>
                <w:spacing w:val="-39"/>
                <w:sz w:val="21"/>
                <w:szCs w:val="21"/>
              </w:rPr>
              <w:t xml:space="preserve"> </w:t>
            </w:r>
            <w:r>
              <w:rPr>
                <w:rFonts w:hint="eastAsia" w:ascii="仿宋_GB2312" w:hAnsi="仿宋_GB2312" w:eastAsia="仿宋_GB2312" w:cs="仿宋_GB2312"/>
                <w:color w:val="auto"/>
                <w:spacing w:val="-13"/>
                <w:sz w:val="21"/>
                <w:szCs w:val="21"/>
              </w:rPr>
              <w:t>问</w:t>
            </w:r>
            <w:r>
              <w:rPr>
                <w:rFonts w:hint="eastAsia" w:ascii="仿宋_GB2312" w:hAnsi="仿宋_GB2312" w:eastAsia="仿宋_GB2312" w:cs="仿宋_GB2312"/>
                <w:color w:val="auto"/>
                <w:spacing w:val="-65"/>
                <w:sz w:val="21"/>
                <w:szCs w:val="21"/>
              </w:rPr>
              <w:t xml:space="preserve"> </w:t>
            </w:r>
            <w:r>
              <w:rPr>
                <w:rFonts w:hint="eastAsia" w:ascii="仿宋_GB2312" w:hAnsi="仿宋_GB2312" w:eastAsia="仿宋_GB2312" w:cs="仿宋_GB2312"/>
                <w:color w:val="auto"/>
                <w:spacing w:val="-13"/>
                <w:sz w:val="21"/>
                <w:szCs w:val="21"/>
              </w:rPr>
              <w:t>题</w:t>
            </w:r>
            <w:r>
              <w:rPr>
                <w:rFonts w:hint="eastAsia" w:ascii="仿宋_GB2312" w:hAnsi="仿宋_GB2312" w:eastAsia="仿宋_GB2312" w:cs="仿宋_GB2312"/>
                <w:color w:val="auto"/>
                <w:spacing w:val="-47"/>
                <w:sz w:val="21"/>
                <w:szCs w:val="21"/>
              </w:rPr>
              <w:t xml:space="preserve"> </w:t>
            </w:r>
            <w:r>
              <w:rPr>
                <w:rFonts w:hint="eastAsia" w:ascii="仿宋_GB2312" w:hAnsi="仿宋_GB2312" w:eastAsia="仿宋_GB2312" w:cs="仿宋_GB2312"/>
                <w:color w:val="auto"/>
                <w:spacing w:val="-13"/>
                <w:sz w:val="21"/>
                <w:szCs w:val="21"/>
              </w:rPr>
              <w:t>的复</w:t>
            </w:r>
            <w:r>
              <w:rPr>
                <w:rFonts w:hint="eastAsia" w:ascii="仿宋_GB2312" w:hAnsi="仿宋_GB2312" w:eastAsia="仿宋_GB2312" w:cs="仿宋_GB2312"/>
                <w:color w:val="auto"/>
                <w:spacing w:val="-45"/>
                <w:sz w:val="21"/>
                <w:szCs w:val="21"/>
              </w:rPr>
              <w:t xml:space="preserve"> </w:t>
            </w:r>
            <w:r>
              <w:rPr>
                <w:rFonts w:hint="eastAsia" w:ascii="仿宋_GB2312" w:hAnsi="仿宋_GB2312" w:eastAsia="仿宋_GB2312" w:cs="仿宋_GB2312"/>
                <w:color w:val="auto"/>
                <w:spacing w:val="-13"/>
                <w:sz w:val="21"/>
                <w:szCs w:val="21"/>
              </w:rPr>
              <w:t>函</w:t>
            </w:r>
            <w:r>
              <w:rPr>
                <w:rFonts w:hint="eastAsia" w:ascii="仿宋_GB2312" w:hAnsi="仿宋_GB2312" w:eastAsia="仿宋_GB2312" w:cs="仿宋_GB2312"/>
                <w:color w:val="auto"/>
                <w:spacing w:val="-58"/>
                <w:sz w:val="21"/>
                <w:szCs w:val="21"/>
              </w:rPr>
              <w:t xml:space="preserve"> </w:t>
            </w:r>
            <w:r>
              <w:rPr>
                <w:rFonts w:hint="eastAsia" w:ascii="仿宋_GB2312" w:hAnsi="仿宋_GB2312" w:eastAsia="仿宋_GB2312" w:cs="仿宋_GB2312"/>
                <w:color w:val="auto"/>
                <w:spacing w:val="-13"/>
                <w:sz w:val="21"/>
                <w:szCs w:val="21"/>
              </w:rPr>
              <w:t>》</w:t>
            </w:r>
            <w:r>
              <w:rPr>
                <w:rFonts w:hint="eastAsia" w:ascii="仿宋_GB2312" w:hAnsi="仿宋_GB2312" w:eastAsia="仿宋_GB2312" w:cs="仿宋_GB2312"/>
                <w:color w:val="auto"/>
                <w:spacing w:val="-77"/>
                <w:sz w:val="21"/>
                <w:szCs w:val="21"/>
              </w:rPr>
              <w:t xml:space="preserve"> </w:t>
            </w:r>
            <w:r>
              <w:rPr>
                <w:rFonts w:hint="eastAsia" w:ascii="仿宋_GB2312" w:hAnsi="仿宋_GB2312" w:eastAsia="仿宋_GB2312" w:cs="仿宋_GB2312"/>
                <w:color w:val="auto"/>
                <w:spacing w:val="-13"/>
                <w:sz w:val="21"/>
                <w:szCs w:val="21"/>
              </w:rPr>
              <w:t>（</w:t>
            </w:r>
            <w:r>
              <w:rPr>
                <w:rFonts w:hint="eastAsia" w:ascii="仿宋_GB2312" w:hAnsi="仿宋_GB2312" w:eastAsia="仿宋_GB2312" w:cs="仿宋_GB2312"/>
                <w:color w:val="auto"/>
                <w:spacing w:val="-68"/>
                <w:sz w:val="21"/>
                <w:szCs w:val="21"/>
              </w:rPr>
              <w:t xml:space="preserve"> </w:t>
            </w:r>
            <w:r>
              <w:rPr>
                <w:rFonts w:hint="eastAsia" w:ascii="仿宋_GB2312" w:hAnsi="仿宋_GB2312" w:eastAsia="仿宋_GB2312" w:cs="仿宋_GB2312"/>
                <w:color w:val="auto"/>
                <w:spacing w:val="-13"/>
                <w:sz w:val="21"/>
                <w:szCs w:val="21"/>
              </w:rPr>
              <w:t>教</w:t>
            </w:r>
            <w:r>
              <w:rPr>
                <w:rFonts w:hint="eastAsia" w:ascii="仿宋_GB2312" w:hAnsi="仿宋_GB2312" w:eastAsia="仿宋_GB2312" w:cs="仿宋_GB2312"/>
                <w:color w:val="auto"/>
                <w:spacing w:val="-65"/>
                <w:sz w:val="21"/>
                <w:szCs w:val="21"/>
              </w:rPr>
              <w:t xml:space="preserve"> </w:t>
            </w:r>
            <w:r>
              <w:rPr>
                <w:rFonts w:hint="eastAsia" w:ascii="仿宋_GB2312" w:hAnsi="仿宋_GB2312" w:eastAsia="仿宋_GB2312" w:cs="仿宋_GB2312"/>
                <w:color w:val="auto"/>
                <w:spacing w:val="-13"/>
                <w:sz w:val="21"/>
                <w:szCs w:val="21"/>
              </w:rPr>
              <w:t>育</w:t>
            </w:r>
            <w:r>
              <w:rPr>
                <w:rFonts w:hint="eastAsia" w:ascii="仿宋_GB2312" w:hAnsi="仿宋_GB2312" w:eastAsia="仿宋_GB2312" w:cs="仿宋_GB2312"/>
                <w:color w:val="auto"/>
                <w:spacing w:val="-67"/>
                <w:sz w:val="21"/>
                <w:szCs w:val="21"/>
              </w:rPr>
              <w:t xml:space="preserve"> </w:t>
            </w:r>
            <w:r>
              <w:rPr>
                <w:rFonts w:hint="eastAsia" w:ascii="仿宋_GB2312" w:hAnsi="仿宋_GB2312" w:eastAsia="仿宋_GB2312" w:cs="仿宋_GB2312"/>
                <w:color w:val="auto"/>
                <w:spacing w:val="-13"/>
                <w:sz w:val="21"/>
                <w:szCs w:val="21"/>
              </w:rPr>
              <w:t>部</w:t>
            </w:r>
            <w:r>
              <w:rPr>
                <w:rFonts w:hint="eastAsia" w:ascii="仿宋_GB2312" w:hAnsi="仿宋_GB2312" w:eastAsia="仿宋_GB2312" w:cs="仿宋_GB2312"/>
                <w:color w:val="auto"/>
                <w:spacing w:val="-1"/>
                <w:sz w:val="21"/>
                <w:szCs w:val="21"/>
              </w:rPr>
              <w:t>〔79〕教计字503号）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bidi w:val="0"/>
              <w:adjustRightInd w:val="0"/>
              <w:snapToGrid w:val="0"/>
              <w:spacing w:line="360" w:lineRule="exact"/>
              <w:ind w:left="39" w:leftChars="0" w:right="18" w:rightChars="0" w:firstLine="0" w:firstLineChars="0"/>
              <w:jc w:val="both"/>
              <w:textAlignment w:val="baseline"/>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5"/>
                <w:sz w:val="21"/>
                <w:szCs w:val="21"/>
              </w:rPr>
              <w:t>民办教师（代课）教师被招收录用为国家正式</w:t>
            </w:r>
            <w:r>
              <w:rPr>
                <w:rFonts w:hint="eastAsia" w:ascii="仿宋_GB2312" w:hAnsi="仿宋_GB2312" w:eastAsia="仿宋_GB2312" w:cs="仿宋_GB2312"/>
                <w:color w:val="auto"/>
                <w:spacing w:val="7"/>
                <w:sz w:val="21"/>
                <w:szCs w:val="21"/>
              </w:rPr>
              <w:t>职工或经组织批准进入各级各类学校学习毕业（或结业）后，成为国家正式职工，并继续从事教育工作的，其成为国家正式职工前最后一次经组织批准任民办教师的工作时间可以与成为国家正式职工后的工作时间合并计算为连续</w:t>
            </w:r>
            <w:r>
              <w:rPr>
                <w:rFonts w:hint="eastAsia" w:ascii="仿宋_GB2312" w:hAnsi="仿宋_GB2312" w:eastAsia="仿宋_GB2312" w:cs="仿宋_GB2312"/>
                <w:color w:val="auto"/>
                <w:spacing w:val="-2"/>
                <w:sz w:val="21"/>
                <w:szCs w:val="21"/>
              </w:rPr>
              <w:t>工龄。</w:t>
            </w:r>
          </w:p>
        </w:tc>
        <w:tc>
          <w:tcPr>
            <w:tcW w:w="4374" w:type="dxa"/>
            <w:vMerge w:val="restart"/>
            <w:shd w:val="clear" w:color="auto" w:fill="auto"/>
            <w:vAlign w:val="center"/>
          </w:tcPr>
          <w:p>
            <w:pPr>
              <w:pStyle w:val="33"/>
              <w:keepNext w:val="0"/>
              <w:keepLines w:val="0"/>
              <w:pageBreakBefore w:val="0"/>
              <w:widowControl/>
              <w:kinsoku/>
              <w:wordWrap/>
              <w:overflowPunct/>
              <w:topLinePunct w:val="0"/>
              <w:bidi w:val="0"/>
              <w:spacing w:line="360" w:lineRule="exact"/>
              <w:ind w:left="55" w:leftChars="0" w:right="14"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《国家教育委员会关于民办教师工龄计</w:t>
            </w:r>
            <w:r>
              <w:rPr>
                <w:rFonts w:hint="eastAsia" w:ascii="仿宋_GB2312" w:hAnsi="仿宋_GB2312" w:eastAsia="仿宋_GB2312" w:cs="仿宋_GB2312"/>
                <w:color w:val="auto"/>
                <w:spacing w:val="-17"/>
                <w:sz w:val="21"/>
                <w:szCs w:val="21"/>
              </w:rPr>
              <w:t>算</w:t>
            </w:r>
            <w:r>
              <w:rPr>
                <w:rFonts w:hint="eastAsia" w:ascii="仿宋_GB2312" w:hAnsi="仿宋_GB2312" w:eastAsia="仿宋_GB2312" w:cs="仿宋_GB2312"/>
                <w:color w:val="auto"/>
                <w:spacing w:val="-28"/>
                <w:sz w:val="21"/>
                <w:szCs w:val="21"/>
              </w:rPr>
              <w:t xml:space="preserve"> </w:t>
            </w:r>
            <w:r>
              <w:rPr>
                <w:rFonts w:hint="eastAsia" w:ascii="仿宋_GB2312" w:hAnsi="仿宋_GB2312" w:eastAsia="仿宋_GB2312" w:cs="仿宋_GB2312"/>
                <w:color w:val="auto"/>
                <w:spacing w:val="-17"/>
                <w:sz w:val="21"/>
                <w:szCs w:val="21"/>
              </w:rPr>
              <w:t>问</w:t>
            </w:r>
            <w:r>
              <w:rPr>
                <w:rFonts w:hint="eastAsia" w:ascii="仿宋_GB2312" w:hAnsi="仿宋_GB2312" w:eastAsia="仿宋_GB2312" w:cs="仿宋_GB2312"/>
                <w:color w:val="auto"/>
                <w:spacing w:val="-53"/>
                <w:sz w:val="21"/>
                <w:szCs w:val="21"/>
              </w:rPr>
              <w:t xml:space="preserve"> </w:t>
            </w:r>
            <w:r>
              <w:rPr>
                <w:rFonts w:hint="eastAsia" w:ascii="仿宋_GB2312" w:hAnsi="仿宋_GB2312" w:eastAsia="仿宋_GB2312" w:cs="仿宋_GB2312"/>
                <w:color w:val="auto"/>
                <w:spacing w:val="-17"/>
                <w:sz w:val="21"/>
                <w:szCs w:val="21"/>
              </w:rPr>
              <w:t>题</w:t>
            </w:r>
            <w:r>
              <w:rPr>
                <w:rFonts w:hint="eastAsia" w:ascii="仿宋_GB2312" w:hAnsi="仿宋_GB2312" w:eastAsia="仿宋_GB2312" w:cs="仿宋_GB2312"/>
                <w:color w:val="auto"/>
                <w:spacing w:val="-35"/>
                <w:sz w:val="21"/>
                <w:szCs w:val="21"/>
              </w:rPr>
              <w:t xml:space="preserve"> </w:t>
            </w:r>
            <w:r>
              <w:rPr>
                <w:rFonts w:hint="eastAsia" w:ascii="仿宋_GB2312" w:hAnsi="仿宋_GB2312" w:eastAsia="仿宋_GB2312" w:cs="仿宋_GB2312"/>
                <w:color w:val="auto"/>
                <w:spacing w:val="-17"/>
                <w:sz w:val="21"/>
                <w:szCs w:val="21"/>
              </w:rPr>
              <w:t>的</w:t>
            </w:r>
            <w:r>
              <w:rPr>
                <w:rFonts w:hint="eastAsia" w:ascii="仿宋_GB2312" w:hAnsi="仿宋_GB2312" w:eastAsia="仿宋_GB2312" w:cs="仿宋_GB2312"/>
                <w:color w:val="auto"/>
                <w:spacing w:val="-44"/>
                <w:sz w:val="21"/>
                <w:szCs w:val="21"/>
              </w:rPr>
              <w:t xml:space="preserve"> </w:t>
            </w:r>
            <w:r>
              <w:rPr>
                <w:rFonts w:hint="eastAsia" w:ascii="仿宋_GB2312" w:hAnsi="仿宋_GB2312" w:eastAsia="仿宋_GB2312" w:cs="仿宋_GB2312"/>
                <w:color w:val="auto"/>
                <w:spacing w:val="-17"/>
                <w:sz w:val="21"/>
                <w:szCs w:val="21"/>
              </w:rPr>
              <w:t>复</w:t>
            </w:r>
            <w:r>
              <w:rPr>
                <w:rFonts w:hint="eastAsia" w:ascii="仿宋_GB2312" w:hAnsi="仿宋_GB2312" w:eastAsia="仿宋_GB2312" w:cs="仿宋_GB2312"/>
                <w:color w:val="auto"/>
                <w:spacing w:val="-33"/>
                <w:sz w:val="21"/>
                <w:szCs w:val="21"/>
              </w:rPr>
              <w:t xml:space="preserve"> </w:t>
            </w:r>
            <w:r>
              <w:rPr>
                <w:rFonts w:hint="eastAsia" w:ascii="仿宋_GB2312" w:hAnsi="仿宋_GB2312" w:eastAsia="仿宋_GB2312" w:cs="仿宋_GB2312"/>
                <w:color w:val="auto"/>
                <w:spacing w:val="-17"/>
                <w:sz w:val="21"/>
                <w:szCs w:val="21"/>
              </w:rPr>
              <w:t>函</w:t>
            </w:r>
            <w:r>
              <w:rPr>
                <w:rFonts w:hint="eastAsia" w:ascii="仿宋_GB2312" w:hAnsi="仿宋_GB2312" w:eastAsia="仿宋_GB2312" w:cs="仿宋_GB2312"/>
                <w:color w:val="auto"/>
                <w:spacing w:val="-47"/>
                <w:sz w:val="21"/>
                <w:szCs w:val="21"/>
              </w:rPr>
              <w:t xml:space="preserve"> </w:t>
            </w:r>
            <w:r>
              <w:rPr>
                <w:rFonts w:hint="eastAsia" w:ascii="仿宋_GB2312" w:hAnsi="仿宋_GB2312" w:eastAsia="仿宋_GB2312" w:cs="仿宋_GB2312"/>
                <w:color w:val="auto"/>
                <w:spacing w:val="-17"/>
                <w:sz w:val="21"/>
                <w:szCs w:val="21"/>
              </w:rPr>
              <w:t>》 (</w:t>
            </w:r>
            <w:r>
              <w:rPr>
                <w:rFonts w:hint="eastAsia" w:ascii="仿宋_GB2312" w:hAnsi="仿宋_GB2312" w:eastAsia="仿宋_GB2312" w:cs="仿宋_GB2312"/>
                <w:color w:val="auto"/>
                <w:spacing w:val="-55"/>
                <w:sz w:val="21"/>
                <w:szCs w:val="21"/>
              </w:rPr>
              <w:t xml:space="preserve"> </w:t>
            </w:r>
            <w:r>
              <w:rPr>
                <w:rFonts w:hint="eastAsia" w:ascii="仿宋_GB2312" w:hAnsi="仿宋_GB2312" w:eastAsia="仿宋_GB2312" w:cs="仿宋_GB2312"/>
                <w:color w:val="auto"/>
                <w:spacing w:val="-17"/>
                <w:sz w:val="21"/>
                <w:szCs w:val="21"/>
              </w:rPr>
              <w:t>教</w:t>
            </w:r>
            <w:r>
              <w:rPr>
                <w:rFonts w:hint="eastAsia" w:ascii="仿宋_GB2312" w:hAnsi="仿宋_GB2312" w:eastAsia="仿宋_GB2312" w:cs="仿宋_GB2312"/>
                <w:color w:val="auto"/>
                <w:spacing w:val="-50"/>
                <w:sz w:val="21"/>
                <w:szCs w:val="21"/>
              </w:rPr>
              <w:t xml:space="preserve"> </w:t>
            </w:r>
            <w:r>
              <w:rPr>
                <w:rFonts w:hint="eastAsia" w:ascii="仿宋_GB2312" w:hAnsi="仿宋_GB2312" w:eastAsia="仿宋_GB2312" w:cs="仿宋_GB2312"/>
                <w:color w:val="auto"/>
                <w:spacing w:val="-17"/>
                <w:sz w:val="21"/>
                <w:szCs w:val="21"/>
              </w:rPr>
              <w:t>计</w:t>
            </w:r>
            <w:r>
              <w:rPr>
                <w:rFonts w:hint="eastAsia" w:ascii="仿宋_GB2312" w:hAnsi="仿宋_GB2312" w:eastAsia="仿宋_GB2312" w:cs="仿宋_GB2312"/>
                <w:color w:val="auto"/>
                <w:spacing w:val="-41"/>
                <w:sz w:val="21"/>
                <w:szCs w:val="21"/>
              </w:rPr>
              <w:t xml:space="preserve"> </w:t>
            </w:r>
            <w:r>
              <w:rPr>
                <w:rFonts w:hint="eastAsia" w:ascii="仿宋_GB2312" w:hAnsi="仿宋_GB2312" w:eastAsia="仿宋_GB2312" w:cs="仿宋_GB2312"/>
                <w:color w:val="auto"/>
                <w:spacing w:val="-17"/>
                <w:sz w:val="21"/>
                <w:szCs w:val="21"/>
              </w:rPr>
              <w:t>字</w:t>
            </w:r>
            <w:r>
              <w:rPr>
                <w:rFonts w:hint="eastAsia" w:ascii="仿宋_GB2312" w:hAnsi="仿宋_GB2312" w:eastAsia="仿宋_GB2312" w:cs="仿宋_GB2312"/>
                <w:color w:val="auto"/>
                <w:spacing w:val="-64"/>
                <w:sz w:val="21"/>
                <w:szCs w:val="21"/>
              </w:rPr>
              <w:t xml:space="preserve"> </w:t>
            </w:r>
            <w:r>
              <w:rPr>
                <w:rFonts w:hint="eastAsia" w:ascii="仿宋_GB2312" w:hAnsi="仿宋_GB2312" w:eastAsia="仿宋_GB2312" w:cs="仿宋_GB2312"/>
                <w:color w:val="auto"/>
                <w:spacing w:val="-17"/>
                <w:sz w:val="21"/>
                <w:szCs w:val="21"/>
              </w:rPr>
              <w:t>〔</w:t>
            </w:r>
            <w:r>
              <w:rPr>
                <w:rFonts w:hint="eastAsia" w:ascii="仿宋_GB2312" w:hAnsi="仿宋_GB2312" w:eastAsia="仿宋_GB2312" w:cs="仿宋_GB2312"/>
                <w:color w:val="auto"/>
                <w:spacing w:val="-40"/>
                <w:sz w:val="21"/>
                <w:szCs w:val="21"/>
              </w:rPr>
              <w:t xml:space="preserve"> </w:t>
            </w:r>
            <w:r>
              <w:rPr>
                <w:rFonts w:hint="eastAsia" w:ascii="仿宋_GB2312" w:hAnsi="仿宋_GB2312" w:eastAsia="仿宋_GB2312" w:cs="仿宋_GB2312"/>
                <w:color w:val="auto"/>
                <w:spacing w:val="-17"/>
                <w:sz w:val="21"/>
                <w:szCs w:val="21"/>
              </w:rPr>
              <w:t>1986</w:t>
            </w:r>
            <w:r>
              <w:rPr>
                <w:rFonts w:hint="eastAsia" w:ascii="仿宋_GB2312" w:hAnsi="仿宋_GB2312" w:eastAsia="仿宋_GB2312" w:cs="仿宋_GB2312"/>
                <w:color w:val="auto"/>
                <w:spacing w:val="-64"/>
                <w:sz w:val="21"/>
                <w:szCs w:val="21"/>
              </w:rPr>
              <w:t xml:space="preserve"> </w:t>
            </w:r>
            <w:r>
              <w:rPr>
                <w:rFonts w:hint="eastAsia" w:ascii="仿宋_GB2312" w:hAnsi="仿宋_GB2312" w:eastAsia="仿宋_GB2312" w:cs="仿宋_GB2312"/>
                <w:color w:val="auto"/>
                <w:spacing w:val="-17"/>
                <w:sz w:val="21"/>
                <w:szCs w:val="21"/>
              </w:rPr>
              <w:t>〕</w:t>
            </w:r>
            <w:r>
              <w:rPr>
                <w:rFonts w:hint="eastAsia" w:ascii="仿宋_GB2312" w:hAnsi="仿宋_GB2312" w:eastAsia="仿宋_GB2312" w:cs="仿宋_GB2312"/>
                <w:color w:val="auto"/>
                <w:spacing w:val="-4"/>
                <w:sz w:val="21"/>
                <w:szCs w:val="21"/>
              </w:rPr>
              <w:t>179号)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bidi w:val="0"/>
              <w:adjustRightInd w:val="0"/>
              <w:snapToGrid w:val="0"/>
              <w:spacing w:line="360" w:lineRule="exact"/>
              <w:ind w:left="48" w:leftChars="0" w:right="19" w:rightChars="0" w:firstLine="0" w:firstLineChars="0"/>
              <w:jc w:val="both"/>
              <w:textAlignment w:val="baseline"/>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在两个以上单位连续担任民办教师的时间，凡</w:t>
            </w:r>
            <w:r>
              <w:rPr>
                <w:rFonts w:hint="eastAsia" w:ascii="仿宋_GB2312" w:hAnsi="仿宋_GB2312" w:eastAsia="仿宋_GB2312" w:cs="仿宋_GB2312"/>
                <w:color w:val="auto"/>
                <w:spacing w:val="6"/>
                <w:sz w:val="21"/>
                <w:szCs w:val="21"/>
              </w:rPr>
              <w:t>经组织批准调动的，应当合并计算为连续工龄</w:t>
            </w:r>
            <w:r>
              <w:rPr>
                <w:rFonts w:hint="eastAsia" w:ascii="仿宋_GB2312" w:hAnsi="仿宋_GB2312" w:eastAsia="仿宋_GB2312" w:cs="仿宋_GB2312"/>
                <w:color w:val="auto"/>
                <w:sz w:val="21"/>
                <w:szCs w:val="21"/>
              </w:rPr>
              <w:t>。</w:t>
            </w:r>
          </w:p>
        </w:tc>
        <w:tc>
          <w:tcPr>
            <w:tcW w:w="4374" w:type="dxa"/>
            <w:vMerge w:val="continue"/>
            <w:shd w:val="clear" w:color="auto" w:fill="auto"/>
            <w:vAlign w:val="center"/>
          </w:tcPr>
          <w:p>
            <w:pPr>
              <w:pStyle w:val="33"/>
              <w:keepNext w:val="0"/>
              <w:keepLines w:val="0"/>
              <w:pageBreakBefore w:val="0"/>
              <w:widowControl/>
              <w:kinsoku/>
              <w:wordWrap/>
              <w:overflowPunct/>
              <w:topLinePunct w:val="0"/>
              <w:bidi w:val="0"/>
              <w:spacing w:line="360" w:lineRule="exact"/>
              <w:ind w:left="55" w:leftChars="0" w:right="14"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bidi w:val="0"/>
              <w:adjustRightInd w:val="0"/>
              <w:snapToGrid w:val="0"/>
              <w:spacing w:line="360" w:lineRule="exact"/>
              <w:ind w:left="76" w:leftChars="0" w:right="18" w:rightChars="0" w:firstLine="0" w:firstLineChars="0"/>
              <w:jc w:val="both"/>
              <w:textAlignment w:val="baseline"/>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民办教师被招收 、保送或推荐到高等学校学习，毕业或结业后不再从事教育工作的，其当民办教师的工作时间不能计算为连续工龄。</w:t>
            </w:r>
          </w:p>
        </w:tc>
        <w:tc>
          <w:tcPr>
            <w:tcW w:w="4374" w:type="dxa"/>
            <w:shd w:val="clear" w:color="auto" w:fill="auto"/>
            <w:vAlign w:val="center"/>
          </w:tcPr>
          <w:p>
            <w:pPr>
              <w:pStyle w:val="33"/>
              <w:keepNext w:val="0"/>
              <w:keepLines w:val="0"/>
              <w:pageBreakBefore w:val="0"/>
              <w:widowControl/>
              <w:kinsoku/>
              <w:wordWrap/>
              <w:overflowPunct/>
              <w:topLinePunct w:val="0"/>
              <w:bidi w:val="0"/>
              <w:spacing w:line="360" w:lineRule="exact"/>
              <w:ind w:left="48" w:leftChars="0" w:right="13"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《关于公社、大队民办教师工龄计算问</w:t>
            </w:r>
            <w:r>
              <w:rPr>
                <w:rFonts w:hint="eastAsia" w:ascii="仿宋_GB2312" w:hAnsi="仿宋_GB2312" w:eastAsia="仿宋_GB2312" w:cs="仿宋_GB2312"/>
                <w:color w:val="auto"/>
                <w:spacing w:val="3"/>
                <w:sz w:val="21"/>
                <w:szCs w:val="21"/>
              </w:rPr>
              <w:t>题的复函》（</w:t>
            </w:r>
            <w:r>
              <w:rPr>
                <w:rFonts w:hint="eastAsia" w:ascii="仿宋_GB2312" w:hAnsi="仿宋_GB2312" w:eastAsia="仿宋_GB2312" w:cs="仿宋_GB2312"/>
                <w:color w:val="auto"/>
                <w:spacing w:val="-67"/>
                <w:sz w:val="21"/>
                <w:szCs w:val="21"/>
              </w:rPr>
              <w:t xml:space="preserve"> </w:t>
            </w:r>
            <w:r>
              <w:rPr>
                <w:rFonts w:hint="eastAsia" w:ascii="仿宋_GB2312" w:hAnsi="仿宋_GB2312" w:eastAsia="仿宋_GB2312" w:cs="仿宋_GB2312"/>
                <w:color w:val="auto"/>
                <w:spacing w:val="3"/>
                <w:sz w:val="21"/>
                <w:szCs w:val="21"/>
              </w:rPr>
              <w:t>国家劳动总局</w:t>
            </w:r>
            <w:r>
              <w:rPr>
                <w:rFonts w:hint="eastAsia" w:ascii="仿宋_GB2312" w:hAnsi="仿宋_GB2312" w:eastAsia="仿宋_GB2312" w:cs="仿宋_GB2312"/>
                <w:color w:val="auto"/>
                <w:spacing w:val="-17"/>
                <w:sz w:val="21"/>
                <w:szCs w:val="21"/>
              </w:rPr>
              <w:t>〔</w:t>
            </w:r>
            <w:r>
              <w:rPr>
                <w:rFonts w:hint="eastAsia" w:ascii="仿宋_GB2312" w:hAnsi="仿宋_GB2312" w:eastAsia="仿宋_GB2312" w:cs="仿宋_GB2312"/>
                <w:color w:val="auto"/>
                <w:spacing w:val="-40"/>
                <w:sz w:val="21"/>
                <w:szCs w:val="21"/>
              </w:rPr>
              <w:t xml:space="preserve"> </w:t>
            </w:r>
            <w:r>
              <w:rPr>
                <w:rFonts w:hint="eastAsia" w:ascii="仿宋_GB2312" w:hAnsi="仿宋_GB2312" w:eastAsia="仿宋_GB2312" w:cs="仿宋_GB2312"/>
                <w:color w:val="auto"/>
                <w:spacing w:val="3"/>
                <w:sz w:val="21"/>
                <w:szCs w:val="21"/>
              </w:rPr>
              <w:t>81</w:t>
            </w:r>
            <w:r>
              <w:rPr>
                <w:rFonts w:hint="eastAsia" w:ascii="仿宋_GB2312" w:hAnsi="仿宋_GB2312" w:eastAsia="仿宋_GB2312" w:cs="仿宋_GB2312"/>
                <w:color w:val="auto"/>
                <w:spacing w:val="-17"/>
                <w:sz w:val="21"/>
                <w:szCs w:val="21"/>
              </w:rPr>
              <w:t>〕</w:t>
            </w:r>
            <w:r>
              <w:rPr>
                <w:rFonts w:hint="eastAsia" w:ascii="仿宋_GB2312" w:hAnsi="仿宋_GB2312" w:eastAsia="仿宋_GB2312" w:cs="仿宋_GB2312"/>
                <w:color w:val="auto"/>
                <w:spacing w:val="3"/>
                <w:sz w:val="21"/>
                <w:szCs w:val="21"/>
              </w:rPr>
              <w:t>劳险</w:t>
            </w:r>
            <w:r>
              <w:rPr>
                <w:rFonts w:hint="eastAsia" w:ascii="仿宋_GB2312" w:hAnsi="仿宋_GB2312" w:eastAsia="仿宋_GB2312" w:cs="仿宋_GB2312"/>
                <w:color w:val="auto"/>
                <w:spacing w:val="-2"/>
                <w:sz w:val="21"/>
                <w:szCs w:val="21"/>
              </w:rPr>
              <w:t>便字30号）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bidi w:val="0"/>
              <w:adjustRightInd w:val="0"/>
              <w:snapToGrid w:val="0"/>
              <w:spacing w:line="360" w:lineRule="exact"/>
              <w:ind w:left="54" w:leftChars="0" w:firstLine="0" w:firstLineChars="0"/>
              <w:jc w:val="both"/>
              <w:textAlignment w:val="baseline"/>
              <w:outlineLvl w:val="9"/>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color w:val="auto"/>
                <w:spacing w:val="5"/>
                <w:sz w:val="21"/>
                <w:szCs w:val="21"/>
              </w:rPr>
              <w:t>关于“继续从事教育工作的”</w:t>
            </w:r>
            <w:r>
              <w:rPr>
                <w:rFonts w:hint="eastAsia" w:ascii="仿宋_GB2312" w:hAnsi="仿宋_GB2312" w:eastAsia="仿宋_GB2312" w:cs="仿宋_GB2312"/>
                <w:color w:val="auto"/>
                <w:spacing w:val="-87"/>
                <w:sz w:val="21"/>
                <w:szCs w:val="21"/>
              </w:rPr>
              <w:t xml:space="preserve"> </w:t>
            </w:r>
            <w:r>
              <w:rPr>
                <w:rFonts w:hint="eastAsia" w:ascii="仿宋_GB2312" w:hAnsi="仿宋_GB2312" w:eastAsia="仿宋_GB2312" w:cs="仿宋_GB2312"/>
                <w:color w:val="auto"/>
                <w:spacing w:val="-87"/>
                <w:sz w:val="21"/>
                <w:szCs w:val="21"/>
                <w:lang w:eastAsia="zh-CN"/>
              </w:rPr>
              <w:t>，</w:t>
            </w:r>
            <w:r>
              <w:rPr>
                <w:rFonts w:hint="eastAsia" w:ascii="仿宋_GB2312" w:hAnsi="仿宋_GB2312" w:eastAsia="仿宋_GB2312" w:cs="仿宋_GB2312"/>
                <w:color w:val="auto"/>
                <w:spacing w:val="5"/>
                <w:sz w:val="21"/>
                <w:szCs w:val="21"/>
              </w:rPr>
              <w:t>包括在各级</w:t>
            </w:r>
            <w:r>
              <w:rPr>
                <w:rFonts w:hint="eastAsia" w:ascii="仿宋_GB2312" w:hAnsi="仿宋_GB2312" w:eastAsia="仿宋_GB2312" w:cs="仿宋_GB2312"/>
                <w:color w:val="auto"/>
                <w:spacing w:val="8"/>
                <w:sz w:val="21"/>
                <w:szCs w:val="21"/>
              </w:rPr>
              <w:t>教育行政部门工作的人员</w:t>
            </w:r>
            <w:r>
              <w:rPr>
                <w:rFonts w:hint="eastAsia" w:ascii="仿宋_GB2312" w:hAnsi="仿宋_GB2312" w:eastAsia="仿宋_GB2312" w:cs="仿宋_GB2312"/>
                <w:color w:val="auto"/>
                <w:spacing w:val="8"/>
                <w:sz w:val="21"/>
                <w:szCs w:val="21"/>
                <w:lang w:eastAsia="zh-CN"/>
              </w:rPr>
              <w:t>。</w:t>
            </w:r>
          </w:p>
        </w:tc>
        <w:tc>
          <w:tcPr>
            <w:tcW w:w="4374" w:type="dxa"/>
            <w:shd w:val="clear" w:color="auto" w:fill="auto"/>
            <w:vAlign w:val="center"/>
          </w:tcPr>
          <w:p>
            <w:pPr>
              <w:pStyle w:val="33"/>
              <w:keepNext w:val="0"/>
              <w:keepLines w:val="0"/>
              <w:pageBreakBefore w:val="0"/>
              <w:widowControl/>
              <w:kinsoku/>
              <w:wordWrap/>
              <w:overflowPunct/>
              <w:topLinePunct w:val="0"/>
              <w:bidi w:val="0"/>
              <w:spacing w:line="360" w:lineRule="exact"/>
              <w:ind w:left="55" w:leftChars="0" w:right="14"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《国家教育委员会关于民办教师工龄计</w:t>
            </w:r>
            <w:r>
              <w:rPr>
                <w:rFonts w:hint="eastAsia" w:ascii="仿宋_GB2312" w:hAnsi="仿宋_GB2312" w:eastAsia="仿宋_GB2312" w:cs="仿宋_GB2312"/>
                <w:color w:val="auto"/>
                <w:spacing w:val="-16"/>
                <w:sz w:val="21"/>
                <w:szCs w:val="21"/>
              </w:rPr>
              <w:t>算 问</w:t>
            </w:r>
            <w:r>
              <w:rPr>
                <w:rFonts w:hint="eastAsia" w:ascii="仿宋_GB2312" w:hAnsi="仿宋_GB2312" w:eastAsia="仿宋_GB2312" w:cs="仿宋_GB2312"/>
                <w:color w:val="auto"/>
                <w:spacing w:val="-44"/>
                <w:sz w:val="21"/>
                <w:szCs w:val="21"/>
              </w:rPr>
              <w:t xml:space="preserve"> </w:t>
            </w:r>
            <w:r>
              <w:rPr>
                <w:rFonts w:hint="eastAsia" w:ascii="仿宋_GB2312" w:hAnsi="仿宋_GB2312" w:eastAsia="仿宋_GB2312" w:cs="仿宋_GB2312"/>
                <w:color w:val="auto"/>
                <w:spacing w:val="-16"/>
                <w:sz w:val="21"/>
                <w:szCs w:val="21"/>
              </w:rPr>
              <w:t>题</w:t>
            </w:r>
            <w:r>
              <w:rPr>
                <w:rFonts w:hint="eastAsia" w:ascii="仿宋_GB2312" w:hAnsi="仿宋_GB2312" w:eastAsia="仿宋_GB2312" w:cs="仿宋_GB2312"/>
                <w:color w:val="auto"/>
                <w:spacing w:val="-26"/>
                <w:sz w:val="21"/>
                <w:szCs w:val="21"/>
              </w:rPr>
              <w:t xml:space="preserve"> </w:t>
            </w:r>
            <w:r>
              <w:rPr>
                <w:rFonts w:hint="eastAsia" w:ascii="仿宋_GB2312" w:hAnsi="仿宋_GB2312" w:eastAsia="仿宋_GB2312" w:cs="仿宋_GB2312"/>
                <w:color w:val="auto"/>
                <w:spacing w:val="-16"/>
                <w:sz w:val="21"/>
                <w:szCs w:val="21"/>
              </w:rPr>
              <w:t>的</w:t>
            </w:r>
            <w:r>
              <w:rPr>
                <w:rFonts w:hint="eastAsia" w:ascii="仿宋_GB2312" w:hAnsi="仿宋_GB2312" w:eastAsia="仿宋_GB2312" w:cs="仿宋_GB2312"/>
                <w:color w:val="auto"/>
                <w:spacing w:val="-36"/>
                <w:sz w:val="21"/>
                <w:szCs w:val="21"/>
              </w:rPr>
              <w:t xml:space="preserve"> </w:t>
            </w:r>
            <w:r>
              <w:rPr>
                <w:rFonts w:hint="eastAsia" w:ascii="仿宋_GB2312" w:hAnsi="仿宋_GB2312" w:eastAsia="仿宋_GB2312" w:cs="仿宋_GB2312"/>
                <w:color w:val="auto"/>
                <w:spacing w:val="-16"/>
                <w:sz w:val="21"/>
                <w:szCs w:val="21"/>
              </w:rPr>
              <w:t>复</w:t>
            </w:r>
            <w:r>
              <w:rPr>
                <w:rFonts w:hint="eastAsia" w:ascii="仿宋_GB2312" w:hAnsi="仿宋_GB2312" w:eastAsia="仿宋_GB2312" w:cs="仿宋_GB2312"/>
                <w:color w:val="auto"/>
                <w:spacing w:val="-24"/>
                <w:sz w:val="21"/>
                <w:szCs w:val="21"/>
              </w:rPr>
              <w:t xml:space="preserve"> </w:t>
            </w:r>
            <w:r>
              <w:rPr>
                <w:rFonts w:hint="eastAsia" w:ascii="仿宋_GB2312" w:hAnsi="仿宋_GB2312" w:eastAsia="仿宋_GB2312" w:cs="仿宋_GB2312"/>
                <w:color w:val="auto"/>
                <w:spacing w:val="-16"/>
                <w:sz w:val="21"/>
                <w:szCs w:val="21"/>
              </w:rPr>
              <w:t>函</w:t>
            </w:r>
            <w:r>
              <w:rPr>
                <w:rFonts w:hint="eastAsia" w:ascii="仿宋_GB2312" w:hAnsi="仿宋_GB2312" w:eastAsia="仿宋_GB2312" w:cs="仿宋_GB2312"/>
                <w:color w:val="auto"/>
                <w:spacing w:val="-38"/>
                <w:sz w:val="21"/>
                <w:szCs w:val="21"/>
              </w:rPr>
              <w:t xml:space="preserve"> </w:t>
            </w:r>
            <w:r>
              <w:rPr>
                <w:rFonts w:hint="eastAsia" w:ascii="仿宋_GB2312" w:hAnsi="仿宋_GB2312" w:eastAsia="仿宋_GB2312" w:cs="仿宋_GB2312"/>
                <w:color w:val="auto"/>
                <w:spacing w:val="-16"/>
                <w:sz w:val="21"/>
                <w:szCs w:val="21"/>
              </w:rPr>
              <w:t>》</w:t>
            </w:r>
            <w:r>
              <w:rPr>
                <w:rFonts w:hint="eastAsia" w:ascii="仿宋_GB2312" w:hAnsi="仿宋_GB2312" w:eastAsia="仿宋_GB2312" w:cs="仿宋_GB2312"/>
                <w:color w:val="auto"/>
                <w:spacing w:val="-56"/>
                <w:sz w:val="21"/>
                <w:szCs w:val="21"/>
              </w:rPr>
              <w:t xml:space="preserve"> </w:t>
            </w:r>
            <w:r>
              <w:rPr>
                <w:rFonts w:hint="eastAsia" w:ascii="仿宋_GB2312" w:hAnsi="仿宋_GB2312" w:eastAsia="仿宋_GB2312" w:cs="仿宋_GB2312"/>
                <w:color w:val="auto"/>
                <w:spacing w:val="-16"/>
                <w:sz w:val="21"/>
                <w:szCs w:val="21"/>
              </w:rPr>
              <w:t>（</w:t>
            </w:r>
            <w:r>
              <w:rPr>
                <w:rFonts w:hint="eastAsia" w:ascii="仿宋_GB2312" w:hAnsi="仿宋_GB2312" w:eastAsia="仿宋_GB2312" w:cs="仿宋_GB2312"/>
                <w:color w:val="auto"/>
                <w:spacing w:val="-46"/>
                <w:sz w:val="21"/>
                <w:szCs w:val="21"/>
              </w:rPr>
              <w:t xml:space="preserve"> </w:t>
            </w:r>
            <w:r>
              <w:rPr>
                <w:rFonts w:hint="eastAsia" w:ascii="仿宋_GB2312" w:hAnsi="仿宋_GB2312" w:eastAsia="仿宋_GB2312" w:cs="仿宋_GB2312"/>
                <w:color w:val="auto"/>
                <w:spacing w:val="-16"/>
                <w:sz w:val="21"/>
                <w:szCs w:val="21"/>
              </w:rPr>
              <w:t>教</w:t>
            </w:r>
            <w:r>
              <w:rPr>
                <w:rFonts w:hint="eastAsia" w:ascii="仿宋_GB2312" w:hAnsi="仿宋_GB2312" w:eastAsia="仿宋_GB2312" w:cs="仿宋_GB2312"/>
                <w:color w:val="auto"/>
                <w:spacing w:val="-39"/>
                <w:sz w:val="21"/>
                <w:szCs w:val="21"/>
              </w:rPr>
              <w:t xml:space="preserve"> </w:t>
            </w:r>
            <w:r>
              <w:rPr>
                <w:rFonts w:hint="eastAsia" w:ascii="仿宋_GB2312" w:hAnsi="仿宋_GB2312" w:eastAsia="仿宋_GB2312" w:cs="仿宋_GB2312"/>
                <w:color w:val="auto"/>
                <w:spacing w:val="-16"/>
                <w:sz w:val="21"/>
                <w:szCs w:val="21"/>
              </w:rPr>
              <w:t>计</w:t>
            </w:r>
            <w:r>
              <w:rPr>
                <w:rFonts w:hint="eastAsia" w:ascii="仿宋_GB2312" w:hAnsi="仿宋_GB2312" w:eastAsia="仿宋_GB2312" w:cs="仿宋_GB2312"/>
                <w:color w:val="auto"/>
                <w:spacing w:val="-31"/>
                <w:sz w:val="21"/>
                <w:szCs w:val="21"/>
              </w:rPr>
              <w:t xml:space="preserve"> </w:t>
            </w:r>
            <w:r>
              <w:rPr>
                <w:rFonts w:hint="eastAsia" w:ascii="仿宋_GB2312" w:hAnsi="仿宋_GB2312" w:eastAsia="仿宋_GB2312" w:cs="仿宋_GB2312"/>
                <w:color w:val="auto"/>
                <w:spacing w:val="-16"/>
                <w:sz w:val="21"/>
                <w:szCs w:val="21"/>
              </w:rPr>
              <w:t>字</w:t>
            </w:r>
            <w:r>
              <w:rPr>
                <w:rFonts w:hint="eastAsia" w:ascii="仿宋_GB2312" w:hAnsi="仿宋_GB2312" w:eastAsia="仿宋_GB2312" w:cs="仿宋_GB2312"/>
                <w:color w:val="auto"/>
                <w:spacing w:val="-55"/>
                <w:sz w:val="21"/>
                <w:szCs w:val="21"/>
              </w:rPr>
              <w:t xml:space="preserve"> </w:t>
            </w:r>
            <w:r>
              <w:rPr>
                <w:rFonts w:hint="eastAsia" w:ascii="仿宋_GB2312" w:hAnsi="仿宋_GB2312" w:eastAsia="仿宋_GB2312" w:cs="仿宋_GB2312"/>
                <w:color w:val="auto"/>
                <w:spacing w:val="-16"/>
                <w:sz w:val="21"/>
                <w:szCs w:val="21"/>
              </w:rPr>
              <w:t>〔</w:t>
            </w:r>
            <w:r>
              <w:rPr>
                <w:rFonts w:hint="eastAsia" w:ascii="仿宋_GB2312" w:hAnsi="仿宋_GB2312" w:eastAsia="仿宋_GB2312" w:cs="仿宋_GB2312"/>
                <w:color w:val="auto"/>
                <w:spacing w:val="-35"/>
                <w:sz w:val="21"/>
                <w:szCs w:val="21"/>
              </w:rPr>
              <w:t xml:space="preserve"> </w:t>
            </w:r>
            <w:r>
              <w:rPr>
                <w:rFonts w:hint="eastAsia" w:ascii="仿宋_GB2312" w:hAnsi="仿宋_GB2312" w:eastAsia="仿宋_GB2312" w:cs="仿宋_GB2312"/>
                <w:color w:val="auto"/>
                <w:spacing w:val="-16"/>
                <w:sz w:val="21"/>
                <w:szCs w:val="21"/>
              </w:rPr>
              <w:t>87</w:t>
            </w:r>
            <w:r>
              <w:rPr>
                <w:rFonts w:hint="eastAsia" w:ascii="仿宋_GB2312" w:hAnsi="仿宋_GB2312" w:eastAsia="仿宋_GB2312" w:cs="仿宋_GB2312"/>
                <w:color w:val="auto"/>
                <w:spacing w:val="-54"/>
                <w:sz w:val="21"/>
                <w:szCs w:val="21"/>
              </w:rPr>
              <w:t xml:space="preserve"> </w:t>
            </w:r>
            <w:r>
              <w:rPr>
                <w:rFonts w:hint="eastAsia" w:ascii="仿宋_GB2312" w:hAnsi="仿宋_GB2312" w:eastAsia="仿宋_GB2312" w:cs="仿宋_GB2312"/>
                <w:color w:val="auto"/>
                <w:spacing w:val="-16"/>
                <w:sz w:val="21"/>
                <w:szCs w:val="21"/>
              </w:rPr>
              <w:t>〕</w:t>
            </w:r>
            <w:r>
              <w:rPr>
                <w:rFonts w:hint="eastAsia" w:ascii="仿宋_GB2312" w:hAnsi="仿宋_GB2312" w:eastAsia="仿宋_GB2312" w:cs="仿宋_GB2312"/>
                <w:color w:val="auto"/>
                <w:spacing w:val="-4"/>
                <w:sz w:val="21"/>
                <w:szCs w:val="21"/>
              </w:rPr>
              <w:t>165号）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restart"/>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en-US" w:bidi="ar-SA"/>
              </w:rPr>
            </w:pPr>
            <w:r>
              <w:rPr>
                <w:rFonts w:hint="eastAsia" w:ascii="仿宋_GB2312" w:hAnsi="仿宋_GB2312" w:eastAsia="仿宋_GB2312" w:cs="仿宋_GB2312"/>
                <w:b/>
                <w:bCs/>
                <w:color w:val="auto"/>
                <w:sz w:val="21"/>
                <w:szCs w:val="21"/>
              </w:rPr>
              <w:t>乡村医生、赤脚医生工龄计算</w:t>
            </w:r>
          </w:p>
        </w:tc>
        <w:tc>
          <w:tcPr>
            <w:tcW w:w="7501" w:type="dxa"/>
            <w:shd w:val="clear" w:color="auto" w:fill="auto"/>
            <w:vAlign w:val="center"/>
          </w:tcPr>
          <w:p>
            <w:pPr>
              <w:pStyle w:val="33"/>
              <w:keepNext w:val="0"/>
              <w:keepLines w:val="0"/>
              <w:pageBreakBefore w:val="0"/>
              <w:widowControl/>
              <w:kinsoku/>
              <w:wordWrap/>
              <w:overflowPunct/>
              <w:topLinePunct w:val="0"/>
              <w:bidi w:val="0"/>
              <w:adjustRightInd w:val="0"/>
              <w:snapToGrid w:val="0"/>
              <w:spacing w:line="360" w:lineRule="exact"/>
              <w:ind w:left="39" w:leftChars="0" w:right="18" w:rightChars="0" w:firstLine="0" w:firstLineChars="0"/>
              <w:jc w:val="both"/>
              <w:textAlignment w:val="baseline"/>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5"/>
                <w:sz w:val="21"/>
                <w:szCs w:val="21"/>
              </w:rPr>
              <w:t>乡村医生（原赤脚医生）被招收、顶替、录用</w:t>
            </w:r>
            <w:r>
              <w:rPr>
                <w:rFonts w:hint="eastAsia" w:ascii="仿宋_GB2312" w:hAnsi="仿宋_GB2312" w:eastAsia="仿宋_GB2312" w:cs="仿宋_GB2312"/>
                <w:color w:val="auto"/>
                <w:spacing w:val="7"/>
                <w:sz w:val="21"/>
                <w:szCs w:val="21"/>
              </w:rPr>
              <w:t>为国家正式职工或进入各级医药院校学习毕业（结业）后，成为国家正式职工，并继续从事卫生工作的，其成为国家正式职工前最后一次经组织批准任乡村医生的工作时间（含其原当赤脚医生的工作时间）可以与成为国家正式职</w:t>
            </w:r>
            <w:r>
              <w:rPr>
                <w:rFonts w:hint="eastAsia" w:ascii="仿宋_GB2312" w:hAnsi="仿宋_GB2312" w:eastAsia="仿宋_GB2312" w:cs="仿宋_GB2312"/>
                <w:color w:val="auto"/>
                <w:spacing w:val="-1"/>
                <w:sz w:val="21"/>
                <w:szCs w:val="21"/>
              </w:rPr>
              <w:t>工后的工作时间合并计算为连续工龄。</w:t>
            </w:r>
          </w:p>
        </w:tc>
        <w:tc>
          <w:tcPr>
            <w:tcW w:w="4374" w:type="dxa"/>
            <w:vMerge w:val="restart"/>
            <w:shd w:val="clear" w:color="auto" w:fill="auto"/>
            <w:vAlign w:val="center"/>
          </w:tcPr>
          <w:p>
            <w:pPr>
              <w:pStyle w:val="33"/>
              <w:keepNext w:val="0"/>
              <w:keepLines w:val="0"/>
              <w:pageBreakBefore w:val="0"/>
              <w:widowControl/>
              <w:kinsoku/>
              <w:wordWrap/>
              <w:overflowPunct/>
              <w:topLinePunct w:val="0"/>
              <w:bidi w:val="0"/>
              <w:spacing w:line="360" w:lineRule="exact"/>
              <w:ind w:right="13"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《劳动人事部、卫生部关于乡村医生工</w:t>
            </w:r>
            <w:r>
              <w:rPr>
                <w:rFonts w:hint="eastAsia" w:ascii="仿宋_GB2312" w:hAnsi="仿宋_GB2312" w:eastAsia="仿宋_GB2312" w:cs="仿宋_GB2312"/>
                <w:color w:val="auto"/>
                <w:spacing w:val="5"/>
                <w:sz w:val="21"/>
                <w:szCs w:val="21"/>
              </w:rPr>
              <w:t>龄计算问题的复函》（劳人险〔1986〕</w:t>
            </w:r>
            <w:r>
              <w:rPr>
                <w:rFonts w:hint="eastAsia" w:ascii="仿宋_GB2312" w:hAnsi="仿宋_GB2312" w:eastAsia="仿宋_GB2312" w:cs="仿宋_GB2312"/>
                <w:color w:val="auto"/>
                <w:spacing w:val="-5"/>
                <w:sz w:val="21"/>
                <w:szCs w:val="21"/>
              </w:rPr>
              <w:t>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bidi w:val="0"/>
              <w:spacing w:line="360" w:lineRule="exact"/>
              <w:ind w:left="48" w:leftChars="0" w:right="18"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在两个以上单位连续担任乡村医生（原赤脚医</w:t>
            </w:r>
            <w:r>
              <w:rPr>
                <w:rFonts w:hint="eastAsia" w:ascii="仿宋_GB2312" w:hAnsi="仿宋_GB2312" w:eastAsia="仿宋_GB2312" w:cs="仿宋_GB2312"/>
                <w:color w:val="auto"/>
                <w:spacing w:val="6"/>
                <w:sz w:val="21"/>
                <w:szCs w:val="21"/>
              </w:rPr>
              <w:t>生）的时间，凡经正当手续调动的，应当合并</w:t>
            </w:r>
            <w:r>
              <w:rPr>
                <w:rFonts w:hint="eastAsia" w:ascii="仿宋_GB2312" w:hAnsi="仿宋_GB2312" w:eastAsia="仿宋_GB2312" w:cs="仿宋_GB2312"/>
                <w:color w:val="auto"/>
                <w:spacing w:val="-2"/>
                <w:sz w:val="21"/>
                <w:szCs w:val="21"/>
              </w:rPr>
              <w:t>计算为连续工龄。</w:t>
            </w:r>
          </w:p>
        </w:tc>
        <w:tc>
          <w:tcPr>
            <w:tcW w:w="4374" w:type="dxa"/>
            <w:vMerge w:val="continue"/>
            <w:shd w:val="clear" w:color="auto" w:fill="auto"/>
            <w:vAlign w:val="top"/>
          </w:tcPr>
          <w:p>
            <w:pPr>
              <w:pStyle w:val="33"/>
              <w:keepNext w:val="0"/>
              <w:keepLines w:val="0"/>
              <w:pageBreakBefore w:val="0"/>
              <w:widowControl/>
              <w:kinsoku/>
              <w:wordWrap/>
              <w:overflowPunct/>
              <w:topLinePunct w:val="0"/>
              <w:bidi w:val="0"/>
              <w:spacing w:line="360" w:lineRule="exact"/>
              <w:ind w:left="55" w:leftChars="0" w:right="14" w:rightChars="0" w:firstLine="0" w:firstLineChars="0"/>
              <w:jc w:val="both"/>
              <w:outlineLvl w:val="9"/>
              <w:rPr>
                <w:rFonts w:hint="eastAsia" w:ascii="仿宋_GB2312" w:hAnsi="仿宋_GB2312" w:eastAsia="仿宋_GB2312" w:cs="仿宋_GB2312"/>
                <w:color w:val="auto"/>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bidi w:val="0"/>
              <w:spacing w:line="360" w:lineRule="exact"/>
              <w:ind w:left="59" w:leftChars="0" w:right="19"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z w:val="21"/>
                <w:szCs w:val="21"/>
              </w:rPr>
              <w:t>1988年1月1</w:t>
            </w:r>
            <w:r>
              <w:rPr>
                <w:rFonts w:hint="eastAsia" w:ascii="仿宋_GB2312" w:hAnsi="仿宋_GB2312" w:eastAsia="仿宋_GB2312" w:cs="仿宋_GB2312"/>
                <w:color w:val="auto"/>
                <w:spacing w:val="-42"/>
                <w:sz w:val="21"/>
                <w:szCs w:val="21"/>
              </w:rPr>
              <w:t xml:space="preserve"> </w:t>
            </w:r>
            <w:r>
              <w:rPr>
                <w:rFonts w:hint="eastAsia" w:ascii="仿宋_GB2312" w:hAnsi="仿宋_GB2312" w:eastAsia="仿宋_GB2312" w:cs="仿宋_GB2312"/>
                <w:color w:val="auto"/>
                <w:sz w:val="21"/>
                <w:szCs w:val="21"/>
              </w:rPr>
              <w:t>日</w:t>
            </w:r>
            <w:r>
              <w:rPr>
                <w:rFonts w:hint="eastAsia" w:ascii="仿宋_GB2312" w:hAnsi="仿宋_GB2312" w:eastAsia="仿宋_GB2312" w:cs="仿宋_GB2312"/>
                <w:color w:val="auto"/>
                <w:spacing w:val="-70"/>
                <w:sz w:val="21"/>
                <w:szCs w:val="21"/>
              </w:rPr>
              <w:t xml:space="preserve"> </w:t>
            </w:r>
            <w:r>
              <w:rPr>
                <w:rFonts w:hint="eastAsia" w:ascii="仿宋_GB2312" w:hAnsi="仿宋_GB2312" w:eastAsia="仿宋_GB2312" w:cs="仿宋_GB2312"/>
                <w:color w:val="auto"/>
                <w:sz w:val="21"/>
                <w:szCs w:val="21"/>
              </w:rPr>
              <w:t>以后的乡村医生，需经县以上卫</w:t>
            </w:r>
            <w:r>
              <w:rPr>
                <w:rFonts w:hint="eastAsia" w:ascii="仿宋_GB2312" w:hAnsi="仿宋_GB2312" w:eastAsia="仿宋_GB2312" w:cs="仿宋_GB2312"/>
                <w:color w:val="auto"/>
                <w:spacing w:val="16"/>
                <w:sz w:val="21"/>
                <w:szCs w:val="21"/>
              </w:rPr>
              <w:t>生行政部门考试考核</w:t>
            </w:r>
            <w:r>
              <w:rPr>
                <w:rFonts w:hint="eastAsia" w:ascii="仿宋_GB2312" w:hAnsi="仿宋_GB2312" w:eastAsia="仿宋_GB2312" w:cs="仿宋_GB2312"/>
                <w:color w:val="auto"/>
                <w:spacing w:val="-56"/>
                <w:sz w:val="21"/>
                <w:szCs w:val="21"/>
              </w:rPr>
              <w:t xml:space="preserve"> </w:t>
            </w:r>
            <w:r>
              <w:rPr>
                <w:rFonts w:hint="eastAsia" w:ascii="仿宋_GB2312" w:hAnsi="仿宋_GB2312" w:eastAsia="仿宋_GB2312" w:cs="仿宋_GB2312"/>
                <w:color w:val="auto"/>
                <w:spacing w:val="16"/>
                <w:sz w:val="21"/>
                <w:szCs w:val="21"/>
              </w:rPr>
              <w:t>，并取得乡村医生证书</w:t>
            </w:r>
            <w:r>
              <w:rPr>
                <w:rFonts w:hint="eastAsia" w:ascii="仿宋_GB2312" w:hAnsi="仿宋_GB2312" w:eastAsia="仿宋_GB2312" w:cs="仿宋_GB2312"/>
                <w:color w:val="auto"/>
                <w:spacing w:val="-2"/>
                <w:sz w:val="21"/>
                <w:szCs w:val="21"/>
              </w:rPr>
              <w:t>的，才能承认其为乡村医生。</w:t>
            </w:r>
          </w:p>
        </w:tc>
        <w:tc>
          <w:tcPr>
            <w:tcW w:w="4374" w:type="dxa"/>
            <w:shd w:val="clear" w:color="auto" w:fill="auto"/>
            <w:vAlign w:val="center"/>
          </w:tcPr>
          <w:p>
            <w:pPr>
              <w:pStyle w:val="33"/>
              <w:keepNext w:val="0"/>
              <w:keepLines w:val="0"/>
              <w:pageBreakBefore w:val="0"/>
              <w:widowControl/>
              <w:kinsoku/>
              <w:wordWrap/>
              <w:overflowPunct/>
              <w:topLinePunct w:val="0"/>
              <w:bidi w:val="0"/>
              <w:spacing w:line="360" w:lineRule="exact"/>
              <w:ind w:left="51" w:leftChars="0" w:right="14"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《卫生部关于乡村医生工龄计算有关问</w:t>
            </w:r>
            <w:r>
              <w:rPr>
                <w:rFonts w:hint="eastAsia" w:ascii="仿宋_GB2312" w:hAnsi="仿宋_GB2312" w:eastAsia="仿宋_GB2312" w:cs="仿宋_GB2312"/>
                <w:color w:val="auto"/>
                <w:spacing w:val="-1"/>
                <w:sz w:val="21"/>
                <w:szCs w:val="21"/>
              </w:rPr>
              <w:t>题的通知》（卫人字〔1988〕第22号）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bidi w:val="0"/>
              <w:spacing w:line="360" w:lineRule="exact"/>
              <w:ind w:left="59" w:leftChars="0" w:right="18"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乡村医生不属国家职工</w:t>
            </w:r>
            <w:r>
              <w:rPr>
                <w:rFonts w:hint="eastAsia" w:ascii="仿宋_GB2312" w:hAnsi="仿宋_GB2312" w:eastAsia="仿宋_GB2312" w:cs="仿宋_GB2312"/>
                <w:color w:val="auto"/>
                <w:spacing w:val="-65"/>
                <w:sz w:val="21"/>
                <w:szCs w:val="21"/>
              </w:rPr>
              <w:t xml:space="preserve"> </w:t>
            </w:r>
            <w:r>
              <w:rPr>
                <w:rFonts w:hint="eastAsia" w:ascii="仿宋_GB2312" w:hAnsi="仿宋_GB2312" w:eastAsia="仿宋_GB2312" w:cs="仿宋_GB2312"/>
                <w:color w:val="auto"/>
                <w:spacing w:val="6"/>
                <w:sz w:val="21"/>
                <w:szCs w:val="21"/>
              </w:rPr>
              <w:t>，</w:t>
            </w:r>
            <w:r>
              <w:rPr>
                <w:rFonts w:hint="eastAsia" w:ascii="仿宋_GB2312" w:hAnsi="仿宋_GB2312" w:eastAsia="仿宋_GB2312" w:cs="仿宋_GB2312"/>
                <w:color w:val="auto"/>
                <w:spacing w:val="-60"/>
                <w:sz w:val="21"/>
                <w:szCs w:val="21"/>
              </w:rPr>
              <w:t xml:space="preserve"> </w:t>
            </w:r>
            <w:r>
              <w:rPr>
                <w:rFonts w:hint="eastAsia" w:ascii="仿宋_GB2312" w:hAnsi="仿宋_GB2312" w:eastAsia="仿宋_GB2312" w:cs="仿宋_GB2312"/>
                <w:color w:val="auto"/>
                <w:spacing w:val="6"/>
                <w:sz w:val="21"/>
                <w:szCs w:val="21"/>
              </w:rPr>
              <w:t>因此</w:t>
            </w:r>
            <w:r>
              <w:rPr>
                <w:rFonts w:hint="eastAsia" w:ascii="仿宋_GB2312" w:hAnsi="仿宋_GB2312" w:eastAsia="仿宋_GB2312" w:cs="仿宋_GB2312"/>
                <w:color w:val="auto"/>
                <w:spacing w:val="-64"/>
                <w:sz w:val="21"/>
                <w:szCs w:val="21"/>
              </w:rPr>
              <w:t xml:space="preserve"> </w:t>
            </w:r>
            <w:r>
              <w:rPr>
                <w:rFonts w:hint="eastAsia" w:ascii="仿宋_GB2312" w:hAnsi="仿宋_GB2312" w:eastAsia="仿宋_GB2312" w:cs="仿宋_GB2312"/>
                <w:color w:val="auto"/>
                <w:spacing w:val="6"/>
                <w:sz w:val="21"/>
                <w:szCs w:val="21"/>
              </w:rPr>
              <w:t>，</w:t>
            </w:r>
            <w:r>
              <w:rPr>
                <w:rFonts w:hint="eastAsia" w:ascii="仿宋_GB2312" w:hAnsi="仿宋_GB2312" w:eastAsia="仿宋_GB2312" w:cs="仿宋_GB2312"/>
                <w:color w:val="auto"/>
                <w:spacing w:val="-55"/>
                <w:sz w:val="21"/>
                <w:szCs w:val="21"/>
              </w:rPr>
              <w:t xml:space="preserve"> </w:t>
            </w:r>
            <w:r>
              <w:rPr>
                <w:rFonts w:hint="eastAsia" w:ascii="仿宋_GB2312" w:hAnsi="仿宋_GB2312" w:eastAsia="仿宋_GB2312" w:cs="仿宋_GB2312"/>
                <w:color w:val="auto"/>
                <w:spacing w:val="6"/>
                <w:sz w:val="21"/>
                <w:szCs w:val="21"/>
              </w:rPr>
              <w:t>乡村医生在</w:t>
            </w:r>
            <w:r>
              <w:rPr>
                <w:rFonts w:hint="eastAsia" w:ascii="仿宋_GB2312" w:hAnsi="仿宋_GB2312" w:eastAsia="仿宋_GB2312" w:cs="仿宋_GB2312"/>
                <w:color w:val="auto"/>
                <w:spacing w:val="5"/>
                <w:sz w:val="21"/>
                <w:szCs w:val="21"/>
              </w:rPr>
              <w:t>1970年至1978年被推荐到卫生学校学习期间不</w:t>
            </w:r>
            <w:r>
              <w:rPr>
                <w:rFonts w:hint="eastAsia" w:ascii="仿宋_GB2312" w:hAnsi="仿宋_GB2312" w:eastAsia="仿宋_GB2312" w:cs="仿宋_GB2312"/>
                <w:color w:val="auto"/>
                <w:spacing w:val="-3"/>
                <w:sz w:val="21"/>
                <w:szCs w:val="21"/>
              </w:rPr>
              <w:t>能计算为连续工龄。</w:t>
            </w:r>
          </w:p>
        </w:tc>
        <w:tc>
          <w:tcPr>
            <w:tcW w:w="4374" w:type="dxa"/>
            <w:shd w:val="clear" w:color="auto" w:fill="auto"/>
            <w:vAlign w:val="center"/>
          </w:tcPr>
          <w:p>
            <w:pPr>
              <w:pStyle w:val="33"/>
              <w:keepNext w:val="0"/>
              <w:keepLines w:val="0"/>
              <w:pageBreakBefore w:val="0"/>
              <w:widowControl/>
              <w:kinsoku/>
              <w:wordWrap/>
              <w:overflowPunct/>
              <w:topLinePunct w:val="0"/>
              <w:bidi w:val="0"/>
              <w:spacing w:line="360" w:lineRule="exact"/>
              <w:ind w:left="55" w:leftChars="0" w:right="14"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《人事部关于乡村医生学习期间工龄计</w:t>
            </w:r>
            <w:r>
              <w:rPr>
                <w:rFonts w:hint="eastAsia" w:ascii="仿宋_GB2312" w:hAnsi="仿宋_GB2312" w:eastAsia="仿宋_GB2312" w:cs="仿宋_GB2312"/>
                <w:color w:val="auto"/>
                <w:spacing w:val="10"/>
                <w:sz w:val="21"/>
                <w:szCs w:val="21"/>
              </w:rPr>
              <w:t xml:space="preserve"> </w:t>
            </w:r>
            <w:r>
              <w:rPr>
                <w:rFonts w:hint="eastAsia" w:ascii="仿宋_GB2312" w:hAnsi="仿宋_GB2312" w:eastAsia="仿宋_GB2312" w:cs="仿宋_GB2312"/>
                <w:color w:val="auto"/>
                <w:spacing w:val="5"/>
                <w:sz w:val="21"/>
                <w:szCs w:val="21"/>
              </w:rPr>
              <w:t>算等问题的复函》（人薪司函〔1990</w:t>
            </w:r>
            <w:r>
              <w:rPr>
                <w:rFonts w:hint="eastAsia" w:ascii="仿宋_GB2312" w:hAnsi="仿宋_GB2312" w:eastAsia="仿宋_GB2312" w:cs="仿宋_GB2312"/>
                <w:color w:val="auto"/>
                <w:spacing w:val="-1"/>
                <w:sz w:val="21"/>
                <w:szCs w:val="21"/>
              </w:rPr>
              <w:t>〕</w:t>
            </w:r>
            <w:r>
              <w:rPr>
                <w:rFonts w:hint="eastAsia" w:ascii="仿宋_GB2312" w:hAnsi="仿宋_GB2312" w:eastAsia="仿宋_GB2312" w:cs="仿宋_GB2312"/>
                <w:color w:val="auto"/>
                <w:spacing w:val="-6"/>
                <w:sz w:val="21"/>
                <w:szCs w:val="21"/>
              </w:rPr>
              <w:t>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restart"/>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剧团艺人和</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专业运动员</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工龄计算</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en-US" w:bidi="ar-SA"/>
              </w:rPr>
            </w:pPr>
          </w:p>
        </w:tc>
        <w:tc>
          <w:tcPr>
            <w:tcW w:w="7501" w:type="dxa"/>
            <w:shd w:val="clear" w:color="auto" w:fill="auto"/>
            <w:vAlign w:val="center"/>
          </w:tcPr>
          <w:p>
            <w:pPr>
              <w:pStyle w:val="33"/>
              <w:keepNext w:val="0"/>
              <w:keepLines w:val="0"/>
              <w:pageBreakBefore w:val="0"/>
              <w:widowControl/>
              <w:kinsoku/>
              <w:wordWrap/>
              <w:overflowPunct/>
              <w:topLinePunct w:val="0"/>
              <w:bidi w:val="0"/>
              <w:spacing w:line="360" w:lineRule="exact"/>
              <w:ind w:left="40" w:leftChars="0" w:right="18"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演员解放后在国营剧团学习演戏的时间，如果</w:t>
            </w:r>
            <w:r>
              <w:rPr>
                <w:rFonts w:hint="eastAsia" w:ascii="仿宋_GB2312" w:hAnsi="仿宋_GB2312" w:eastAsia="仿宋_GB2312" w:cs="仿宋_GB2312"/>
                <w:color w:val="auto"/>
                <w:spacing w:val="7"/>
                <w:sz w:val="21"/>
                <w:szCs w:val="21"/>
              </w:rPr>
              <w:t>是实行学徒制度的，可以计算为连续工龄，如果是参加学校性质的学员班学习演戏，不论其</w:t>
            </w:r>
            <w:r>
              <w:rPr>
                <w:rFonts w:hint="eastAsia" w:ascii="仿宋_GB2312" w:hAnsi="仿宋_GB2312" w:eastAsia="仿宋_GB2312" w:cs="仿宋_GB2312"/>
                <w:color w:val="auto"/>
                <w:spacing w:val="-1"/>
                <w:sz w:val="21"/>
                <w:szCs w:val="21"/>
              </w:rPr>
              <w:t>学习期间享受什么待遇均不计算工龄。</w:t>
            </w:r>
          </w:p>
        </w:tc>
        <w:tc>
          <w:tcPr>
            <w:tcW w:w="4374" w:type="dxa"/>
            <w:shd w:val="clear" w:color="auto" w:fill="auto"/>
            <w:vAlign w:val="center"/>
          </w:tcPr>
          <w:p>
            <w:pPr>
              <w:pStyle w:val="33"/>
              <w:keepNext w:val="0"/>
              <w:keepLines w:val="0"/>
              <w:pageBreakBefore w:val="0"/>
              <w:widowControl/>
              <w:kinsoku/>
              <w:wordWrap/>
              <w:overflowPunct/>
              <w:topLinePunct w:val="0"/>
              <w:bidi w:val="0"/>
              <w:spacing w:line="360" w:lineRule="exact"/>
              <w:ind w:left="54" w:leftChars="0" w:right="14"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《劳动部工资局关于演员学习期间工龄</w:t>
            </w:r>
            <w:r>
              <w:rPr>
                <w:rFonts w:hint="eastAsia" w:ascii="仿宋_GB2312" w:hAnsi="仿宋_GB2312" w:eastAsia="仿宋_GB2312" w:cs="仿宋_GB2312"/>
                <w:color w:val="auto"/>
                <w:spacing w:val="10"/>
                <w:sz w:val="21"/>
                <w:szCs w:val="21"/>
              </w:rPr>
              <w:t xml:space="preserve"> </w:t>
            </w:r>
            <w:r>
              <w:rPr>
                <w:rFonts w:hint="eastAsia" w:ascii="仿宋_GB2312" w:hAnsi="仿宋_GB2312" w:eastAsia="仿宋_GB2312" w:cs="仿宋_GB2312"/>
                <w:color w:val="auto"/>
                <w:spacing w:val="2"/>
                <w:sz w:val="21"/>
                <w:szCs w:val="21"/>
              </w:rPr>
              <w:t>计算问题的复函》（</w:t>
            </w:r>
            <w:r>
              <w:rPr>
                <w:rFonts w:hint="eastAsia" w:ascii="仿宋_GB2312" w:hAnsi="仿宋_GB2312" w:eastAsia="仿宋_GB2312" w:cs="仿宋_GB2312"/>
                <w:color w:val="auto"/>
                <w:spacing w:val="-57"/>
                <w:sz w:val="21"/>
                <w:szCs w:val="21"/>
              </w:rPr>
              <w:t xml:space="preserve"> </w:t>
            </w:r>
            <w:r>
              <w:rPr>
                <w:rFonts w:hint="eastAsia" w:ascii="仿宋_GB2312" w:hAnsi="仿宋_GB2312" w:eastAsia="仿宋_GB2312" w:cs="仿宋_GB2312"/>
                <w:color w:val="auto"/>
                <w:spacing w:val="2"/>
                <w:sz w:val="21"/>
                <w:szCs w:val="21"/>
              </w:rPr>
              <w:t>中劳薪字〔1965〕</w:t>
            </w:r>
            <w:r>
              <w:rPr>
                <w:rFonts w:hint="eastAsia" w:ascii="仿宋_GB2312" w:hAnsi="仿宋_GB2312" w:eastAsia="仿宋_GB2312" w:cs="仿宋_GB2312"/>
                <w:color w:val="auto"/>
                <w:spacing w:val="-4"/>
                <w:sz w:val="21"/>
                <w:szCs w:val="21"/>
              </w:rPr>
              <w:t>81号）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bidi w:val="0"/>
              <w:spacing w:line="360" w:lineRule="exact"/>
              <w:ind w:left="43" w:leftChars="0" w:right="18"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z w:val="21"/>
                <w:szCs w:val="21"/>
              </w:rPr>
              <w:t>企业职工解放后调到剧团工作的，其在企业的连续工龄和在剧团工作时间</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rPr>
              <w:t>可以合并计算为连续工龄。</w:t>
            </w:r>
          </w:p>
        </w:tc>
        <w:tc>
          <w:tcPr>
            <w:tcW w:w="4374" w:type="dxa"/>
            <w:shd w:val="clear" w:color="auto" w:fill="auto"/>
            <w:vAlign w:val="center"/>
          </w:tcPr>
          <w:p>
            <w:pPr>
              <w:pStyle w:val="33"/>
              <w:keepNext w:val="0"/>
              <w:keepLines w:val="0"/>
              <w:pageBreakBefore w:val="0"/>
              <w:widowControl/>
              <w:kinsoku/>
              <w:wordWrap/>
              <w:overflowPunct/>
              <w:topLinePunct w:val="0"/>
              <w:bidi w:val="0"/>
              <w:spacing w:line="360" w:lineRule="exact"/>
              <w:ind w:left="44" w:leftChars="0" w:right="13"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3"/>
                <w:sz w:val="21"/>
                <w:szCs w:val="21"/>
              </w:rPr>
              <w:t>《文化部、</w:t>
            </w:r>
            <w:r>
              <w:rPr>
                <w:rFonts w:hint="eastAsia" w:ascii="仿宋_GB2312" w:hAnsi="仿宋_GB2312" w:eastAsia="仿宋_GB2312" w:cs="仿宋_GB2312"/>
                <w:color w:val="auto"/>
                <w:spacing w:val="-58"/>
                <w:sz w:val="21"/>
                <w:szCs w:val="21"/>
              </w:rPr>
              <w:t xml:space="preserve"> </w:t>
            </w:r>
            <w:r>
              <w:rPr>
                <w:rFonts w:hint="eastAsia" w:ascii="仿宋_GB2312" w:hAnsi="仿宋_GB2312" w:eastAsia="仿宋_GB2312" w:cs="仿宋_GB2312"/>
                <w:color w:val="auto"/>
                <w:spacing w:val="3"/>
                <w:sz w:val="21"/>
                <w:szCs w:val="21"/>
              </w:rPr>
              <w:t>内务部复关于全民所有制剧</w:t>
            </w:r>
            <w:r>
              <w:rPr>
                <w:rFonts w:hint="eastAsia" w:ascii="仿宋_GB2312" w:hAnsi="仿宋_GB2312" w:eastAsia="仿宋_GB2312" w:cs="仿宋_GB2312"/>
                <w:color w:val="auto"/>
                <w:spacing w:val="6"/>
                <w:sz w:val="21"/>
                <w:szCs w:val="21"/>
              </w:rPr>
              <w:t>团艺人工龄计算等问题》（文颜政干字</w:t>
            </w:r>
            <w:r>
              <w:rPr>
                <w:rFonts w:hint="eastAsia" w:ascii="仿宋_GB2312" w:hAnsi="仿宋_GB2312" w:eastAsia="仿宋_GB2312" w:cs="仿宋_GB2312"/>
                <w:color w:val="auto"/>
                <w:spacing w:val="-3"/>
                <w:sz w:val="21"/>
                <w:szCs w:val="21"/>
              </w:rPr>
              <w:t>〔1966〕4号内人工字〔1966〕53号）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bidi w:val="0"/>
              <w:spacing w:line="360" w:lineRule="exact"/>
              <w:ind w:left="49" w:leftChars="0" w:right="18"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3"/>
                <w:sz w:val="21"/>
                <w:szCs w:val="21"/>
              </w:rPr>
              <w:t>正式参加到省、市、</w:t>
            </w:r>
            <w:r>
              <w:rPr>
                <w:rFonts w:hint="eastAsia" w:ascii="仿宋_GB2312" w:hAnsi="仿宋_GB2312" w:eastAsia="仿宋_GB2312" w:cs="仿宋_GB2312"/>
                <w:color w:val="auto"/>
                <w:spacing w:val="-44"/>
                <w:sz w:val="21"/>
                <w:szCs w:val="21"/>
              </w:rPr>
              <w:t xml:space="preserve"> </w:t>
            </w:r>
            <w:r>
              <w:rPr>
                <w:rFonts w:hint="eastAsia" w:ascii="仿宋_GB2312" w:hAnsi="仿宋_GB2312" w:eastAsia="仿宋_GB2312" w:cs="仿宋_GB2312"/>
                <w:color w:val="auto"/>
                <w:spacing w:val="3"/>
                <w:sz w:val="21"/>
                <w:szCs w:val="21"/>
              </w:rPr>
              <w:t>自治区专业运动队的运动员，</w:t>
            </w:r>
            <w:r>
              <w:rPr>
                <w:rFonts w:hint="eastAsia" w:ascii="仿宋_GB2312" w:hAnsi="仿宋_GB2312" w:eastAsia="仿宋_GB2312" w:cs="仿宋_GB2312"/>
                <w:color w:val="auto"/>
                <w:spacing w:val="-44"/>
                <w:sz w:val="21"/>
                <w:szCs w:val="21"/>
              </w:rPr>
              <w:t xml:space="preserve"> </w:t>
            </w:r>
            <w:r>
              <w:rPr>
                <w:rFonts w:hint="eastAsia" w:ascii="仿宋_GB2312" w:hAnsi="仿宋_GB2312" w:eastAsia="仿宋_GB2312" w:cs="仿宋_GB2312"/>
                <w:color w:val="auto"/>
                <w:spacing w:val="3"/>
                <w:sz w:val="21"/>
                <w:szCs w:val="21"/>
              </w:rPr>
              <w:t>自进入专业队之日起即算为参加工作。正</w:t>
            </w:r>
            <w:r>
              <w:rPr>
                <w:rFonts w:hint="eastAsia" w:ascii="仿宋_GB2312" w:hAnsi="仿宋_GB2312" w:eastAsia="仿宋_GB2312" w:cs="仿宋_GB2312"/>
                <w:color w:val="auto"/>
                <w:spacing w:val="6"/>
                <w:sz w:val="21"/>
                <w:szCs w:val="21"/>
              </w:rPr>
              <w:t>式调作专业运动员后，其参加运动训练的年限应计算为工作年限。临时集训的运动员，在集训期间不作为参加工作，不应计算工龄。但通过集训选调为正式运动员、或集训后即分配了</w:t>
            </w:r>
            <w:r>
              <w:rPr>
                <w:rFonts w:hint="eastAsia" w:ascii="仿宋_GB2312" w:hAnsi="仿宋_GB2312" w:eastAsia="仿宋_GB2312" w:cs="仿宋_GB2312"/>
                <w:color w:val="auto"/>
                <w:spacing w:val="-1"/>
                <w:sz w:val="21"/>
                <w:szCs w:val="21"/>
              </w:rPr>
              <w:t>工作，其工龄应从参加集训之时间开始计算。</w:t>
            </w:r>
          </w:p>
        </w:tc>
        <w:tc>
          <w:tcPr>
            <w:tcW w:w="4374" w:type="dxa"/>
            <w:shd w:val="clear" w:color="auto" w:fill="auto"/>
            <w:vAlign w:val="center"/>
          </w:tcPr>
          <w:p>
            <w:pPr>
              <w:pStyle w:val="33"/>
              <w:keepNext w:val="0"/>
              <w:keepLines w:val="0"/>
              <w:pageBreakBefore w:val="0"/>
              <w:widowControl/>
              <w:kinsoku/>
              <w:wordWrap/>
              <w:overflowPunct/>
              <w:topLinePunct w:val="0"/>
              <w:bidi w:val="0"/>
              <w:spacing w:line="360" w:lineRule="exact"/>
              <w:ind w:left="54" w:leftChars="0" w:right="13"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《内务部劳动部体育运动委员会关于专业运动员工龄计算等有关问题的联合</w:t>
            </w:r>
            <w:r>
              <w:rPr>
                <w:rFonts w:hint="eastAsia" w:ascii="仿宋_GB2312" w:hAnsi="仿宋_GB2312" w:eastAsia="仿宋_GB2312" w:cs="仿宋_GB2312"/>
                <w:color w:val="auto"/>
                <w:spacing w:val="-5"/>
                <w:sz w:val="21"/>
                <w:szCs w:val="21"/>
              </w:rPr>
              <w:t>通知》</w:t>
            </w:r>
            <w:r>
              <w:rPr>
                <w:rFonts w:hint="eastAsia" w:ascii="仿宋_GB2312" w:hAnsi="仿宋_GB2312" w:eastAsia="仿宋_GB2312" w:cs="仿宋_GB2312"/>
                <w:color w:val="auto"/>
                <w:spacing w:val="-47"/>
                <w:sz w:val="21"/>
                <w:szCs w:val="21"/>
              </w:rPr>
              <w:t xml:space="preserve"> </w:t>
            </w:r>
            <w:r>
              <w:rPr>
                <w:rFonts w:hint="eastAsia" w:ascii="仿宋_GB2312" w:hAnsi="仿宋_GB2312" w:eastAsia="仿宋_GB2312" w:cs="仿宋_GB2312"/>
                <w:color w:val="auto"/>
                <w:spacing w:val="-5"/>
                <w:sz w:val="21"/>
                <w:szCs w:val="21"/>
              </w:rPr>
              <w:t>(〔64〕中劳薪字第560号)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restart"/>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辞职、辞退、</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离职、开除、</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en-US" w:bidi="ar-SA"/>
              </w:rPr>
            </w:pPr>
            <w:r>
              <w:rPr>
                <w:rFonts w:hint="eastAsia" w:ascii="仿宋_GB2312" w:hAnsi="仿宋_GB2312" w:eastAsia="仿宋_GB2312" w:cs="仿宋_GB2312"/>
                <w:b/>
                <w:bCs/>
                <w:color w:val="auto"/>
                <w:sz w:val="21"/>
                <w:szCs w:val="21"/>
              </w:rPr>
              <w:t>除名工龄计算</w:t>
            </w:r>
          </w:p>
        </w:tc>
        <w:tc>
          <w:tcPr>
            <w:tcW w:w="7501" w:type="dxa"/>
            <w:shd w:val="clear" w:color="auto" w:fill="auto"/>
            <w:vAlign w:val="center"/>
          </w:tcPr>
          <w:p>
            <w:pPr>
              <w:pStyle w:val="33"/>
              <w:keepNext w:val="0"/>
              <w:keepLines w:val="0"/>
              <w:pageBreakBefore w:val="0"/>
              <w:widowControl/>
              <w:kinsoku/>
              <w:wordWrap/>
              <w:overflowPunct/>
              <w:topLinePunct w:val="0"/>
              <w:bidi w:val="0"/>
              <w:spacing w:line="360" w:lineRule="exact"/>
              <w:ind w:left="51" w:leftChars="0" w:right="19"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3"/>
                <w:sz w:val="21"/>
                <w:szCs w:val="21"/>
              </w:rPr>
              <w:t>曾经办理过正式退职手续，</w:t>
            </w:r>
            <w:r>
              <w:rPr>
                <w:rFonts w:hint="eastAsia" w:ascii="仿宋_GB2312" w:hAnsi="仿宋_GB2312" w:eastAsia="仿宋_GB2312" w:cs="仿宋_GB2312"/>
                <w:color w:val="auto"/>
                <w:spacing w:val="-70"/>
                <w:sz w:val="21"/>
                <w:szCs w:val="21"/>
              </w:rPr>
              <w:t xml:space="preserve"> </w:t>
            </w:r>
            <w:r>
              <w:rPr>
                <w:rFonts w:hint="eastAsia" w:ascii="仿宋_GB2312" w:hAnsi="仿宋_GB2312" w:eastAsia="仿宋_GB2312" w:cs="仿宋_GB2312"/>
                <w:color w:val="auto"/>
                <w:spacing w:val="3"/>
                <w:sz w:val="21"/>
                <w:szCs w:val="21"/>
              </w:rPr>
              <w:t>以后又参加工作列</w:t>
            </w:r>
            <w:r>
              <w:rPr>
                <w:rFonts w:hint="eastAsia" w:ascii="仿宋_GB2312" w:hAnsi="仿宋_GB2312" w:eastAsia="仿宋_GB2312" w:cs="仿宋_GB2312"/>
                <w:color w:val="auto"/>
                <w:spacing w:val="6"/>
                <w:sz w:val="21"/>
                <w:szCs w:val="21"/>
              </w:rPr>
              <w:t>为单位正式编制的工人，退职前的连续工龄可</w:t>
            </w:r>
            <w:r>
              <w:rPr>
                <w:rFonts w:hint="eastAsia" w:ascii="仿宋_GB2312" w:hAnsi="仿宋_GB2312" w:eastAsia="仿宋_GB2312" w:cs="仿宋_GB2312"/>
                <w:color w:val="auto"/>
                <w:spacing w:val="-2"/>
                <w:sz w:val="21"/>
                <w:szCs w:val="21"/>
              </w:rPr>
              <w:t>以合并计算为连续工龄。</w:t>
            </w:r>
          </w:p>
        </w:tc>
        <w:tc>
          <w:tcPr>
            <w:tcW w:w="4374" w:type="dxa"/>
            <w:shd w:val="clear" w:color="auto" w:fill="auto"/>
            <w:vAlign w:val="center"/>
          </w:tcPr>
          <w:p>
            <w:pPr>
              <w:pStyle w:val="33"/>
              <w:keepNext w:val="0"/>
              <w:keepLines w:val="0"/>
              <w:pageBreakBefore w:val="0"/>
              <w:widowControl/>
              <w:kinsoku/>
              <w:wordWrap/>
              <w:overflowPunct/>
              <w:topLinePunct w:val="0"/>
              <w:bidi w:val="0"/>
              <w:spacing w:line="360" w:lineRule="exact"/>
              <w:ind w:left="44" w:leftChars="0" w:right="14"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《国家劳动总局保险福利司关于职工退</w:t>
            </w:r>
            <w:r>
              <w:rPr>
                <w:rFonts w:hint="eastAsia" w:ascii="仿宋_GB2312" w:hAnsi="仿宋_GB2312" w:eastAsia="仿宋_GB2312" w:cs="仿宋_GB2312"/>
                <w:color w:val="auto"/>
                <w:spacing w:val="10"/>
                <w:sz w:val="21"/>
                <w:szCs w:val="21"/>
              </w:rPr>
              <w:t xml:space="preserve"> </w:t>
            </w:r>
            <w:r>
              <w:rPr>
                <w:rFonts w:hint="eastAsia" w:ascii="仿宋_GB2312" w:hAnsi="仿宋_GB2312" w:eastAsia="仿宋_GB2312" w:cs="仿宋_GB2312"/>
                <w:color w:val="auto"/>
                <w:spacing w:val="6"/>
                <w:sz w:val="21"/>
                <w:szCs w:val="21"/>
              </w:rPr>
              <w:t>职后又参加工作的工龄计算问题的复函</w:t>
            </w:r>
            <w:r>
              <w:rPr>
                <w:rFonts w:hint="eastAsia" w:ascii="仿宋_GB2312" w:hAnsi="仿宋_GB2312" w:eastAsia="仿宋_GB2312" w:cs="仿宋_GB2312"/>
                <w:color w:val="auto"/>
                <w:spacing w:val="-1"/>
                <w:sz w:val="21"/>
                <w:szCs w:val="21"/>
              </w:rPr>
              <w:t>（摘录）》（〔82〕劳险便字12号）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bidi w:val="0"/>
              <w:spacing w:line="360" w:lineRule="exact"/>
              <w:ind w:left="53" w:leftChars="0" w:right="20" w:rightChars="0" w:firstLine="0" w:firstLineChars="0"/>
              <w:jc w:val="both"/>
              <w:outlineLvl w:val="9"/>
              <w:rPr>
                <w:rFonts w:hint="eastAsia" w:ascii="仿宋_GB2312" w:hAnsi="仿宋_GB2312" w:eastAsia="仿宋_GB2312" w:cs="仿宋_GB2312"/>
                <w:snapToGrid w:val="0"/>
                <w:color w:val="auto"/>
                <w:kern w:val="0"/>
                <w:sz w:val="21"/>
                <w:szCs w:val="21"/>
                <w:highlight w:val="none"/>
                <w:lang w:val="en-US" w:eastAsia="en-US" w:bidi="ar-SA"/>
              </w:rPr>
            </w:pPr>
            <w:r>
              <w:rPr>
                <w:rFonts w:hint="eastAsia" w:ascii="仿宋_GB2312" w:hAnsi="仿宋_GB2312" w:eastAsia="仿宋_GB2312" w:cs="仿宋_GB2312"/>
                <w:color w:val="auto"/>
                <w:spacing w:val="6"/>
                <w:sz w:val="21"/>
                <w:szCs w:val="21"/>
                <w:highlight w:val="none"/>
              </w:rPr>
              <w:t>被辞退人员由全民所有制单位重新接</w:t>
            </w:r>
            <w:r>
              <w:rPr>
                <w:rFonts w:hint="eastAsia" w:ascii="仿宋_GB2312" w:hAnsi="仿宋_GB2312" w:eastAsia="仿宋_GB2312" w:cs="仿宋_GB2312"/>
                <w:color w:val="auto"/>
                <w:spacing w:val="7"/>
                <w:sz w:val="21"/>
                <w:szCs w:val="21"/>
                <w:highlight w:val="none"/>
              </w:rPr>
              <w:t>收的</w:t>
            </w:r>
            <w:r>
              <w:rPr>
                <w:rFonts w:hint="eastAsia" w:ascii="仿宋_GB2312" w:hAnsi="仿宋_GB2312" w:eastAsia="仿宋_GB2312" w:cs="仿宋_GB2312"/>
                <w:color w:val="auto"/>
                <w:spacing w:val="-6"/>
                <w:sz w:val="21"/>
                <w:szCs w:val="21"/>
                <w:highlight w:val="none"/>
              </w:rPr>
              <w:t>，除去待业时间，其工龄</w:t>
            </w:r>
            <w:r>
              <w:rPr>
                <w:rFonts w:hint="eastAsia" w:ascii="仿宋_GB2312" w:hAnsi="仿宋_GB2312" w:eastAsia="仿宋_GB2312" w:cs="仿宋_GB2312"/>
                <w:color w:val="auto"/>
                <w:spacing w:val="-2"/>
                <w:sz w:val="21"/>
                <w:szCs w:val="21"/>
                <w:highlight w:val="none"/>
              </w:rPr>
              <w:t>合并计算。</w:t>
            </w:r>
          </w:p>
        </w:tc>
        <w:tc>
          <w:tcPr>
            <w:tcW w:w="4374" w:type="dxa"/>
            <w:shd w:val="clear" w:color="auto" w:fill="auto"/>
            <w:vAlign w:val="center"/>
          </w:tcPr>
          <w:p>
            <w:pPr>
              <w:pStyle w:val="33"/>
              <w:keepNext w:val="0"/>
              <w:keepLines w:val="0"/>
              <w:pageBreakBefore w:val="0"/>
              <w:widowControl/>
              <w:kinsoku/>
              <w:wordWrap/>
              <w:overflowPunct/>
              <w:topLinePunct w:val="0"/>
              <w:bidi w:val="0"/>
              <w:spacing w:line="360" w:lineRule="exact"/>
              <w:ind w:left="44" w:leftChars="0" w:right="13" w:rightChars="0" w:firstLine="0" w:firstLineChars="0"/>
              <w:jc w:val="both"/>
              <w:outlineLvl w:val="9"/>
              <w:rPr>
                <w:rFonts w:hint="eastAsia" w:ascii="仿宋_GB2312" w:hAnsi="仿宋_GB2312" w:eastAsia="仿宋_GB2312" w:cs="仿宋_GB2312"/>
                <w:snapToGrid w:val="0"/>
                <w:color w:val="auto"/>
                <w:kern w:val="0"/>
                <w:sz w:val="21"/>
                <w:szCs w:val="21"/>
                <w:highlight w:val="none"/>
                <w:lang w:val="en-US" w:eastAsia="en-US" w:bidi="ar-SA"/>
              </w:rPr>
            </w:pPr>
            <w:r>
              <w:rPr>
                <w:rFonts w:hint="eastAsia" w:ascii="仿宋_GB2312" w:hAnsi="仿宋_GB2312" w:eastAsia="仿宋_GB2312" w:cs="仿宋_GB2312"/>
                <w:color w:val="auto"/>
                <w:spacing w:val="13"/>
                <w:sz w:val="21"/>
                <w:szCs w:val="21"/>
                <w:highlight w:val="none"/>
              </w:rPr>
              <w:t>《人事部关于印发&lt;全民所有制事业单</w:t>
            </w:r>
            <w:r>
              <w:rPr>
                <w:rFonts w:hint="eastAsia" w:ascii="仿宋_GB2312" w:hAnsi="仿宋_GB2312" w:eastAsia="仿宋_GB2312" w:cs="仿宋_GB2312"/>
                <w:color w:val="auto"/>
                <w:spacing w:val="12"/>
                <w:sz w:val="21"/>
                <w:szCs w:val="21"/>
                <w:highlight w:val="none"/>
              </w:rPr>
              <w:t xml:space="preserve"> </w:t>
            </w:r>
            <w:r>
              <w:rPr>
                <w:rFonts w:hint="eastAsia" w:ascii="仿宋_GB2312" w:hAnsi="仿宋_GB2312" w:eastAsia="仿宋_GB2312" w:cs="仿宋_GB2312"/>
                <w:color w:val="auto"/>
                <w:spacing w:val="6"/>
                <w:sz w:val="21"/>
                <w:szCs w:val="21"/>
                <w:highlight w:val="none"/>
              </w:rPr>
              <w:t>位辞退专业技术人员和管理人员暂行规</w:t>
            </w:r>
            <w:r>
              <w:rPr>
                <w:rFonts w:hint="eastAsia" w:ascii="仿宋_GB2312" w:hAnsi="仿宋_GB2312" w:eastAsia="仿宋_GB2312" w:cs="仿宋_GB2312"/>
                <w:color w:val="auto"/>
                <w:spacing w:val="9"/>
                <w:sz w:val="21"/>
                <w:szCs w:val="21"/>
                <w:highlight w:val="none"/>
              </w:rPr>
              <w:t xml:space="preserve"> </w:t>
            </w:r>
            <w:r>
              <w:rPr>
                <w:rFonts w:hint="eastAsia" w:ascii="仿宋_GB2312" w:hAnsi="仿宋_GB2312" w:eastAsia="仿宋_GB2312" w:cs="仿宋_GB2312"/>
                <w:color w:val="auto"/>
                <w:spacing w:val="-4"/>
                <w:sz w:val="21"/>
                <w:szCs w:val="21"/>
                <w:highlight w:val="none"/>
              </w:rPr>
              <w:t>定&gt;的通知》</w:t>
            </w:r>
            <w:r>
              <w:rPr>
                <w:rFonts w:hint="eastAsia" w:ascii="仿宋_GB2312" w:hAnsi="仿宋_GB2312" w:eastAsia="仿宋_GB2312" w:cs="仿宋_GB2312"/>
                <w:color w:val="auto"/>
                <w:spacing w:val="-47"/>
                <w:sz w:val="21"/>
                <w:szCs w:val="21"/>
                <w:highlight w:val="none"/>
              </w:rPr>
              <w:t xml:space="preserve"> </w:t>
            </w:r>
            <w:r>
              <w:rPr>
                <w:rFonts w:hint="eastAsia" w:ascii="仿宋_GB2312" w:hAnsi="仿宋_GB2312" w:eastAsia="仿宋_GB2312" w:cs="仿宋_GB2312"/>
                <w:color w:val="auto"/>
                <w:spacing w:val="-4"/>
                <w:sz w:val="21"/>
                <w:szCs w:val="21"/>
                <w:highlight w:val="none"/>
              </w:rPr>
              <w:t>(人调发〔1992〕18号)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bidi w:val="0"/>
              <w:spacing w:line="360" w:lineRule="exact"/>
              <w:ind w:left="49" w:leftChars="0" w:right="19" w:rightChars="0" w:firstLine="0" w:firstLineChars="0"/>
              <w:jc w:val="both"/>
              <w:outlineLvl w:val="9"/>
              <w:rPr>
                <w:rFonts w:hint="eastAsia" w:ascii="仿宋_GB2312" w:hAnsi="仿宋_GB2312" w:eastAsia="仿宋_GB2312" w:cs="仿宋_GB2312"/>
                <w:snapToGrid w:val="0"/>
                <w:color w:val="auto"/>
                <w:kern w:val="0"/>
                <w:sz w:val="21"/>
                <w:szCs w:val="21"/>
                <w:highlight w:val="yellow"/>
                <w:lang w:val="en-US" w:eastAsia="en-US" w:bidi="ar-SA"/>
              </w:rPr>
            </w:pPr>
            <w:r>
              <w:rPr>
                <w:rFonts w:hint="eastAsia" w:ascii="仿宋_GB2312" w:hAnsi="仿宋_GB2312" w:eastAsia="仿宋_GB2312" w:cs="仿宋_GB2312"/>
                <w:color w:val="auto"/>
                <w:spacing w:val="5"/>
                <w:sz w:val="21"/>
                <w:szCs w:val="21"/>
                <w:highlight w:val="none"/>
              </w:rPr>
              <w:t>劳动部办公厅在《关于自动离职与旷工除名如何界定的复函》（劳办发〔1994〕48号）中明确“因自动离职处理发生的争议应按除名争议处理”。因此，自行离职的职工工龄计算可按《关于除名职工重新参加工作后的工龄计算问题的复函》（劳办发〔1994〕376号）意见处理。</w:t>
            </w:r>
          </w:p>
        </w:tc>
        <w:tc>
          <w:tcPr>
            <w:tcW w:w="4374" w:type="dxa"/>
            <w:shd w:val="clear" w:color="auto" w:fill="auto"/>
            <w:vAlign w:val="center"/>
          </w:tcPr>
          <w:p>
            <w:pPr>
              <w:pStyle w:val="33"/>
              <w:keepNext w:val="0"/>
              <w:keepLines w:val="0"/>
              <w:pageBreakBefore w:val="0"/>
              <w:widowControl/>
              <w:kinsoku/>
              <w:wordWrap/>
              <w:overflowPunct/>
              <w:topLinePunct w:val="0"/>
              <w:autoSpaceDE w:val="0"/>
              <w:autoSpaceDN w:val="0"/>
              <w:bidi w:val="0"/>
              <w:adjustRightInd w:val="0"/>
              <w:snapToGrid w:val="0"/>
              <w:spacing w:line="360" w:lineRule="exact"/>
              <w:ind w:left="57" w:leftChars="0" w:right="11" w:rightChars="0" w:firstLine="0" w:firstLineChars="0"/>
              <w:jc w:val="both"/>
              <w:textAlignment w:val="baseline"/>
              <w:outlineLvl w:val="9"/>
              <w:rPr>
                <w:rFonts w:hint="eastAsia" w:ascii="仿宋_GB2312" w:hAnsi="仿宋_GB2312" w:eastAsia="仿宋_GB2312" w:cs="仿宋_GB2312"/>
                <w:snapToGrid w:val="0"/>
                <w:color w:val="auto"/>
                <w:spacing w:val="-4"/>
                <w:kern w:val="0"/>
                <w:sz w:val="21"/>
                <w:szCs w:val="21"/>
                <w:highlight w:val="yellow"/>
                <w:lang w:val="en-US" w:eastAsia="en-US" w:bidi="ar-SA"/>
              </w:rPr>
            </w:pPr>
            <w:r>
              <w:rPr>
                <w:rFonts w:hint="eastAsia" w:ascii="仿宋_GB2312" w:hAnsi="仿宋_GB2312" w:eastAsia="仿宋_GB2312" w:cs="仿宋_GB2312"/>
                <w:color w:val="auto"/>
                <w:spacing w:val="6"/>
                <w:sz w:val="21"/>
                <w:szCs w:val="21"/>
              </w:rPr>
              <w:t>《劳动部办公厅对“关于除名职工重新参加工作后工龄计算有关问题的请示”的复函》（劳办发〔1995〕104号）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bidi w:val="0"/>
              <w:spacing w:line="360" w:lineRule="exact"/>
              <w:ind w:left="49" w:leftChars="0" w:right="18"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z w:val="21"/>
                <w:szCs w:val="21"/>
              </w:rPr>
              <w:t>工作人员受过开除处分或者刑事处分的，应当从重新参加工作之日起计算工作年限。如果情节较轻，经过任免机关批准的，受处分以前的工作时间，也可以合并计算工作年限。</w:t>
            </w:r>
          </w:p>
        </w:tc>
        <w:tc>
          <w:tcPr>
            <w:tcW w:w="4374" w:type="dxa"/>
            <w:shd w:val="clear" w:color="auto" w:fill="auto"/>
            <w:vAlign w:val="center"/>
          </w:tcPr>
          <w:p>
            <w:pPr>
              <w:pStyle w:val="33"/>
              <w:keepNext w:val="0"/>
              <w:keepLines w:val="0"/>
              <w:pageBreakBefore w:val="0"/>
              <w:widowControl/>
              <w:kinsoku/>
              <w:wordWrap/>
              <w:overflowPunct/>
              <w:topLinePunct w:val="0"/>
              <w:bidi w:val="0"/>
              <w:spacing w:line="360" w:lineRule="exact"/>
              <w:ind w:left="48" w:leftChars="0" w:right="14"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《内务部关于工作人员曾受过开除劳动</w:t>
            </w:r>
            <w:r>
              <w:rPr>
                <w:rFonts w:hint="eastAsia" w:ascii="仿宋_GB2312" w:hAnsi="仿宋_GB2312" w:eastAsia="仿宋_GB2312" w:cs="仿宋_GB2312"/>
                <w:color w:val="auto"/>
                <w:spacing w:val="10"/>
                <w:sz w:val="21"/>
                <w:szCs w:val="21"/>
              </w:rPr>
              <w:t xml:space="preserve"> </w:t>
            </w:r>
            <w:r>
              <w:rPr>
                <w:rFonts w:hint="eastAsia" w:ascii="仿宋_GB2312" w:hAnsi="仿宋_GB2312" w:eastAsia="仿宋_GB2312" w:cs="仿宋_GB2312"/>
                <w:color w:val="auto"/>
                <w:spacing w:val="21"/>
                <w:sz w:val="21"/>
                <w:szCs w:val="21"/>
              </w:rPr>
              <w:t>教养刑事处分工龄计算问题的复函》</w:t>
            </w:r>
            <w:r>
              <w:rPr>
                <w:rFonts w:hint="eastAsia" w:ascii="仿宋_GB2312" w:hAnsi="仿宋_GB2312" w:eastAsia="仿宋_GB2312" w:cs="仿宋_GB2312"/>
                <w:color w:val="auto"/>
                <w:spacing w:val="10"/>
                <w:sz w:val="21"/>
                <w:szCs w:val="21"/>
              </w:rPr>
              <w:t xml:space="preserve"> </w:t>
            </w:r>
            <w:r>
              <w:rPr>
                <w:rFonts w:hint="eastAsia" w:ascii="仿宋_GB2312" w:hAnsi="仿宋_GB2312" w:eastAsia="仿宋_GB2312" w:cs="仿宋_GB2312"/>
                <w:color w:val="auto"/>
                <w:spacing w:val="-1"/>
                <w:sz w:val="21"/>
                <w:szCs w:val="21"/>
              </w:rPr>
              <w:t>(〔59〕内人事福字第740号）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bidi w:val="0"/>
              <w:spacing w:line="360" w:lineRule="exact"/>
              <w:ind w:left="54" w:leftChars="0" w:right="79"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z w:val="21"/>
                <w:szCs w:val="21"/>
                <w:highlight w:val="none"/>
              </w:rPr>
              <w:t xml:space="preserve">关于除名职工连续工龄计算时效溯及力问题，应从各地实行职工个人缴纳养老保险费的时间，作为除名职工计算连续工龄的起始时间。 </w:t>
            </w:r>
          </w:p>
        </w:tc>
        <w:tc>
          <w:tcPr>
            <w:tcW w:w="4374" w:type="dxa"/>
            <w:shd w:val="clear" w:color="auto" w:fill="auto"/>
            <w:vAlign w:val="center"/>
          </w:tcPr>
          <w:p>
            <w:pPr>
              <w:pStyle w:val="33"/>
              <w:keepNext w:val="0"/>
              <w:keepLines w:val="0"/>
              <w:pageBreakBefore w:val="0"/>
              <w:widowControl/>
              <w:kinsoku/>
              <w:wordWrap/>
              <w:overflowPunct/>
              <w:topLinePunct w:val="0"/>
              <w:bidi w:val="0"/>
              <w:spacing w:line="360" w:lineRule="exact"/>
              <w:ind w:left="44" w:leftChars="0" w:right="13"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21"/>
                <w:sz w:val="21"/>
                <w:szCs w:val="21"/>
              </w:rPr>
              <w:t>《劳动部办公厅对“关于除名职工重新参加工作后工龄计算有关问题的请示”的复函》（劳办发〔1995〕104号）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restart"/>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en-US" w:bidi="ar-SA"/>
              </w:rPr>
            </w:pPr>
            <w:r>
              <w:rPr>
                <w:rFonts w:hint="eastAsia" w:ascii="仿宋_GB2312" w:hAnsi="仿宋_GB2312" w:eastAsia="仿宋_GB2312" w:cs="仿宋_GB2312"/>
                <w:b/>
                <w:bCs/>
                <w:color w:val="auto"/>
                <w:sz w:val="21"/>
                <w:szCs w:val="21"/>
              </w:rPr>
              <w:t>劳教、实刑、缓刑期间工龄计算</w:t>
            </w:r>
          </w:p>
        </w:tc>
        <w:tc>
          <w:tcPr>
            <w:tcW w:w="7501" w:type="dxa"/>
            <w:shd w:val="clear" w:color="auto" w:fill="auto"/>
            <w:vAlign w:val="center"/>
          </w:tcPr>
          <w:p>
            <w:pPr>
              <w:pStyle w:val="33"/>
              <w:keepNext w:val="0"/>
              <w:keepLines w:val="0"/>
              <w:pageBreakBefore w:val="0"/>
              <w:widowControl/>
              <w:kinsoku/>
              <w:wordWrap/>
              <w:overflowPunct/>
              <w:topLinePunct w:val="0"/>
              <w:bidi w:val="0"/>
              <w:spacing w:line="360" w:lineRule="exact"/>
              <w:ind w:left="43" w:leftChars="0" w:right="18"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受劳动教养处分的人员（原系职工）不论是否</w:t>
            </w:r>
            <w:r>
              <w:rPr>
                <w:rFonts w:hint="eastAsia" w:ascii="仿宋_GB2312" w:hAnsi="仿宋_GB2312" w:eastAsia="仿宋_GB2312" w:cs="仿宋_GB2312"/>
                <w:color w:val="auto"/>
                <w:spacing w:val="7"/>
                <w:sz w:val="21"/>
                <w:szCs w:val="21"/>
              </w:rPr>
              <w:t>开除公职，其劳动教养期间均不计算连续工龄。未开除公职的，其劳动教养前的工作时间可以计算为连续工龄；开除公职的，应从重新参</w:t>
            </w:r>
            <w:r>
              <w:rPr>
                <w:rFonts w:hint="eastAsia" w:ascii="仿宋_GB2312" w:hAnsi="仿宋_GB2312" w:eastAsia="仿宋_GB2312" w:cs="仿宋_GB2312"/>
                <w:color w:val="auto"/>
                <w:spacing w:val="-1"/>
                <w:sz w:val="21"/>
                <w:szCs w:val="21"/>
              </w:rPr>
              <w:t>加工作之日起计算连续工龄。</w:t>
            </w:r>
          </w:p>
        </w:tc>
        <w:tc>
          <w:tcPr>
            <w:tcW w:w="4374" w:type="dxa"/>
            <w:shd w:val="clear" w:color="auto" w:fill="auto"/>
            <w:vAlign w:val="center"/>
          </w:tcPr>
          <w:p>
            <w:pPr>
              <w:pStyle w:val="33"/>
              <w:keepNext w:val="0"/>
              <w:keepLines w:val="0"/>
              <w:pageBreakBefore w:val="0"/>
              <w:widowControl/>
              <w:kinsoku/>
              <w:wordWrap/>
              <w:overflowPunct/>
              <w:topLinePunct w:val="0"/>
              <w:bidi w:val="0"/>
              <w:spacing w:line="360" w:lineRule="exact"/>
              <w:ind w:right="14"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《国家劳动总局保险福利司关于受劳动</w:t>
            </w:r>
            <w:r>
              <w:rPr>
                <w:rFonts w:hint="eastAsia" w:ascii="仿宋_GB2312" w:hAnsi="仿宋_GB2312" w:eastAsia="仿宋_GB2312" w:cs="仿宋_GB2312"/>
                <w:color w:val="auto"/>
                <w:spacing w:val="10"/>
                <w:sz w:val="21"/>
                <w:szCs w:val="21"/>
              </w:rPr>
              <w:t xml:space="preserve"> </w:t>
            </w:r>
            <w:r>
              <w:rPr>
                <w:rFonts w:hint="eastAsia" w:ascii="仿宋_GB2312" w:hAnsi="仿宋_GB2312" w:eastAsia="仿宋_GB2312" w:cs="仿宋_GB2312"/>
                <w:color w:val="auto"/>
                <w:spacing w:val="6"/>
                <w:sz w:val="21"/>
                <w:szCs w:val="21"/>
              </w:rPr>
              <w:t>教养处分的职工工龄计算问题的答复》</w:t>
            </w:r>
            <w:r>
              <w:rPr>
                <w:rFonts w:hint="eastAsia" w:ascii="仿宋_GB2312" w:hAnsi="仿宋_GB2312" w:eastAsia="仿宋_GB2312" w:cs="仿宋_GB2312"/>
                <w:color w:val="auto"/>
                <w:spacing w:val="9"/>
                <w:sz w:val="21"/>
                <w:szCs w:val="21"/>
              </w:rPr>
              <w:t xml:space="preserve"> </w:t>
            </w:r>
            <w:r>
              <w:rPr>
                <w:rFonts w:hint="eastAsia" w:ascii="仿宋_GB2312" w:hAnsi="仿宋_GB2312" w:eastAsia="仿宋_GB2312" w:cs="仿宋_GB2312"/>
                <w:color w:val="auto"/>
                <w:spacing w:val="-1"/>
                <w:sz w:val="21"/>
                <w:szCs w:val="21"/>
              </w:rPr>
              <w:t>（劳险便字〔1981〕87号）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bidi w:val="0"/>
              <w:adjustRightInd w:val="0"/>
              <w:snapToGrid w:val="0"/>
              <w:spacing w:line="360" w:lineRule="exact"/>
              <w:ind w:left="47" w:leftChars="0" w:right="17" w:rightChars="0" w:firstLine="0" w:firstLineChars="0"/>
              <w:jc w:val="both"/>
              <w:textAlignment w:val="baseline"/>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国家职工被判处有期徒刑宣告缓刑仍留原单位</w:t>
            </w:r>
            <w:r>
              <w:rPr>
                <w:rFonts w:hint="eastAsia" w:ascii="仿宋_GB2312" w:hAnsi="仿宋_GB2312" w:eastAsia="仿宋_GB2312" w:cs="仿宋_GB2312"/>
                <w:color w:val="auto"/>
                <w:spacing w:val="7"/>
                <w:sz w:val="21"/>
                <w:szCs w:val="21"/>
              </w:rPr>
              <w:t>继续工作的，没有被剥夺政治权利的，在缓刑期间可以计算连续工龄或工作年限；被剥夺政治权利的，其连续工龄或工作年限应从恢复政</w:t>
            </w:r>
            <w:r>
              <w:rPr>
                <w:rFonts w:hint="eastAsia" w:ascii="仿宋_GB2312" w:hAnsi="仿宋_GB2312" w:eastAsia="仿宋_GB2312" w:cs="仿宋_GB2312"/>
                <w:color w:val="auto"/>
                <w:spacing w:val="-2"/>
                <w:sz w:val="21"/>
                <w:szCs w:val="21"/>
              </w:rPr>
              <w:t>治权利后重新计算。</w:t>
            </w:r>
          </w:p>
        </w:tc>
        <w:tc>
          <w:tcPr>
            <w:tcW w:w="4374" w:type="dxa"/>
            <w:shd w:val="clear" w:color="auto" w:fill="auto"/>
            <w:vAlign w:val="center"/>
          </w:tcPr>
          <w:p>
            <w:pPr>
              <w:pStyle w:val="33"/>
              <w:keepNext w:val="0"/>
              <w:keepLines w:val="0"/>
              <w:pageBreakBefore w:val="0"/>
              <w:widowControl/>
              <w:kinsoku/>
              <w:wordWrap/>
              <w:overflowPunct/>
              <w:topLinePunct w:val="0"/>
              <w:bidi w:val="0"/>
              <w:spacing w:line="360" w:lineRule="exact"/>
              <w:ind w:left="44" w:leftChars="0" w:right="14"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《劳动人事部保险福利局关于国家职工被判处有期徒刑宣告缓刑期间工龄工作</w:t>
            </w:r>
            <w:r>
              <w:rPr>
                <w:rFonts w:hint="eastAsia" w:ascii="仿宋_GB2312" w:hAnsi="仿宋_GB2312" w:eastAsia="仿宋_GB2312" w:cs="仿宋_GB2312"/>
                <w:color w:val="auto"/>
                <w:spacing w:val="19"/>
                <w:sz w:val="21"/>
                <w:szCs w:val="21"/>
              </w:rPr>
              <w:t>年限计算问题的复函》</w:t>
            </w:r>
            <w:r>
              <w:rPr>
                <w:rFonts w:hint="eastAsia" w:ascii="仿宋_GB2312" w:hAnsi="仿宋_GB2312" w:eastAsia="仿宋_GB2312" w:cs="仿宋_GB2312"/>
                <w:color w:val="auto"/>
                <w:spacing w:val="-73"/>
                <w:sz w:val="21"/>
                <w:szCs w:val="21"/>
              </w:rPr>
              <w:t xml:space="preserve"> </w:t>
            </w:r>
            <w:r>
              <w:rPr>
                <w:rFonts w:hint="eastAsia" w:ascii="仿宋_GB2312" w:hAnsi="仿宋_GB2312" w:eastAsia="仿宋_GB2312" w:cs="仿宋_GB2312"/>
                <w:color w:val="auto"/>
                <w:spacing w:val="19"/>
                <w:sz w:val="21"/>
                <w:szCs w:val="21"/>
              </w:rPr>
              <w:t>（</w:t>
            </w:r>
            <w:r>
              <w:rPr>
                <w:rFonts w:hint="eastAsia" w:ascii="仿宋_GB2312" w:hAnsi="仿宋_GB2312" w:eastAsia="仿宋_GB2312" w:cs="仿宋_GB2312"/>
                <w:color w:val="auto"/>
                <w:spacing w:val="6"/>
                <w:sz w:val="21"/>
                <w:szCs w:val="21"/>
              </w:rPr>
              <w:t>劳人险局</w:t>
            </w:r>
            <w:r>
              <w:rPr>
                <w:rFonts w:hint="eastAsia" w:ascii="仿宋_GB2312" w:hAnsi="仿宋_GB2312" w:eastAsia="仿宋_GB2312" w:cs="仿宋_GB2312"/>
                <w:color w:val="auto"/>
                <w:spacing w:val="19"/>
                <w:sz w:val="21"/>
                <w:szCs w:val="21"/>
              </w:rPr>
              <w:t>〔</w:t>
            </w:r>
            <w:r>
              <w:rPr>
                <w:rFonts w:hint="eastAsia" w:ascii="仿宋_GB2312" w:hAnsi="仿宋_GB2312" w:eastAsia="仿宋_GB2312" w:cs="仿宋_GB2312"/>
                <w:color w:val="auto"/>
                <w:spacing w:val="-1"/>
                <w:sz w:val="21"/>
                <w:szCs w:val="21"/>
              </w:rPr>
              <w:t>1982〕2号）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bidi w:val="0"/>
              <w:adjustRightInd w:val="0"/>
              <w:snapToGrid w:val="0"/>
              <w:spacing w:line="360" w:lineRule="exact"/>
              <w:ind w:left="41" w:leftChars="0" w:right="17" w:rightChars="0" w:firstLine="0" w:firstLineChars="0"/>
              <w:jc w:val="both"/>
              <w:textAlignment w:val="baseline"/>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国家职工犯罪被依法判处徒刑或剥夺政治权利，当时未明确保留公职的，其公职自然开除，不需履行手续。刑满释放后重新安置工作的，其工龄从重新参加工作之日起计算。</w:t>
            </w:r>
          </w:p>
        </w:tc>
        <w:tc>
          <w:tcPr>
            <w:tcW w:w="4374" w:type="dxa"/>
            <w:shd w:val="clear" w:color="auto" w:fill="auto"/>
            <w:vAlign w:val="center"/>
          </w:tcPr>
          <w:p>
            <w:pPr>
              <w:pStyle w:val="33"/>
              <w:keepNext w:val="0"/>
              <w:keepLines w:val="0"/>
              <w:pageBreakBefore w:val="0"/>
              <w:widowControl/>
              <w:kinsoku/>
              <w:wordWrap/>
              <w:overflowPunct/>
              <w:topLinePunct w:val="0"/>
              <w:bidi w:val="0"/>
              <w:spacing w:line="360" w:lineRule="exact"/>
              <w:ind w:left="44" w:leftChars="0" w:right="14" w:rightChars="0" w:firstLine="0" w:firstLineChars="0"/>
              <w:jc w:val="both"/>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《宁夏回族自治区劳动人事厅关于刑满 释放人员工龄计算问题的解答</w:t>
            </w:r>
            <w:r>
              <w:rPr>
                <w:rFonts w:hint="eastAsia" w:ascii="仿宋_GB2312" w:hAnsi="仿宋_GB2312" w:eastAsia="仿宋_GB2312" w:cs="仿宋_GB2312"/>
                <w:color w:val="auto"/>
                <w:spacing w:val="3"/>
                <w:sz w:val="21"/>
                <w:szCs w:val="21"/>
              </w:rPr>
              <w:t>》（</w:t>
            </w:r>
            <w:r>
              <w:rPr>
                <w:rFonts w:hint="eastAsia" w:ascii="仿宋_GB2312" w:hAnsi="仿宋_GB2312" w:eastAsia="仿宋_GB2312" w:cs="仿宋_GB2312"/>
                <w:color w:val="auto"/>
                <w:spacing w:val="-60"/>
                <w:sz w:val="21"/>
                <w:szCs w:val="21"/>
              </w:rPr>
              <w:t xml:space="preserve"> </w:t>
            </w:r>
            <w:r>
              <w:rPr>
                <w:rFonts w:hint="eastAsia" w:ascii="仿宋_GB2312" w:hAnsi="仿宋_GB2312" w:eastAsia="仿宋_GB2312" w:cs="仿宋_GB2312"/>
                <w:color w:val="auto"/>
                <w:spacing w:val="3"/>
                <w:sz w:val="21"/>
                <w:szCs w:val="21"/>
              </w:rPr>
              <w:t>宁劳</w:t>
            </w:r>
            <w:r>
              <w:rPr>
                <w:rFonts w:hint="eastAsia" w:ascii="仿宋_GB2312" w:hAnsi="仿宋_GB2312" w:eastAsia="仿宋_GB2312" w:cs="仿宋_GB2312"/>
                <w:color w:val="auto"/>
                <w:spacing w:val="-1"/>
                <w:sz w:val="21"/>
                <w:szCs w:val="21"/>
              </w:rPr>
              <w:t>人险〔1987〕432号）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restart"/>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涉军相关事</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项工龄计算</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en-US" w:bidi="ar-SA"/>
              </w:rPr>
            </w:pPr>
          </w:p>
        </w:tc>
        <w:tc>
          <w:tcPr>
            <w:tcW w:w="7501"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3" w:leftChars="0" w:right="19"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参加企业、事业或国家机关工作之后，因工作</w:t>
            </w:r>
            <w:r>
              <w:rPr>
                <w:rFonts w:hint="eastAsia" w:ascii="仿宋_GB2312" w:hAnsi="仿宋_GB2312" w:eastAsia="仿宋_GB2312" w:cs="仿宋_GB2312"/>
                <w:color w:val="auto"/>
                <w:spacing w:val="7"/>
                <w:sz w:val="21"/>
                <w:szCs w:val="21"/>
              </w:rPr>
              <w:t>调动或自动离职时</w:t>
            </w:r>
            <w:r>
              <w:rPr>
                <w:rFonts w:hint="eastAsia" w:ascii="仿宋_GB2312" w:hAnsi="仿宋_GB2312" w:eastAsia="仿宋_GB2312" w:cs="仿宋_GB2312"/>
                <w:color w:val="auto"/>
                <w:spacing w:val="7"/>
                <w:sz w:val="21"/>
                <w:szCs w:val="21"/>
                <w:lang w:eastAsia="zh-CN"/>
              </w:rPr>
              <w:t>，</w:t>
            </w:r>
            <w:r>
              <w:rPr>
                <w:rFonts w:hint="eastAsia" w:ascii="仿宋_GB2312" w:hAnsi="仿宋_GB2312" w:eastAsia="仿宋_GB2312" w:cs="仿宋_GB2312"/>
                <w:color w:val="auto"/>
                <w:spacing w:val="7"/>
                <w:sz w:val="21"/>
                <w:szCs w:val="21"/>
              </w:rPr>
              <w:t>其工龄计算方法与一般职</w:t>
            </w:r>
            <w:r>
              <w:rPr>
                <w:rFonts w:hint="eastAsia" w:ascii="仿宋_GB2312" w:hAnsi="仿宋_GB2312" w:eastAsia="仿宋_GB2312" w:cs="仿宋_GB2312"/>
                <w:color w:val="auto"/>
                <w:spacing w:val="13"/>
                <w:sz w:val="21"/>
                <w:szCs w:val="21"/>
              </w:rPr>
              <w:t>工</w:t>
            </w:r>
            <w:r>
              <w:rPr>
                <w:rFonts w:hint="eastAsia" w:ascii="仿宋_GB2312" w:hAnsi="仿宋_GB2312" w:eastAsia="仿宋_GB2312" w:cs="仿宋_GB2312"/>
                <w:color w:val="auto"/>
                <w:spacing w:val="13"/>
                <w:sz w:val="21"/>
                <w:szCs w:val="21"/>
                <w:lang w:eastAsia="zh-CN"/>
              </w:rPr>
              <w:t>相</w:t>
            </w:r>
            <w:r>
              <w:rPr>
                <w:rFonts w:hint="eastAsia" w:ascii="仿宋_GB2312" w:hAnsi="仿宋_GB2312" w:eastAsia="仿宋_GB2312" w:cs="仿宋_GB2312"/>
                <w:color w:val="auto"/>
                <w:spacing w:val="13"/>
                <w:sz w:val="21"/>
                <w:szCs w:val="21"/>
              </w:rPr>
              <w:t>同</w:t>
            </w:r>
            <w:r>
              <w:rPr>
                <w:rFonts w:hint="eastAsia" w:ascii="仿宋_GB2312" w:hAnsi="仿宋_GB2312" w:eastAsia="仿宋_GB2312" w:cs="仿宋_GB2312"/>
                <w:color w:val="auto"/>
                <w:spacing w:val="-58"/>
                <w:sz w:val="21"/>
                <w:szCs w:val="21"/>
              </w:rPr>
              <w:t xml:space="preserve"> </w:t>
            </w:r>
            <w:r>
              <w:rPr>
                <w:rFonts w:hint="eastAsia" w:ascii="仿宋_GB2312" w:hAnsi="仿宋_GB2312" w:eastAsia="仿宋_GB2312" w:cs="仿宋_GB2312"/>
                <w:color w:val="auto"/>
                <w:spacing w:val="13"/>
                <w:sz w:val="21"/>
                <w:szCs w:val="21"/>
              </w:rPr>
              <w:t>，其中不服从国家分配的</w:t>
            </w:r>
            <w:r>
              <w:rPr>
                <w:rFonts w:hint="eastAsia" w:ascii="仿宋_GB2312" w:hAnsi="仿宋_GB2312" w:eastAsia="仿宋_GB2312" w:cs="仿宋_GB2312"/>
                <w:color w:val="auto"/>
                <w:spacing w:val="-46"/>
                <w:sz w:val="21"/>
                <w:szCs w:val="21"/>
              </w:rPr>
              <w:t xml:space="preserve"> </w:t>
            </w:r>
            <w:r>
              <w:rPr>
                <w:rFonts w:hint="eastAsia" w:ascii="仿宋_GB2312" w:hAnsi="仿宋_GB2312" w:eastAsia="仿宋_GB2312" w:cs="仿宋_GB2312"/>
                <w:color w:val="auto"/>
                <w:spacing w:val="13"/>
                <w:sz w:val="21"/>
                <w:szCs w:val="21"/>
              </w:rPr>
              <w:t>自谋生活出路</w:t>
            </w:r>
            <w:r>
              <w:rPr>
                <w:rFonts w:hint="eastAsia" w:ascii="仿宋_GB2312" w:hAnsi="仿宋_GB2312" w:eastAsia="仿宋_GB2312" w:cs="仿宋_GB2312"/>
                <w:color w:val="auto"/>
                <w:spacing w:val="7"/>
                <w:sz w:val="21"/>
                <w:szCs w:val="21"/>
              </w:rPr>
              <w:t>者，其连续工龄自重新参加工作之日算起，其</w:t>
            </w:r>
            <w:r>
              <w:rPr>
                <w:rFonts w:hint="eastAsia" w:ascii="仿宋_GB2312" w:hAnsi="仿宋_GB2312" w:eastAsia="仿宋_GB2312" w:cs="仿宋_GB2312"/>
                <w:color w:val="auto"/>
                <w:spacing w:val="-1"/>
                <w:sz w:val="21"/>
                <w:szCs w:val="21"/>
              </w:rPr>
              <w:t>军龄只能计算为一般工龄。</w:t>
            </w:r>
          </w:p>
        </w:tc>
        <w:tc>
          <w:tcPr>
            <w:tcW w:w="4374" w:type="dxa"/>
            <w:vMerge w:val="restart"/>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50" w:leftChars="0" w:right="13"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《劳动部工资局复转业、复员、退伍军</w:t>
            </w:r>
            <w:r>
              <w:rPr>
                <w:rFonts w:hint="eastAsia" w:ascii="仿宋_GB2312" w:hAnsi="仿宋_GB2312" w:eastAsia="仿宋_GB2312" w:cs="仿宋_GB2312"/>
                <w:color w:val="auto"/>
                <w:spacing w:val="16"/>
                <w:sz w:val="21"/>
                <w:szCs w:val="21"/>
              </w:rPr>
              <w:t>人的工龄计算问题》</w:t>
            </w:r>
            <w:r>
              <w:rPr>
                <w:rFonts w:hint="eastAsia" w:ascii="仿宋_GB2312" w:hAnsi="仿宋_GB2312" w:eastAsia="仿宋_GB2312" w:cs="仿宋_GB2312"/>
                <w:color w:val="auto"/>
                <w:spacing w:val="-93"/>
                <w:sz w:val="21"/>
                <w:szCs w:val="21"/>
              </w:rPr>
              <w:t xml:space="preserve"> </w:t>
            </w:r>
            <w:r>
              <w:rPr>
                <w:rFonts w:hint="eastAsia" w:ascii="仿宋_GB2312" w:hAnsi="仿宋_GB2312" w:eastAsia="仿宋_GB2312" w:cs="仿宋_GB2312"/>
                <w:color w:val="auto"/>
                <w:spacing w:val="16"/>
                <w:sz w:val="21"/>
                <w:szCs w:val="21"/>
              </w:rPr>
              <w:t>（</w:t>
            </w:r>
            <w:r>
              <w:rPr>
                <w:rFonts w:hint="eastAsia" w:ascii="仿宋_GB2312" w:hAnsi="仿宋_GB2312" w:eastAsia="仿宋_GB2312" w:cs="仿宋_GB2312"/>
                <w:color w:val="auto"/>
                <w:spacing w:val="-59"/>
                <w:sz w:val="21"/>
                <w:szCs w:val="21"/>
              </w:rPr>
              <w:t xml:space="preserve"> </w:t>
            </w:r>
            <w:r>
              <w:rPr>
                <w:rFonts w:hint="eastAsia" w:ascii="仿宋_GB2312" w:hAnsi="仿宋_GB2312" w:eastAsia="仿宋_GB2312" w:cs="仿宋_GB2312"/>
                <w:color w:val="auto"/>
                <w:spacing w:val="16"/>
                <w:sz w:val="21"/>
                <w:szCs w:val="21"/>
              </w:rPr>
              <w:t>中劳薪便字〔</w:t>
            </w:r>
            <w:r>
              <w:rPr>
                <w:rFonts w:hint="eastAsia" w:ascii="仿宋_GB2312" w:hAnsi="仿宋_GB2312" w:eastAsia="仿宋_GB2312" w:cs="仿宋_GB2312"/>
                <w:color w:val="auto"/>
                <w:spacing w:val="-2"/>
                <w:sz w:val="21"/>
                <w:szCs w:val="21"/>
              </w:rPr>
              <w:t>1963〕第260号）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3" w:leftChars="0" w:right="18"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复员退伍军人，回到农村参加农业生产以后，</w:t>
            </w:r>
            <w:r>
              <w:rPr>
                <w:rFonts w:hint="eastAsia" w:ascii="仿宋_GB2312" w:hAnsi="仿宋_GB2312" w:eastAsia="仿宋_GB2312" w:cs="仿宋_GB2312"/>
                <w:color w:val="auto"/>
                <w:spacing w:val="7"/>
                <w:sz w:val="21"/>
                <w:szCs w:val="21"/>
              </w:rPr>
              <w:t>又到企业、事业或国家机关工作时，其军龄应与参加企业、事业或国家机关工作之后的工作时间合并计算为连续工龄，在农村参加农业生</w:t>
            </w:r>
            <w:r>
              <w:rPr>
                <w:rFonts w:hint="eastAsia" w:ascii="仿宋_GB2312" w:hAnsi="仿宋_GB2312" w:eastAsia="仿宋_GB2312" w:cs="仿宋_GB2312"/>
                <w:color w:val="auto"/>
                <w:spacing w:val="-1"/>
                <w:sz w:val="21"/>
                <w:szCs w:val="21"/>
              </w:rPr>
              <w:t>产的一段时间不得计算工龄。</w:t>
            </w:r>
          </w:p>
        </w:tc>
        <w:tc>
          <w:tcPr>
            <w:tcW w:w="4374" w:type="dxa"/>
            <w:vMerge w:val="continue"/>
          </w:tcPr>
          <w:p>
            <w:pPr>
              <w:pStyle w:val="33"/>
              <w:keepNext w:val="0"/>
              <w:keepLines w:val="0"/>
              <w:pageBreakBefore w:val="0"/>
              <w:widowControl/>
              <w:kinsoku/>
              <w:wordWrap/>
              <w:overflowPunct/>
              <w:topLinePunct w:val="0"/>
              <w:bidi w:val="0"/>
              <w:spacing w:line="360" w:lineRule="exact"/>
              <w:ind w:left="55" w:leftChars="0" w:right="14" w:rightChars="0" w:firstLine="0" w:firstLineChars="0"/>
              <w:jc w:val="both"/>
              <w:outlineLvl w:val="9"/>
              <w:rPr>
                <w:rFonts w:hint="eastAsia" w:ascii="仿宋_GB2312" w:hAnsi="仿宋_GB2312" w:eastAsia="仿宋_GB2312" w:cs="仿宋_GB2312"/>
                <w:color w:val="auto"/>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7" w:leftChars="0" w:right="18"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1"/>
                <w:sz w:val="21"/>
                <w:szCs w:val="21"/>
              </w:rPr>
              <w:t>退伍的义务兵的军龄计算，其入伍时间,要从县</w:t>
            </w:r>
            <w:r>
              <w:rPr>
                <w:rFonts w:hint="eastAsia" w:ascii="仿宋_GB2312" w:hAnsi="仿宋_GB2312" w:eastAsia="仿宋_GB2312" w:cs="仿宋_GB2312"/>
                <w:color w:val="auto"/>
                <w:spacing w:val="6"/>
                <w:sz w:val="21"/>
                <w:szCs w:val="21"/>
              </w:rPr>
              <w:t>(市)革命委员会征兵办公室(或人民武装部)批</w:t>
            </w:r>
            <w:r>
              <w:rPr>
                <w:rFonts w:hint="eastAsia" w:ascii="仿宋_GB2312" w:hAnsi="仿宋_GB2312" w:eastAsia="仿宋_GB2312" w:cs="仿宋_GB2312"/>
                <w:color w:val="auto"/>
                <w:spacing w:val="-2"/>
                <w:sz w:val="21"/>
                <w:szCs w:val="21"/>
              </w:rPr>
              <w:t>准入伍之日起计算</w:t>
            </w:r>
            <w:r>
              <w:rPr>
                <w:rFonts w:hint="eastAsia" w:ascii="仿宋_GB2312" w:hAnsi="仿宋_GB2312" w:eastAsia="仿宋_GB2312" w:cs="仿宋_GB2312"/>
                <w:color w:val="auto"/>
                <w:spacing w:val="-2"/>
                <w:sz w:val="21"/>
                <w:szCs w:val="21"/>
                <w:lang w:val="en-US" w:eastAsia="zh-CN"/>
              </w:rPr>
              <w:t>入</w:t>
            </w:r>
            <w:r>
              <w:rPr>
                <w:rFonts w:hint="eastAsia" w:ascii="仿宋_GB2312" w:hAnsi="仿宋_GB2312" w:eastAsia="仿宋_GB2312" w:cs="仿宋_GB2312"/>
                <w:color w:val="auto"/>
                <w:spacing w:val="-2"/>
                <w:sz w:val="21"/>
                <w:szCs w:val="21"/>
              </w:rPr>
              <w:t>伍时间。</w:t>
            </w:r>
          </w:p>
        </w:tc>
        <w:tc>
          <w:tcPr>
            <w:tcW w:w="4374" w:type="dxa"/>
            <w:vMerge w:val="restart"/>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67" w:leftChars="0" w:right="14"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《国家劳动总局转发有关军龄计算问题</w:t>
            </w:r>
            <w:r>
              <w:rPr>
                <w:rFonts w:hint="eastAsia" w:ascii="仿宋_GB2312" w:hAnsi="仿宋_GB2312" w:eastAsia="仿宋_GB2312" w:cs="仿宋_GB2312"/>
                <w:color w:val="auto"/>
                <w:spacing w:val="10"/>
                <w:sz w:val="21"/>
                <w:szCs w:val="21"/>
              </w:rPr>
              <w:t xml:space="preserve"> </w:t>
            </w:r>
            <w:r>
              <w:rPr>
                <w:rFonts w:hint="eastAsia" w:ascii="仿宋_GB2312" w:hAnsi="仿宋_GB2312" w:eastAsia="仿宋_GB2312" w:cs="仿宋_GB2312"/>
                <w:color w:val="auto"/>
                <w:spacing w:val="-13"/>
                <w:sz w:val="21"/>
                <w:szCs w:val="21"/>
              </w:rPr>
              <w:t>的</w:t>
            </w:r>
            <w:r>
              <w:rPr>
                <w:rFonts w:hint="eastAsia" w:ascii="仿宋_GB2312" w:hAnsi="仿宋_GB2312" w:eastAsia="仿宋_GB2312" w:cs="仿宋_GB2312"/>
                <w:color w:val="auto"/>
                <w:spacing w:val="-28"/>
                <w:sz w:val="21"/>
                <w:szCs w:val="21"/>
              </w:rPr>
              <w:t xml:space="preserve"> </w:t>
            </w:r>
            <w:r>
              <w:rPr>
                <w:rFonts w:hint="eastAsia" w:ascii="仿宋_GB2312" w:hAnsi="仿宋_GB2312" w:eastAsia="仿宋_GB2312" w:cs="仿宋_GB2312"/>
                <w:color w:val="auto"/>
                <w:spacing w:val="-13"/>
                <w:sz w:val="21"/>
                <w:szCs w:val="21"/>
              </w:rPr>
              <w:t>两</w:t>
            </w:r>
            <w:r>
              <w:rPr>
                <w:rFonts w:hint="eastAsia" w:ascii="仿宋_GB2312" w:hAnsi="仿宋_GB2312" w:eastAsia="仿宋_GB2312" w:cs="仿宋_GB2312"/>
                <w:color w:val="auto"/>
                <w:spacing w:val="-39"/>
                <w:sz w:val="21"/>
                <w:szCs w:val="21"/>
              </w:rPr>
              <w:t xml:space="preserve"> </w:t>
            </w:r>
            <w:r>
              <w:rPr>
                <w:rFonts w:hint="eastAsia" w:ascii="仿宋_GB2312" w:hAnsi="仿宋_GB2312" w:eastAsia="仿宋_GB2312" w:cs="仿宋_GB2312"/>
                <w:color w:val="auto"/>
                <w:spacing w:val="-13"/>
                <w:sz w:val="21"/>
                <w:szCs w:val="21"/>
              </w:rPr>
              <w:t>个</w:t>
            </w:r>
            <w:r>
              <w:rPr>
                <w:rFonts w:hint="eastAsia" w:ascii="仿宋_GB2312" w:hAnsi="仿宋_GB2312" w:eastAsia="仿宋_GB2312" w:cs="仿宋_GB2312"/>
                <w:color w:val="auto"/>
                <w:spacing w:val="-31"/>
                <w:sz w:val="21"/>
                <w:szCs w:val="21"/>
              </w:rPr>
              <w:t xml:space="preserve"> </w:t>
            </w:r>
            <w:r>
              <w:rPr>
                <w:rFonts w:hint="eastAsia" w:ascii="仿宋_GB2312" w:hAnsi="仿宋_GB2312" w:eastAsia="仿宋_GB2312" w:cs="仿宋_GB2312"/>
                <w:color w:val="auto"/>
                <w:spacing w:val="-13"/>
                <w:sz w:val="21"/>
                <w:szCs w:val="21"/>
              </w:rPr>
              <w:t>文</w:t>
            </w:r>
            <w:r>
              <w:rPr>
                <w:rFonts w:hint="eastAsia" w:ascii="仿宋_GB2312" w:hAnsi="仿宋_GB2312" w:eastAsia="仿宋_GB2312" w:cs="仿宋_GB2312"/>
                <w:color w:val="auto"/>
                <w:spacing w:val="-43"/>
                <w:sz w:val="21"/>
                <w:szCs w:val="21"/>
              </w:rPr>
              <w:t xml:space="preserve"> </w:t>
            </w:r>
            <w:r>
              <w:rPr>
                <w:rFonts w:hint="eastAsia" w:ascii="仿宋_GB2312" w:hAnsi="仿宋_GB2312" w:eastAsia="仿宋_GB2312" w:cs="仿宋_GB2312"/>
                <w:color w:val="auto"/>
                <w:spacing w:val="-13"/>
                <w:sz w:val="21"/>
                <w:szCs w:val="21"/>
              </w:rPr>
              <w:t>件</w:t>
            </w:r>
            <w:r>
              <w:rPr>
                <w:rFonts w:hint="eastAsia" w:ascii="仿宋_GB2312" w:hAnsi="仿宋_GB2312" w:eastAsia="仿宋_GB2312" w:cs="仿宋_GB2312"/>
                <w:color w:val="auto"/>
                <w:spacing w:val="-32"/>
                <w:sz w:val="21"/>
                <w:szCs w:val="21"/>
              </w:rPr>
              <w:t xml:space="preserve"> </w:t>
            </w:r>
            <w:r>
              <w:rPr>
                <w:rFonts w:hint="eastAsia" w:ascii="仿宋_GB2312" w:hAnsi="仿宋_GB2312" w:eastAsia="仿宋_GB2312" w:cs="仿宋_GB2312"/>
                <w:color w:val="auto"/>
                <w:spacing w:val="-13"/>
                <w:sz w:val="21"/>
                <w:szCs w:val="21"/>
              </w:rPr>
              <w:t>》</w:t>
            </w:r>
            <w:r>
              <w:rPr>
                <w:rFonts w:hint="eastAsia" w:ascii="仿宋_GB2312" w:hAnsi="仿宋_GB2312" w:eastAsia="仿宋_GB2312" w:cs="仿宋_GB2312"/>
                <w:color w:val="auto"/>
                <w:spacing w:val="-51"/>
                <w:sz w:val="21"/>
                <w:szCs w:val="21"/>
              </w:rPr>
              <w:t xml:space="preserve"> </w:t>
            </w:r>
            <w:r>
              <w:rPr>
                <w:rFonts w:hint="eastAsia" w:ascii="仿宋_GB2312" w:hAnsi="仿宋_GB2312" w:eastAsia="仿宋_GB2312" w:cs="仿宋_GB2312"/>
                <w:color w:val="auto"/>
                <w:spacing w:val="-13"/>
                <w:sz w:val="21"/>
                <w:szCs w:val="21"/>
              </w:rPr>
              <w:t>（</w:t>
            </w:r>
            <w:r>
              <w:rPr>
                <w:rFonts w:hint="eastAsia" w:ascii="仿宋_GB2312" w:hAnsi="仿宋_GB2312" w:eastAsia="仿宋_GB2312" w:cs="仿宋_GB2312"/>
                <w:color w:val="auto"/>
                <w:spacing w:val="-27"/>
                <w:sz w:val="21"/>
                <w:szCs w:val="21"/>
              </w:rPr>
              <w:t xml:space="preserve"> </w:t>
            </w:r>
            <w:r>
              <w:rPr>
                <w:rFonts w:hint="eastAsia" w:ascii="仿宋_GB2312" w:hAnsi="仿宋_GB2312" w:eastAsia="仿宋_GB2312" w:cs="仿宋_GB2312"/>
                <w:color w:val="auto"/>
                <w:spacing w:val="-13"/>
                <w:sz w:val="21"/>
                <w:szCs w:val="21"/>
              </w:rPr>
              <w:t>劳</w:t>
            </w:r>
            <w:r>
              <w:rPr>
                <w:rFonts w:hint="eastAsia" w:ascii="仿宋_GB2312" w:hAnsi="仿宋_GB2312" w:eastAsia="仿宋_GB2312" w:cs="仿宋_GB2312"/>
                <w:color w:val="auto"/>
                <w:spacing w:val="-33"/>
                <w:sz w:val="21"/>
                <w:szCs w:val="21"/>
              </w:rPr>
              <w:t xml:space="preserve"> </w:t>
            </w:r>
            <w:r>
              <w:rPr>
                <w:rFonts w:hint="eastAsia" w:ascii="仿宋_GB2312" w:hAnsi="仿宋_GB2312" w:eastAsia="仿宋_GB2312" w:cs="仿宋_GB2312"/>
                <w:color w:val="auto"/>
                <w:spacing w:val="-13"/>
                <w:sz w:val="21"/>
                <w:szCs w:val="21"/>
              </w:rPr>
              <w:t>薪 字</w:t>
            </w:r>
            <w:r>
              <w:rPr>
                <w:rFonts w:hint="eastAsia" w:ascii="仿宋_GB2312" w:hAnsi="仿宋_GB2312" w:eastAsia="仿宋_GB2312" w:cs="仿宋_GB2312"/>
                <w:color w:val="auto"/>
                <w:spacing w:val="-51"/>
                <w:sz w:val="21"/>
                <w:szCs w:val="21"/>
              </w:rPr>
              <w:t xml:space="preserve"> </w:t>
            </w:r>
            <w:r>
              <w:rPr>
                <w:rFonts w:hint="eastAsia" w:ascii="仿宋_GB2312" w:hAnsi="仿宋_GB2312" w:eastAsia="仿宋_GB2312" w:cs="仿宋_GB2312"/>
                <w:color w:val="auto"/>
                <w:spacing w:val="-13"/>
                <w:sz w:val="21"/>
                <w:szCs w:val="21"/>
              </w:rPr>
              <w:t>〔</w:t>
            </w:r>
            <w:r>
              <w:rPr>
                <w:rFonts w:hint="eastAsia" w:ascii="仿宋_GB2312" w:hAnsi="仿宋_GB2312" w:eastAsia="仿宋_GB2312" w:cs="仿宋_GB2312"/>
                <w:color w:val="auto"/>
                <w:spacing w:val="-26"/>
                <w:sz w:val="21"/>
                <w:szCs w:val="21"/>
              </w:rPr>
              <w:t xml:space="preserve"> </w:t>
            </w:r>
            <w:r>
              <w:rPr>
                <w:rFonts w:hint="eastAsia" w:ascii="仿宋_GB2312" w:hAnsi="仿宋_GB2312" w:eastAsia="仿宋_GB2312" w:cs="仿宋_GB2312"/>
                <w:color w:val="auto"/>
                <w:spacing w:val="-13"/>
                <w:sz w:val="21"/>
                <w:szCs w:val="21"/>
              </w:rPr>
              <w:t>1977</w:t>
            </w:r>
            <w:r>
              <w:rPr>
                <w:rFonts w:hint="eastAsia" w:ascii="仿宋_GB2312" w:hAnsi="仿宋_GB2312" w:eastAsia="仿宋_GB2312" w:cs="仿宋_GB2312"/>
                <w:color w:val="auto"/>
                <w:spacing w:val="-50"/>
                <w:sz w:val="21"/>
                <w:szCs w:val="21"/>
              </w:rPr>
              <w:t xml:space="preserve"> </w:t>
            </w:r>
            <w:r>
              <w:rPr>
                <w:rFonts w:hint="eastAsia" w:ascii="仿宋_GB2312" w:hAnsi="仿宋_GB2312" w:eastAsia="仿宋_GB2312" w:cs="仿宋_GB2312"/>
                <w:color w:val="auto"/>
                <w:spacing w:val="-13"/>
                <w:sz w:val="21"/>
                <w:szCs w:val="21"/>
              </w:rPr>
              <w:t>〕</w:t>
            </w:r>
            <w:r>
              <w:rPr>
                <w:rFonts w:hint="eastAsia" w:ascii="仿宋_GB2312" w:hAnsi="仿宋_GB2312" w:eastAsia="仿宋_GB2312" w:cs="仿宋_GB2312"/>
                <w:color w:val="auto"/>
                <w:spacing w:val="-8"/>
                <w:sz w:val="21"/>
                <w:szCs w:val="21"/>
              </w:rPr>
              <w:t>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6" w:leftChars="0" w:right="19"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战士退伍以批准退出现役之日为准计算军龄</w:t>
            </w:r>
            <w:r>
              <w:rPr>
                <w:rFonts w:hint="eastAsia" w:ascii="仿宋_GB2312" w:hAnsi="仿宋_GB2312" w:eastAsia="仿宋_GB2312" w:cs="仿宋_GB2312"/>
                <w:color w:val="auto"/>
                <w:spacing w:val="7"/>
                <w:sz w:val="21"/>
                <w:szCs w:val="21"/>
              </w:rPr>
              <w:t>。复员干部军龄的截止时间，应以正式办理</w:t>
            </w:r>
            <w:r>
              <w:rPr>
                <w:rFonts w:hint="eastAsia" w:ascii="仿宋_GB2312" w:hAnsi="仿宋_GB2312" w:eastAsia="仿宋_GB2312" w:cs="仿宋_GB2312"/>
                <w:color w:val="auto"/>
                <w:spacing w:val="-2"/>
                <w:sz w:val="21"/>
                <w:szCs w:val="21"/>
              </w:rPr>
              <w:t>离队手续时为准。</w:t>
            </w:r>
          </w:p>
        </w:tc>
        <w:tc>
          <w:tcPr>
            <w:tcW w:w="4374" w:type="dxa"/>
            <w:vMerge w:val="continue"/>
            <w:vAlign w:val="center"/>
          </w:tcPr>
          <w:p>
            <w:pPr>
              <w:pStyle w:val="33"/>
              <w:keepNext w:val="0"/>
              <w:keepLines w:val="0"/>
              <w:pageBreakBefore w:val="0"/>
              <w:widowControl/>
              <w:kinsoku/>
              <w:wordWrap/>
              <w:overflowPunct/>
              <w:topLinePunct w:val="0"/>
              <w:bidi w:val="0"/>
              <w:spacing w:line="360" w:lineRule="exact"/>
              <w:ind w:left="55" w:leftChars="0" w:right="14" w:rightChars="0" w:firstLine="0" w:firstLineChars="0"/>
              <w:jc w:val="both"/>
              <w:outlineLvl w:val="9"/>
              <w:rPr>
                <w:rFonts w:hint="eastAsia" w:ascii="仿宋_GB2312" w:hAnsi="仿宋_GB2312" w:eastAsia="仿宋_GB2312" w:cs="仿宋_GB2312"/>
                <w:color w:val="auto"/>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8" w:leftChars="0" w:right="18"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14"/>
                <w:sz w:val="21"/>
                <w:szCs w:val="21"/>
              </w:rPr>
              <w:t>入伍前原是国家机关</w:t>
            </w:r>
            <w:r>
              <w:rPr>
                <w:rFonts w:hint="eastAsia" w:ascii="仿宋_GB2312" w:hAnsi="仿宋_GB2312" w:eastAsia="仿宋_GB2312" w:cs="仿宋_GB2312"/>
                <w:color w:val="auto"/>
                <w:spacing w:val="-54"/>
                <w:sz w:val="21"/>
                <w:szCs w:val="21"/>
              </w:rPr>
              <w:t xml:space="preserve"> </w:t>
            </w:r>
            <w:r>
              <w:rPr>
                <w:rFonts w:hint="eastAsia" w:ascii="仿宋_GB2312" w:hAnsi="仿宋_GB2312" w:eastAsia="仿宋_GB2312" w:cs="仿宋_GB2312"/>
                <w:color w:val="auto"/>
                <w:spacing w:val="14"/>
                <w:sz w:val="21"/>
                <w:szCs w:val="21"/>
              </w:rPr>
              <w:t>、企业</w:t>
            </w:r>
            <w:r>
              <w:rPr>
                <w:rFonts w:hint="eastAsia" w:ascii="仿宋_GB2312" w:hAnsi="仿宋_GB2312" w:eastAsia="仿宋_GB2312" w:cs="仿宋_GB2312"/>
                <w:color w:val="auto"/>
                <w:spacing w:val="-70"/>
                <w:sz w:val="21"/>
                <w:szCs w:val="21"/>
              </w:rPr>
              <w:t xml:space="preserve"> </w:t>
            </w:r>
            <w:r>
              <w:rPr>
                <w:rFonts w:hint="eastAsia" w:ascii="仿宋_GB2312" w:hAnsi="仿宋_GB2312" w:eastAsia="仿宋_GB2312" w:cs="仿宋_GB2312"/>
                <w:color w:val="auto"/>
                <w:spacing w:val="14"/>
                <w:sz w:val="21"/>
                <w:szCs w:val="21"/>
              </w:rPr>
              <w:t>、事业单位的职</w:t>
            </w:r>
            <w:r>
              <w:rPr>
                <w:rFonts w:hint="eastAsia" w:ascii="仿宋_GB2312" w:hAnsi="仿宋_GB2312" w:eastAsia="仿宋_GB2312" w:cs="仿宋_GB2312"/>
                <w:color w:val="auto"/>
                <w:spacing w:val="6"/>
                <w:sz w:val="21"/>
                <w:szCs w:val="21"/>
              </w:rPr>
              <w:t>工，其入伍前的工龄和军龄连同待分配的时间</w:t>
            </w:r>
            <w:r>
              <w:rPr>
                <w:rFonts w:hint="eastAsia" w:ascii="仿宋_GB2312" w:hAnsi="仿宋_GB2312" w:eastAsia="仿宋_GB2312" w:cs="仿宋_GB2312"/>
                <w:color w:val="auto"/>
                <w:spacing w:val="-2"/>
                <w:sz w:val="21"/>
                <w:szCs w:val="21"/>
              </w:rPr>
              <w:t>一并计算为连续工龄。</w:t>
            </w:r>
          </w:p>
        </w:tc>
        <w:tc>
          <w:tcPr>
            <w:tcW w:w="4374"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4" w:firstLine="0" w:firstLineChars="0"/>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pacing w:val="3"/>
                <w:sz w:val="21"/>
                <w:szCs w:val="21"/>
              </w:rPr>
              <w:t>《退伍义务兵安置条例》（</w:t>
            </w:r>
            <w:r>
              <w:rPr>
                <w:rFonts w:hint="eastAsia" w:ascii="仿宋_GB2312" w:hAnsi="仿宋_GB2312" w:eastAsia="仿宋_GB2312" w:cs="仿宋_GB2312"/>
                <w:color w:val="auto"/>
                <w:spacing w:val="-59"/>
                <w:sz w:val="21"/>
                <w:szCs w:val="21"/>
              </w:rPr>
              <w:t xml:space="preserve"> </w:t>
            </w:r>
            <w:r>
              <w:rPr>
                <w:rFonts w:hint="eastAsia" w:ascii="仿宋_GB2312" w:hAnsi="仿宋_GB2312" w:eastAsia="仿宋_GB2312" w:cs="仿宋_GB2312"/>
                <w:color w:val="auto"/>
                <w:spacing w:val="3"/>
                <w:sz w:val="21"/>
                <w:szCs w:val="21"/>
              </w:rPr>
              <w:t>国务院国发</w:t>
            </w:r>
          </w:p>
          <w:p>
            <w:pPr>
              <w:pStyle w:val="33"/>
              <w:keepNext w:val="0"/>
              <w:keepLines w:val="0"/>
              <w:pageBreakBefore w:val="0"/>
              <w:widowControl/>
              <w:kinsoku/>
              <w:wordWrap/>
              <w:overflowPunct/>
              <w:topLinePunct w:val="0"/>
              <w:autoSpaceDE/>
              <w:autoSpaceDN/>
              <w:bidi w:val="0"/>
              <w:adjustRightInd/>
              <w:snapToGrid/>
              <w:spacing w:line="360" w:lineRule="exact"/>
              <w:ind w:left="44" w:lef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3"/>
                <w:sz w:val="21"/>
                <w:szCs w:val="21"/>
              </w:rPr>
              <w:t>〔1987〕106号）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39" w:leftChars="0" w:right="19"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退伍军人待分配的时间从报到之日起原则上不超过一年。因组织造成的原因和其他特殊情况</w:t>
            </w:r>
            <w:r>
              <w:rPr>
                <w:rFonts w:hint="eastAsia" w:ascii="仿宋_GB2312" w:hAnsi="仿宋_GB2312" w:eastAsia="仿宋_GB2312" w:cs="仿宋_GB2312"/>
                <w:color w:val="auto"/>
                <w:spacing w:val="-1"/>
                <w:sz w:val="21"/>
                <w:szCs w:val="21"/>
              </w:rPr>
              <w:t>可适当延长。</w:t>
            </w:r>
          </w:p>
        </w:tc>
        <w:tc>
          <w:tcPr>
            <w:tcW w:w="4374" w:type="dxa"/>
            <w:vMerge w:val="restart"/>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8" w:leftChars="0" w:right="14"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13"/>
                <w:sz w:val="21"/>
                <w:szCs w:val="21"/>
              </w:rPr>
              <w:t>《民政部关于印发对&lt;退伍义务兵安置</w:t>
            </w:r>
            <w:r>
              <w:rPr>
                <w:rFonts w:hint="eastAsia" w:ascii="仿宋_GB2312" w:hAnsi="仿宋_GB2312" w:eastAsia="仿宋_GB2312" w:cs="仿宋_GB2312"/>
                <w:color w:val="auto"/>
                <w:spacing w:val="11"/>
                <w:sz w:val="21"/>
                <w:szCs w:val="21"/>
              </w:rPr>
              <w:t xml:space="preserve"> </w:t>
            </w:r>
            <w:r>
              <w:rPr>
                <w:rFonts w:hint="eastAsia" w:ascii="仿宋_GB2312" w:hAnsi="仿宋_GB2312" w:eastAsia="仿宋_GB2312" w:cs="仿宋_GB2312"/>
                <w:color w:val="auto"/>
                <w:spacing w:val="8"/>
                <w:sz w:val="21"/>
                <w:szCs w:val="21"/>
              </w:rPr>
              <w:t>条例&gt;若干规定的说明的通知》</w:t>
            </w:r>
            <w:r>
              <w:rPr>
                <w:rFonts w:hint="eastAsia" w:ascii="仿宋_GB2312" w:hAnsi="仿宋_GB2312" w:eastAsia="仿宋_GB2312" w:cs="仿宋_GB2312"/>
                <w:color w:val="auto"/>
                <w:spacing w:val="-86"/>
                <w:sz w:val="21"/>
                <w:szCs w:val="21"/>
              </w:rPr>
              <w:t xml:space="preserve"> </w:t>
            </w:r>
            <w:r>
              <w:rPr>
                <w:rFonts w:hint="eastAsia" w:ascii="仿宋_GB2312" w:hAnsi="仿宋_GB2312" w:eastAsia="仿宋_GB2312" w:cs="仿宋_GB2312"/>
                <w:color w:val="auto"/>
                <w:spacing w:val="8"/>
                <w:sz w:val="21"/>
                <w:szCs w:val="21"/>
              </w:rPr>
              <w:t>（</w:t>
            </w:r>
            <w:r>
              <w:rPr>
                <w:rFonts w:hint="eastAsia" w:ascii="仿宋_GB2312" w:hAnsi="仿宋_GB2312" w:eastAsia="仿宋_GB2312" w:cs="仿宋_GB2312"/>
                <w:color w:val="auto"/>
                <w:spacing w:val="-63"/>
                <w:sz w:val="21"/>
                <w:szCs w:val="21"/>
              </w:rPr>
              <w:t xml:space="preserve"> </w:t>
            </w:r>
            <w:r>
              <w:rPr>
                <w:rFonts w:hint="eastAsia" w:ascii="仿宋_GB2312" w:hAnsi="仿宋_GB2312" w:eastAsia="仿宋_GB2312" w:cs="仿宋_GB2312"/>
                <w:color w:val="auto"/>
                <w:spacing w:val="8"/>
                <w:sz w:val="21"/>
                <w:szCs w:val="21"/>
              </w:rPr>
              <w:t>民政</w:t>
            </w:r>
            <w:r>
              <w:rPr>
                <w:rFonts w:hint="eastAsia" w:ascii="仿宋_GB2312" w:hAnsi="仿宋_GB2312" w:eastAsia="仿宋_GB2312" w:cs="仿宋_GB2312"/>
                <w:color w:val="auto"/>
                <w:spacing w:val="-1"/>
                <w:sz w:val="21"/>
                <w:szCs w:val="21"/>
              </w:rPr>
              <w:t>部民〔1988〕安字19号）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3" w:leftChars="0" w:right="18"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不符合安排工作条件的农村籍退伍军人，退伍回原籍参加农业生产后又由劳动部门安排就业或者是自行找到工作列入正式编制的，其军龄亦应与参加工作后的工龄合并计算为连续工龄</w:t>
            </w:r>
            <w:r>
              <w:rPr>
                <w:rFonts w:hint="eastAsia" w:ascii="仿宋_GB2312" w:hAnsi="仿宋_GB2312" w:eastAsia="仿宋_GB2312" w:cs="仿宋_GB2312"/>
                <w:color w:val="auto"/>
                <w:sz w:val="21"/>
                <w:szCs w:val="21"/>
              </w:rPr>
              <w:t>。</w:t>
            </w:r>
          </w:p>
        </w:tc>
        <w:tc>
          <w:tcPr>
            <w:tcW w:w="4374" w:type="dxa"/>
            <w:vMerge w:val="continue"/>
            <w:vAlign w:val="center"/>
          </w:tcPr>
          <w:p>
            <w:pPr>
              <w:pStyle w:val="33"/>
              <w:keepNext w:val="0"/>
              <w:keepLines w:val="0"/>
              <w:pageBreakBefore w:val="0"/>
              <w:widowControl/>
              <w:kinsoku/>
              <w:wordWrap/>
              <w:overflowPunct/>
              <w:topLinePunct w:val="0"/>
              <w:bidi w:val="0"/>
              <w:spacing w:line="360" w:lineRule="exact"/>
              <w:ind w:left="55" w:leftChars="0" w:right="14" w:rightChars="0" w:firstLine="0" w:firstLineChars="0"/>
              <w:jc w:val="both"/>
              <w:outlineLvl w:val="9"/>
              <w:rPr>
                <w:rFonts w:hint="eastAsia" w:ascii="仿宋_GB2312" w:hAnsi="仿宋_GB2312" w:eastAsia="仿宋_GB2312" w:cs="仿宋_GB2312"/>
                <w:color w:val="auto"/>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0" w:leftChars="0" w:right="19"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建国以后应征入伍的志愿兵和义务兵，复员退伍回乡以后又重新参加国家机关、企事业单位工作的，其军龄与重新工作后的工作时间合</w:t>
            </w:r>
            <w:r>
              <w:rPr>
                <w:rFonts w:hint="eastAsia" w:ascii="仿宋_GB2312" w:hAnsi="仿宋_GB2312" w:eastAsia="仿宋_GB2312" w:cs="仿宋_GB2312"/>
                <w:color w:val="auto"/>
                <w:spacing w:val="-1"/>
                <w:sz w:val="21"/>
                <w:szCs w:val="21"/>
              </w:rPr>
              <w:t>并计算为连续工龄。</w:t>
            </w:r>
          </w:p>
        </w:tc>
        <w:tc>
          <w:tcPr>
            <w:tcW w:w="4374"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50" w:leftChars="0" w:right="14"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《宁夏回族自治区劳动人事厅关于对部</w:t>
            </w:r>
            <w:r>
              <w:rPr>
                <w:rFonts w:hint="eastAsia" w:ascii="仿宋_GB2312" w:hAnsi="仿宋_GB2312" w:eastAsia="仿宋_GB2312" w:cs="仿宋_GB2312"/>
                <w:color w:val="auto"/>
                <w:spacing w:val="10"/>
                <w:sz w:val="21"/>
                <w:szCs w:val="21"/>
              </w:rPr>
              <w:t xml:space="preserve"> </w:t>
            </w:r>
            <w:r>
              <w:rPr>
                <w:rFonts w:hint="eastAsia" w:ascii="仿宋_GB2312" w:hAnsi="仿宋_GB2312" w:eastAsia="仿宋_GB2312" w:cs="仿宋_GB2312"/>
                <w:color w:val="auto"/>
                <w:spacing w:val="6"/>
                <w:sz w:val="21"/>
                <w:szCs w:val="21"/>
              </w:rPr>
              <w:t>分职工的工龄计算和参加工作时间问题</w:t>
            </w:r>
            <w:r>
              <w:rPr>
                <w:rFonts w:hint="eastAsia" w:ascii="仿宋_GB2312" w:hAnsi="仿宋_GB2312" w:eastAsia="仿宋_GB2312" w:cs="仿宋_GB2312"/>
                <w:color w:val="auto"/>
                <w:spacing w:val="3"/>
                <w:sz w:val="21"/>
                <w:szCs w:val="21"/>
              </w:rPr>
              <w:t xml:space="preserve"> </w:t>
            </w:r>
            <w:r>
              <w:rPr>
                <w:rFonts w:hint="eastAsia" w:ascii="仿宋_GB2312" w:hAnsi="仿宋_GB2312" w:eastAsia="仿宋_GB2312" w:cs="仿宋_GB2312"/>
                <w:color w:val="auto"/>
                <w:spacing w:val="5"/>
                <w:sz w:val="21"/>
                <w:szCs w:val="21"/>
              </w:rPr>
              <w:t>的处理意见》</w:t>
            </w:r>
            <w:r>
              <w:rPr>
                <w:rFonts w:hint="eastAsia" w:ascii="仿宋_GB2312" w:hAnsi="仿宋_GB2312" w:eastAsia="仿宋_GB2312" w:cs="仿宋_GB2312"/>
                <w:color w:val="auto"/>
                <w:spacing w:val="-85"/>
                <w:sz w:val="21"/>
                <w:szCs w:val="21"/>
              </w:rPr>
              <w:t xml:space="preserve"> </w:t>
            </w:r>
            <w:r>
              <w:rPr>
                <w:rFonts w:hint="eastAsia" w:ascii="仿宋_GB2312" w:hAnsi="仿宋_GB2312" w:eastAsia="仿宋_GB2312" w:cs="仿宋_GB2312"/>
                <w:color w:val="auto"/>
                <w:spacing w:val="5"/>
                <w:sz w:val="21"/>
                <w:szCs w:val="21"/>
              </w:rPr>
              <w:t>（宁劳人险〔</w:t>
            </w:r>
            <w:r>
              <w:rPr>
                <w:rFonts w:hint="eastAsia" w:ascii="仿宋_GB2312" w:hAnsi="仿宋_GB2312" w:eastAsia="仿宋_GB2312" w:cs="仿宋_GB2312"/>
                <w:color w:val="auto"/>
                <w:spacing w:val="-31"/>
                <w:sz w:val="21"/>
                <w:szCs w:val="21"/>
              </w:rPr>
              <w:t xml:space="preserve"> </w:t>
            </w:r>
            <w:r>
              <w:rPr>
                <w:rFonts w:hint="eastAsia" w:ascii="仿宋_GB2312" w:hAnsi="仿宋_GB2312" w:eastAsia="仿宋_GB2312" w:cs="仿宋_GB2312"/>
                <w:color w:val="auto"/>
                <w:spacing w:val="5"/>
                <w:sz w:val="21"/>
                <w:szCs w:val="21"/>
              </w:rPr>
              <w:t>1989〕287</w:t>
            </w:r>
            <w:r>
              <w:rPr>
                <w:rFonts w:hint="eastAsia" w:ascii="仿宋_GB2312" w:hAnsi="仿宋_GB2312" w:eastAsia="仿宋_GB2312" w:cs="仿宋_GB2312"/>
                <w:color w:val="auto"/>
                <w:spacing w:val="-6"/>
                <w:sz w:val="21"/>
                <w:szCs w:val="21"/>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6" w:leftChars="0" w:right="18"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《军人保险法》实施前退出现役安置在单位就业的，其待安置期不超过一年的时间，视同缴费年限；《军人保险法》实施后退出现役安置在单位就业的，其待安置期间（待安置期间最</w:t>
            </w:r>
            <w:r>
              <w:rPr>
                <w:rFonts w:hint="eastAsia" w:ascii="仿宋_GB2312" w:hAnsi="仿宋_GB2312" w:eastAsia="仿宋_GB2312" w:cs="仿宋_GB2312"/>
                <w:color w:val="auto"/>
                <w:spacing w:val="5"/>
                <w:sz w:val="21"/>
                <w:szCs w:val="21"/>
              </w:rPr>
              <w:t>长不超过一年</w:t>
            </w:r>
            <w:r>
              <w:rPr>
                <w:rFonts w:hint="eastAsia" w:ascii="仿宋_GB2312" w:hAnsi="仿宋_GB2312" w:eastAsia="仿宋_GB2312" w:cs="仿宋_GB2312"/>
                <w:color w:val="auto"/>
                <w:spacing w:val="25"/>
                <w:sz w:val="21"/>
                <w:szCs w:val="21"/>
              </w:rPr>
              <w:t>），</w:t>
            </w:r>
            <w:r>
              <w:rPr>
                <w:rFonts w:hint="eastAsia" w:ascii="仿宋_GB2312" w:hAnsi="仿宋_GB2312" w:eastAsia="仿宋_GB2312" w:cs="仿宋_GB2312"/>
                <w:color w:val="auto"/>
                <w:spacing w:val="5"/>
                <w:sz w:val="21"/>
                <w:szCs w:val="21"/>
              </w:rPr>
              <w:t>应按照灵活就业人员参</w:t>
            </w:r>
            <w:r>
              <w:rPr>
                <w:rFonts w:hint="eastAsia" w:ascii="仿宋_GB2312" w:hAnsi="仿宋_GB2312" w:eastAsia="仿宋_GB2312" w:cs="仿宋_GB2312"/>
                <w:color w:val="auto"/>
                <w:spacing w:val="5"/>
                <w:sz w:val="21"/>
                <w:szCs w:val="21"/>
                <w:lang w:val="en-US" w:eastAsia="zh-CN"/>
              </w:rPr>
              <w:t>保办法</w:t>
            </w:r>
            <w:r>
              <w:rPr>
                <w:rFonts w:hint="eastAsia" w:ascii="仿宋_GB2312" w:hAnsi="仿宋_GB2312" w:eastAsia="仿宋_GB2312" w:cs="仿宋_GB2312"/>
                <w:color w:val="auto"/>
                <w:spacing w:val="-5"/>
                <w:sz w:val="21"/>
                <w:szCs w:val="21"/>
              </w:rPr>
              <w:t>缴费。</w:t>
            </w:r>
          </w:p>
        </w:tc>
        <w:tc>
          <w:tcPr>
            <w:tcW w:w="4374"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right="14"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《自治区人社厅关于部分军队退役士兵参加企业职工基本养老保险的政策把握</w:t>
            </w:r>
            <w:r>
              <w:rPr>
                <w:rFonts w:hint="eastAsia" w:ascii="仿宋_GB2312" w:hAnsi="仿宋_GB2312" w:eastAsia="仿宋_GB2312" w:cs="仿宋_GB2312"/>
                <w:color w:val="auto"/>
                <w:spacing w:val="-5"/>
                <w:sz w:val="21"/>
                <w:szCs w:val="21"/>
              </w:rPr>
              <w:t>和执行口径》（2017年8月8</w:t>
            </w:r>
            <w:r>
              <w:rPr>
                <w:rFonts w:hint="eastAsia" w:ascii="仿宋_GB2312" w:hAnsi="仿宋_GB2312" w:eastAsia="仿宋_GB2312" w:cs="仿宋_GB2312"/>
                <w:color w:val="auto"/>
                <w:spacing w:val="-51"/>
                <w:sz w:val="21"/>
                <w:szCs w:val="21"/>
              </w:rPr>
              <w:t xml:space="preserve"> </w:t>
            </w:r>
            <w:r>
              <w:rPr>
                <w:rFonts w:hint="eastAsia" w:ascii="仿宋_GB2312" w:hAnsi="仿宋_GB2312" w:eastAsia="仿宋_GB2312" w:cs="仿宋_GB2312"/>
                <w:color w:val="auto"/>
                <w:spacing w:val="-5"/>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restart"/>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en-US" w:bidi="ar-SA"/>
              </w:rPr>
            </w:pPr>
            <w:r>
              <w:rPr>
                <w:rFonts w:hint="eastAsia" w:ascii="仿宋_GB2312" w:hAnsi="仿宋_GB2312" w:eastAsia="仿宋_GB2312" w:cs="仿宋_GB2312"/>
                <w:b/>
                <w:bCs/>
                <w:color w:val="auto"/>
                <w:sz w:val="21"/>
                <w:szCs w:val="21"/>
              </w:rPr>
              <w:t>不同身份人员入伍后转业、复员、退伍</w:t>
            </w:r>
          </w:p>
        </w:tc>
        <w:tc>
          <w:tcPr>
            <w:tcW w:w="7501"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50" w:leftChars="0" w:right="18"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入伍前原系正式在职职工或学徒的复员、退伍</w:t>
            </w:r>
            <w:r>
              <w:rPr>
                <w:rFonts w:hint="eastAsia" w:ascii="仿宋_GB2312" w:hAnsi="仿宋_GB2312" w:eastAsia="仿宋_GB2312" w:cs="仿宋_GB2312"/>
                <w:color w:val="auto"/>
                <w:spacing w:val="6"/>
                <w:sz w:val="21"/>
                <w:szCs w:val="21"/>
              </w:rPr>
              <w:t>军人，他们入伍前的工龄和入伍后的军龄以及复员、退伍参加工作后的工龄，应当合并计算</w:t>
            </w:r>
            <w:r>
              <w:rPr>
                <w:rFonts w:hint="eastAsia" w:ascii="仿宋_GB2312" w:hAnsi="仿宋_GB2312" w:eastAsia="仿宋_GB2312" w:cs="仿宋_GB2312"/>
                <w:color w:val="auto"/>
                <w:spacing w:val="-3"/>
                <w:sz w:val="21"/>
                <w:szCs w:val="21"/>
              </w:rPr>
              <w:t>为连续工龄。</w:t>
            </w:r>
          </w:p>
        </w:tc>
        <w:tc>
          <w:tcPr>
            <w:tcW w:w="4374"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51" w:leftChars="0" w:right="14"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《内务部关于复员退伍军人军龄计算为</w:t>
            </w:r>
            <w:r>
              <w:rPr>
                <w:rFonts w:hint="eastAsia" w:ascii="仿宋_GB2312" w:hAnsi="仿宋_GB2312" w:eastAsia="仿宋_GB2312" w:cs="仿宋_GB2312"/>
                <w:color w:val="auto"/>
                <w:spacing w:val="10"/>
                <w:sz w:val="21"/>
                <w:szCs w:val="21"/>
              </w:rPr>
              <w:t xml:space="preserve"> </w:t>
            </w:r>
            <w:r>
              <w:rPr>
                <w:rFonts w:hint="eastAsia" w:ascii="仿宋_GB2312" w:hAnsi="仿宋_GB2312" w:eastAsia="仿宋_GB2312" w:cs="仿宋_GB2312"/>
                <w:color w:val="auto"/>
                <w:spacing w:val="2"/>
                <w:sz w:val="21"/>
                <w:szCs w:val="21"/>
              </w:rPr>
              <w:t>工龄等问题的解答》（摘自</w:t>
            </w:r>
            <w:r>
              <w:rPr>
                <w:rFonts w:hint="eastAsia" w:ascii="仿宋_GB2312" w:hAnsi="仿宋_GB2312" w:eastAsia="仿宋_GB2312" w:cs="仿宋_GB2312"/>
                <w:color w:val="auto"/>
                <w:spacing w:val="-55"/>
                <w:sz w:val="21"/>
                <w:szCs w:val="21"/>
              </w:rPr>
              <w:t xml:space="preserve"> </w:t>
            </w:r>
            <w:r>
              <w:rPr>
                <w:rFonts w:hint="eastAsia" w:ascii="仿宋_GB2312" w:hAnsi="仿宋_GB2312" w:eastAsia="仿宋_GB2312" w:cs="仿宋_GB2312"/>
                <w:color w:val="auto"/>
                <w:spacing w:val="2"/>
                <w:sz w:val="21"/>
                <w:szCs w:val="21"/>
              </w:rPr>
              <w:t>内务部1964</w:t>
            </w: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pacing w:val="-2"/>
                <w:sz w:val="21"/>
                <w:szCs w:val="21"/>
              </w:rPr>
              <w:t>年第3期《民政工作》）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5" w:leftChars="0" w:right="19"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对原集体所有制单位工作岗位上参军的退伍军</w:t>
            </w:r>
            <w:r>
              <w:rPr>
                <w:rFonts w:hint="eastAsia" w:ascii="仿宋_GB2312" w:hAnsi="仿宋_GB2312" w:eastAsia="仿宋_GB2312" w:cs="仿宋_GB2312"/>
                <w:color w:val="auto"/>
                <w:spacing w:val="-1"/>
                <w:sz w:val="21"/>
                <w:szCs w:val="21"/>
              </w:rPr>
              <w:t>人，其参军前的连续工龄也可以合并计算。</w:t>
            </w:r>
          </w:p>
        </w:tc>
        <w:tc>
          <w:tcPr>
            <w:tcW w:w="4374"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51" w:leftChars="0" w:right="14"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《劳动部工资局复关于参军前的连续工</w:t>
            </w:r>
            <w:r>
              <w:rPr>
                <w:rFonts w:hint="eastAsia" w:ascii="仿宋_GB2312" w:hAnsi="仿宋_GB2312" w:eastAsia="仿宋_GB2312" w:cs="仿宋_GB2312"/>
                <w:color w:val="auto"/>
                <w:spacing w:val="10"/>
                <w:sz w:val="21"/>
                <w:szCs w:val="21"/>
              </w:rPr>
              <w:t xml:space="preserve"> </w:t>
            </w:r>
            <w:r>
              <w:rPr>
                <w:rFonts w:hint="eastAsia" w:ascii="仿宋_GB2312" w:hAnsi="仿宋_GB2312" w:eastAsia="仿宋_GB2312" w:cs="仿宋_GB2312"/>
                <w:color w:val="auto"/>
                <w:spacing w:val="2"/>
                <w:sz w:val="21"/>
                <w:szCs w:val="21"/>
              </w:rPr>
              <w:t>龄计算问题》（</w:t>
            </w:r>
            <w:r>
              <w:rPr>
                <w:rFonts w:hint="eastAsia" w:ascii="仿宋_GB2312" w:hAnsi="仿宋_GB2312" w:eastAsia="仿宋_GB2312" w:cs="仿宋_GB2312"/>
                <w:color w:val="auto"/>
                <w:spacing w:val="-55"/>
                <w:sz w:val="21"/>
                <w:szCs w:val="21"/>
              </w:rPr>
              <w:t xml:space="preserve"> </w:t>
            </w:r>
            <w:r>
              <w:rPr>
                <w:rFonts w:hint="eastAsia" w:ascii="仿宋_GB2312" w:hAnsi="仿宋_GB2312" w:eastAsia="仿宋_GB2312" w:cs="仿宋_GB2312"/>
                <w:color w:val="auto"/>
                <w:spacing w:val="2"/>
                <w:sz w:val="21"/>
                <w:szCs w:val="21"/>
              </w:rPr>
              <w:t>中劳薪便字〔1968〕第</w:t>
            </w: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pacing w:val="-3"/>
                <w:sz w:val="21"/>
                <w:szCs w:val="21"/>
              </w:rPr>
              <w:t>831号）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0" w:leftChars="0" w:right="18"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城镇居民在全民所有制单位当临时工、合同工期间应征入伍，复员后参加全民所有制单位工作，可将其在参军前最后一次在全民所有制单位当临时工、合同工的时间、服兵役时的军龄和复员后在全民所有制单位工作的时间合并计</w:t>
            </w:r>
            <w:r>
              <w:rPr>
                <w:rFonts w:hint="eastAsia" w:ascii="仿宋_GB2312" w:hAnsi="仿宋_GB2312" w:eastAsia="仿宋_GB2312" w:cs="仿宋_GB2312"/>
                <w:color w:val="auto"/>
                <w:spacing w:val="-1"/>
                <w:sz w:val="21"/>
                <w:szCs w:val="21"/>
              </w:rPr>
              <w:t>算为连续工龄。</w:t>
            </w:r>
          </w:p>
        </w:tc>
        <w:tc>
          <w:tcPr>
            <w:tcW w:w="4374"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51" w:leftChars="0" w:right="14"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《劳动人事部保险福利局关于临时工、合同工参军复员后的工龄计算问题的复</w:t>
            </w:r>
            <w:r>
              <w:rPr>
                <w:rFonts w:hint="eastAsia" w:ascii="仿宋_GB2312" w:hAnsi="仿宋_GB2312" w:eastAsia="仿宋_GB2312" w:cs="仿宋_GB2312"/>
                <w:color w:val="auto"/>
                <w:spacing w:val="-1"/>
                <w:sz w:val="21"/>
                <w:szCs w:val="21"/>
              </w:rPr>
              <w:t>函》（劳人险函〔1982〕32号）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6" w:leftChars="0" w:right="18"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3"/>
                <w:sz w:val="21"/>
                <w:szCs w:val="21"/>
              </w:rPr>
              <w:t>中、小学民办教师，长期顶编代课教师、</w:t>
            </w:r>
            <w:r>
              <w:rPr>
                <w:rFonts w:hint="eastAsia" w:ascii="仿宋_GB2312" w:hAnsi="仿宋_GB2312" w:eastAsia="仿宋_GB2312" w:cs="仿宋_GB2312"/>
                <w:color w:val="auto"/>
                <w:spacing w:val="-64"/>
                <w:sz w:val="21"/>
                <w:szCs w:val="21"/>
              </w:rPr>
              <w:t xml:space="preserve"> </w:t>
            </w:r>
            <w:r>
              <w:rPr>
                <w:rFonts w:hint="eastAsia" w:ascii="仿宋_GB2312" w:hAnsi="仿宋_GB2312" w:eastAsia="仿宋_GB2312" w:cs="仿宋_GB2312"/>
                <w:color w:val="auto"/>
                <w:spacing w:val="3"/>
                <w:sz w:val="21"/>
                <w:szCs w:val="21"/>
              </w:rPr>
              <w:t>乡村</w:t>
            </w:r>
            <w:r>
              <w:rPr>
                <w:rFonts w:hint="eastAsia" w:ascii="仿宋_GB2312" w:hAnsi="仿宋_GB2312" w:eastAsia="仿宋_GB2312" w:cs="仿宋_GB2312"/>
                <w:color w:val="auto"/>
                <w:spacing w:val="7"/>
                <w:sz w:val="21"/>
                <w:szCs w:val="21"/>
              </w:rPr>
              <w:t>医生（原赤脚医生）经组织批准应征</w:t>
            </w:r>
            <w:r>
              <w:rPr>
                <w:rFonts w:hint="eastAsia" w:ascii="仿宋_GB2312" w:hAnsi="仿宋_GB2312" w:eastAsia="仿宋_GB2312" w:cs="仿宋_GB2312"/>
                <w:color w:val="auto"/>
                <w:spacing w:val="7"/>
                <w:sz w:val="21"/>
                <w:szCs w:val="21"/>
                <w:lang w:val="en-US" w:eastAsia="zh-CN"/>
              </w:rPr>
              <w:t>入</w:t>
            </w:r>
            <w:r>
              <w:rPr>
                <w:rFonts w:hint="eastAsia" w:ascii="仿宋_GB2312" w:hAnsi="仿宋_GB2312" w:eastAsia="仿宋_GB2312" w:cs="仿宋_GB2312"/>
                <w:color w:val="auto"/>
                <w:spacing w:val="7"/>
                <w:sz w:val="21"/>
                <w:szCs w:val="21"/>
              </w:rPr>
              <w:t>伍，复员后参加全民或集体所有制单位工作，可将其原任民办教师</w:t>
            </w:r>
            <w:r>
              <w:rPr>
                <w:rFonts w:hint="eastAsia" w:ascii="仿宋_GB2312" w:hAnsi="仿宋_GB2312" w:eastAsia="仿宋_GB2312" w:cs="仿宋_GB2312"/>
                <w:color w:val="auto"/>
                <w:spacing w:val="7"/>
                <w:sz w:val="21"/>
                <w:szCs w:val="21"/>
                <w:lang w:eastAsia="zh-CN"/>
              </w:rPr>
              <w:t>、</w:t>
            </w:r>
            <w:r>
              <w:rPr>
                <w:rFonts w:hint="eastAsia" w:ascii="仿宋_GB2312" w:hAnsi="仿宋_GB2312" w:eastAsia="仿宋_GB2312" w:cs="仿宋_GB2312"/>
                <w:color w:val="auto"/>
                <w:spacing w:val="3"/>
                <w:sz w:val="21"/>
                <w:szCs w:val="21"/>
              </w:rPr>
              <w:t>乡村</w:t>
            </w:r>
            <w:r>
              <w:rPr>
                <w:rFonts w:hint="eastAsia" w:ascii="仿宋_GB2312" w:hAnsi="仿宋_GB2312" w:eastAsia="仿宋_GB2312" w:cs="仿宋_GB2312"/>
                <w:color w:val="auto"/>
                <w:spacing w:val="7"/>
                <w:sz w:val="21"/>
                <w:szCs w:val="21"/>
              </w:rPr>
              <w:t>医生（原赤脚医生）的时间与参军期间的军龄及复员</w:t>
            </w:r>
            <w:r>
              <w:rPr>
                <w:rFonts w:hint="eastAsia" w:ascii="仿宋_GB2312" w:hAnsi="仿宋_GB2312" w:eastAsia="仿宋_GB2312" w:cs="仿宋_GB2312"/>
                <w:color w:val="auto"/>
                <w:spacing w:val="-1"/>
                <w:sz w:val="21"/>
                <w:szCs w:val="21"/>
              </w:rPr>
              <w:t>后参加工作的时间合并计算为连续工龄。</w:t>
            </w:r>
          </w:p>
        </w:tc>
        <w:tc>
          <w:tcPr>
            <w:tcW w:w="4374"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4" w:leftChars="0" w:right="14"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《自治区劳动人事厅关于民办教师应征</w:t>
            </w:r>
            <w:r>
              <w:rPr>
                <w:rFonts w:hint="eastAsia" w:ascii="仿宋_GB2312" w:hAnsi="仿宋_GB2312" w:eastAsia="仿宋_GB2312" w:cs="仿宋_GB2312"/>
                <w:color w:val="auto"/>
                <w:spacing w:val="22"/>
                <w:sz w:val="21"/>
                <w:szCs w:val="21"/>
              </w:rPr>
              <w:t>入伍复员后的工龄计算问题的通知》</w:t>
            </w:r>
            <w:r>
              <w:rPr>
                <w:rFonts w:hint="eastAsia" w:ascii="仿宋_GB2312" w:hAnsi="仿宋_GB2312" w:eastAsia="仿宋_GB2312" w:cs="仿宋_GB2312"/>
                <w:color w:val="auto"/>
                <w:spacing w:val="-1"/>
                <w:sz w:val="21"/>
                <w:szCs w:val="21"/>
              </w:rPr>
              <w:t>（宁劳人险〔1990〕322号）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restart"/>
            <w:shd w:val="clear" w:color="auto" w:fill="auto"/>
            <w:vAlign w:val="center"/>
          </w:tcPr>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学习期间工龄计算</w:t>
            </w:r>
          </w:p>
          <w:p>
            <w:pPr>
              <w:keepNext w:val="0"/>
              <w:keepLines w:val="0"/>
              <w:pageBreakBefore w:val="0"/>
              <w:widowControl/>
              <w:kinsoku/>
              <w:wordWrap/>
              <w:overflowPunct/>
              <w:topLinePunct w:val="0"/>
              <w:bidi w:val="0"/>
              <w:spacing w:line="360" w:lineRule="exact"/>
              <w:ind w:firstLine="0" w:firstLineChars="0"/>
              <w:jc w:val="center"/>
              <w:outlineLvl w:val="9"/>
              <w:rPr>
                <w:rFonts w:hint="eastAsia" w:ascii="仿宋_GB2312" w:hAnsi="仿宋_GB2312" w:eastAsia="仿宋_GB2312" w:cs="仿宋_GB2312"/>
                <w:b/>
                <w:bCs/>
                <w:snapToGrid w:val="0"/>
                <w:color w:val="auto"/>
                <w:kern w:val="0"/>
                <w:sz w:val="21"/>
                <w:szCs w:val="21"/>
                <w:lang w:val="en-US" w:eastAsia="en-US" w:bidi="ar-SA"/>
              </w:rPr>
            </w:pPr>
          </w:p>
        </w:tc>
        <w:tc>
          <w:tcPr>
            <w:tcW w:w="7501"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3" w:leftChars="0" w:right="18" w:rightChars="0" w:firstLine="0" w:firstLineChars="0"/>
              <w:jc w:val="both"/>
              <w:textAlignment w:val="auto"/>
              <w:outlineLvl w:val="9"/>
              <w:rPr>
                <w:rFonts w:hint="eastAsia" w:ascii="仿宋_GB2312" w:hAnsi="仿宋_GB2312" w:eastAsia="仿宋_GB2312" w:cs="仿宋_GB2312"/>
                <w:snapToGrid w:val="0"/>
                <w:color w:val="000000" w:themeColor="text1"/>
                <w:kern w:val="0"/>
                <w:sz w:val="21"/>
                <w:szCs w:val="21"/>
                <w:lang w:val="en-US" w:eastAsia="en-US" w:bidi="ar-SA"/>
                <w14:textFill>
                  <w14:solidFill>
                    <w14:schemeClr w14:val="tx1"/>
                  </w14:solidFill>
                </w14:textFill>
              </w:rPr>
            </w:pPr>
            <w:r>
              <w:rPr>
                <w:rFonts w:hint="eastAsia" w:ascii="仿宋_GB2312" w:hAnsi="仿宋_GB2312" w:eastAsia="仿宋_GB2312" w:cs="仿宋_GB2312"/>
                <w:snapToGrid w:val="0"/>
                <w:color w:val="000000" w:themeColor="text1"/>
                <w:kern w:val="0"/>
                <w:sz w:val="21"/>
                <w:szCs w:val="21"/>
                <w:lang w:val="en-US" w:eastAsia="en-US" w:bidi="ar-SA"/>
                <w14:textFill>
                  <w14:solidFill>
                    <w14:schemeClr w14:val="tx1"/>
                  </w14:solidFill>
                </w14:textFill>
              </w:rPr>
              <w:t>1970年以前在职职工经组织批准派到各类学校学习，学习期间照发原工资的，工龄可以连续计算，本人申请领导批准离职考入各类学校，学习期间享受助学金待遇的，学习期间不能计算工龄，其学习前后的连续工龄可以合并计算。1970年至1978年期间在职职工上学的，其学习期间不论是否带工资都可以计算为连续工龄。1979年以后在职考入各类学校学习的职工，在校学习期间照发原工资的可以计算连续工龄，享受助学金待遇的学习期间不计算工龄，</w:t>
            </w:r>
            <w:r>
              <w:rPr>
                <w:rFonts w:hint="eastAsia" w:ascii="仿宋_GB2312" w:hAnsi="仿宋_GB2312" w:eastAsia="仿宋_GB2312" w:cs="仿宋_GB2312"/>
                <w:snapToGrid w:val="0"/>
                <w:color w:val="000000" w:themeColor="text1"/>
                <w:kern w:val="0"/>
                <w:sz w:val="21"/>
                <w:szCs w:val="21"/>
                <w:lang w:val="en-US" w:eastAsia="zh-CN" w:bidi="ar-SA"/>
                <w14:textFill>
                  <w14:solidFill>
                    <w14:schemeClr w14:val="tx1"/>
                  </w14:solidFill>
                </w14:textFill>
              </w:rPr>
              <w:t>入</w:t>
            </w:r>
            <w:r>
              <w:rPr>
                <w:rFonts w:hint="eastAsia" w:ascii="仿宋_GB2312" w:hAnsi="仿宋_GB2312" w:eastAsia="仿宋_GB2312" w:cs="仿宋_GB2312"/>
                <w:snapToGrid w:val="0"/>
                <w:color w:val="000000" w:themeColor="text1"/>
                <w:kern w:val="0"/>
                <w:sz w:val="21"/>
                <w:szCs w:val="21"/>
                <w:lang w:val="en-US" w:eastAsia="en-US" w:bidi="ar-SA"/>
                <w14:textFill>
                  <w14:solidFill>
                    <w14:schemeClr w14:val="tx1"/>
                  </w14:solidFill>
                </w14:textFill>
              </w:rPr>
              <w:t>学前和毕业后参加工作的工龄可以合并计算。</w:t>
            </w:r>
          </w:p>
        </w:tc>
        <w:tc>
          <w:tcPr>
            <w:tcW w:w="4374" w:type="dxa"/>
            <w:vMerge w:val="restart"/>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4" w:lef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snapToGrid w:val="0"/>
                <w:color w:val="000000" w:themeColor="text1"/>
                <w:kern w:val="0"/>
                <w:sz w:val="21"/>
                <w:szCs w:val="21"/>
                <w:lang w:val="en-US" w:eastAsia="zh-CN" w:bidi="ar-SA"/>
                <w14:textFill>
                  <w14:solidFill>
                    <w14:schemeClr w14:val="tx1"/>
                  </w14:solidFill>
                </w14:textFill>
              </w:rPr>
              <w:t>《自治区劳动人事厅关于工资改革中工龄计算问题的解答》</w:t>
            </w:r>
            <w:r>
              <w:rPr>
                <w:rFonts w:hint="eastAsia" w:ascii="仿宋_GB2312" w:hAnsi="仿宋_GB2312" w:eastAsia="仿宋_GB2312" w:cs="仿宋_GB2312"/>
                <w:color w:val="000000" w:themeColor="text1"/>
                <w:spacing w:val="-1"/>
                <w:sz w:val="21"/>
                <w:szCs w:val="21"/>
                <w14:textFill>
                  <w14:solidFill>
                    <w14:schemeClr w14:val="tx1"/>
                  </w14:solidFill>
                </w14:textFill>
              </w:rPr>
              <w:t>（宁劳人险〔19</w:t>
            </w:r>
            <w:r>
              <w:rPr>
                <w:rFonts w:hint="eastAsia" w:ascii="仿宋_GB2312" w:hAnsi="仿宋_GB2312" w:eastAsia="仿宋_GB2312" w:cs="仿宋_GB2312"/>
                <w:color w:val="000000" w:themeColor="text1"/>
                <w:spacing w:val="-1"/>
                <w:sz w:val="21"/>
                <w:szCs w:val="21"/>
                <w:lang w:val="en-US" w:eastAsia="zh-CN"/>
                <w14:textFill>
                  <w14:solidFill>
                    <w14:schemeClr w14:val="tx1"/>
                  </w14:solidFill>
                </w14:textFill>
              </w:rPr>
              <w:t>85</w:t>
            </w:r>
            <w:r>
              <w:rPr>
                <w:rFonts w:hint="eastAsia" w:ascii="仿宋_GB2312" w:hAnsi="仿宋_GB2312" w:eastAsia="仿宋_GB2312" w:cs="仿宋_GB2312"/>
                <w:color w:val="000000" w:themeColor="text1"/>
                <w:spacing w:val="-1"/>
                <w:sz w:val="21"/>
                <w:szCs w:val="21"/>
                <w14:textFill>
                  <w14:solidFill>
                    <w14:schemeClr w14:val="tx1"/>
                  </w14:solidFill>
                </w14:textFill>
              </w:rPr>
              <w:t>〕</w:t>
            </w:r>
            <w:r>
              <w:rPr>
                <w:rFonts w:hint="eastAsia" w:ascii="仿宋_GB2312" w:hAnsi="仿宋_GB2312" w:eastAsia="仿宋_GB2312" w:cs="仿宋_GB2312"/>
                <w:color w:val="000000" w:themeColor="text1"/>
                <w:spacing w:val="-1"/>
                <w:sz w:val="21"/>
                <w:szCs w:val="21"/>
                <w:lang w:val="en-US" w:eastAsia="zh-CN"/>
                <w14:textFill>
                  <w14:solidFill>
                    <w14:schemeClr w14:val="tx1"/>
                  </w14:solidFill>
                </w14:textFill>
              </w:rPr>
              <w:t>276</w:t>
            </w:r>
            <w:r>
              <w:rPr>
                <w:rFonts w:hint="eastAsia" w:ascii="仿宋_GB2312" w:hAnsi="仿宋_GB2312" w:eastAsia="仿宋_GB2312" w:cs="仿宋_GB2312"/>
                <w:color w:val="000000" w:themeColor="text1"/>
                <w:spacing w:val="-1"/>
                <w:sz w:val="21"/>
                <w:szCs w:val="21"/>
                <w14:textFill>
                  <w14:solidFill>
                    <w14:schemeClr w14:val="tx1"/>
                  </w14:solidFill>
                </w14:textFill>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3" w:leftChars="0" w:right="18" w:rightChars="0" w:firstLine="0" w:firstLineChars="0"/>
              <w:jc w:val="both"/>
              <w:textAlignment w:val="auto"/>
              <w:outlineLvl w:val="9"/>
              <w:rPr>
                <w:rFonts w:hint="eastAsia" w:ascii="仿宋_GB2312" w:hAnsi="仿宋_GB2312" w:eastAsia="仿宋_GB2312" w:cs="仿宋_GB2312"/>
                <w:snapToGrid w:val="0"/>
                <w:color w:val="000000" w:themeColor="text1"/>
                <w:kern w:val="0"/>
                <w:sz w:val="21"/>
                <w:szCs w:val="21"/>
                <w:lang w:val="en-US" w:eastAsia="en-US" w:bidi="ar-SA"/>
                <w14:textFill>
                  <w14:solidFill>
                    <w14:schemeClr w14:val="tx1"/>
                  </w14:solidFill>
                </w14:textFill>
              </w:rPr>
            </w:pPr>
            <w:r>
              <w:rPr>
                <w:rFonts w:hint="eastAsia" w:ascii="仿宋_GB2312" w:hAnsi="仿宋_GB2312" w:eastAsia="仿宋_GB2312" w:cs="仿宋_GB2312"/>
                <w:color w:val="000000" w:themeColor="text1"/>
                <w:spacing w:val="6"/>
                <w:sz w:val="21"/>
                <w:szCs w:val="21"/>
                <w14:textFill>
                  <w14:solidFill>
                    <w14:schemeClr w14:val="tx1"/>
                  </w14:solidFill>
                </w14:textFill>
              </w:rPr>
              <w:t>1966年、1967年、1968年大专院校毕业生参加工作后的工龄</w:t>
            </w:r>
            <w:r>
              <w:rPr>
                <w:rFonts w:hint="eastAsia" w:ascii="仿宋_GB2312" w:hAnsi="仿宋_GB2312" w:eastAsia="仿宋_GB2312" w:cs="仿宋_GB2312"/>
                <w:color w:val="000000" w:themeColor="text1"/>
                <w:spacing w:val="6"/>
                <w:sz w:val="21"/>
                <w:szCs w:val="21"/>
                <w:lang w:eastAsia="zh-CN"/>
                <w14:textFill>
                  <w14:solidFill>
                    <w14:schemeClr w14:val="tx1"/>
                  </w14:solidFill>
                </w14:textFill>
              </w:rPr>
              <w:t>计算：</w:t>
            </w:r>
            <w:r>
              <w:rPr>
                <w:rFonts w:hint="eastAsia" w:ascii="仿宋_GB2312" w:hAnsi="仿宋_GB2312" w:eastAsia="仿宋_GB2312" w:cs="仿宋_GB2312"/>
                <w:color w:val="000000" w:themeColor="text1"/>
                <w:spacing w:val="6"/>
                <w:sz w:val="21"/>
                <w:szCs w:val="21"/>
                <w14:textFill>
                  <w14:solidFill>
                    <w14:schemeClr w14:val="tx1"/>
                  </w14:solidFill>
                </w14:textFill>
              </w:rPr>
              <w:t>1966年大专院校毕业生的参加工作时间从1967年9月1日起计算</w:t>
            </w:r>
            <w:r>
              <w:rPr>
                <w:rFonts w:hint="eastAsia" w:ascii="仿宋_GB2312" w:hAnsi="仿宋_GB2312" w:eastAsia="仿宋_GB2312" w:cs="仿宋_GB2312"/>
                <w:color w:val="000000" w:themeColor="text1"/>
                <w:spacing w:val="6"/>
                <w:sz w:val="21"/>
                <w:szCs w:val="21"/>
                <w:lang w:eastAsia="zh-CN"/>
                <w14:textFill>
                  <w14:solidFill>
                    <w14:schemeClr w14:val="tx1"/>
                  </w14:solidFill>
                </w14:textFill>
              </w:rPr>
              <w:t>；</w:t>
            </w:r>
            <w:r>
              <w:rPr>
                <w:rFonts w:hint="eastAsia" w:ascii="仿宋_GB2312" w:hAnsi="仿宋_GB2312" w:eastAsia="仿宋_GB2312" w:cs="仿宋_GB2312"/>
                <w:color w:val="000000" w:themeColor="text1"/>
                <w:spacing w:val="6"/>
                <w:sz w:val="21"/>
                <w:szCs w:val="21"/>
                <w14:textFill>
                  <w14:solidFill>
                    <w14:schemeClr w14:val="tx1"/>
                  </w14:solidFill>
                </w14:textFill>
              </w:rPr>
              <w:t>1967年大专院校毕业生的参加工作时间从 1968年6月起计</w:t>
            </w:r>
            <w:r>
              <w:rPr>
                <w:rFonts w:hint="eastAsia" w:ascii="仿宋_GB2312" w:hAnsi="仿宋_GB2312" w:eastAsia="仿宋_GB2312" w:cs="仿宋_GB2312"/>
                <w:color w:val="000000" w:themeColor="text1"/>
                <w:spacing w:val="6"/>
                <w:sz w:val="21"/>
                <w:szCs w:val="21"/>
                <w:lang w:eastAsia="zh-CN"/>
                <w14:textFill>
                  <w14:solidFill>
                    <w14:schemeClr w14:val="tx1"/>
                  </w14:solidFill>
                </w14:textFill>
              </w:rPr>
              <w:t>算；</w:t>
            </w:r>
            <w:r>
              <w:rPr>
                <w:rFonts w:hint="eastAsia" w:ascii="仿宋_GB2312" w:hAnsi="仿宋_GB2312" w:eastAsia="仿宋_GB2312" w:cs="仿宋_GB2312"/>
                <w:color w:val="000000" w:themeColor="text1"/>
                <w:spacing w:val="6"/>
                <w:sz w:val="21"/>
                <w:szCs w:val="21"/>
                <w14:textFill>
                  <w14:solidFill>
                    <w14:schemeClr w14:val="tx1"/>
                  </w14:solidFill>
                </w14:textFill>
              </w:rPr>
              <w:t>1968年大专院校毕业生的参加工作时间从1968年12月起计算。</w:t>
            </w:r>
          </w:p>
        </w:tc>
        <w:tc>
          <w:tcPr>
            <w:tcW w:w="4374" w:type="dxa"/>
            <w:vMerge w:val="continue"/>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4" w:lef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8" w:leftChars="0" w:right="19"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集体所有制单位的职工上大学后分配到全民所有制单位工作的，其上大学前后的工作时间可</w:t>
            </w:r>
            <w:r>
              <w:rPr>
                <w:rFonts w:hint="eastAsia" w:ascii="仿宋_GB2312" w:hAnsi="仿宋_GB2312" w:eastAsia="仿宋_GB2312" w:cs="仿宋_GB2312"/>
                <w:color w:val="auto"/>
                <w:spacing w:val="-2"/>
                <w:sz w:val="21"/>
                <w:szCs w:val="21"/>
              </w:rPr>
              <w:t>以合并计算为连续工龄。</w:t>
            </w:r>
          </w:p>
        </w:tc>
        <w:tc>
          <w:tcPr>
            <w:tcW w:w="4374"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4" w:leftChars="0" w:right="14"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《劳动人事部保险福利局关于集体职工</w:t>
            </w:r>
            <w:r>
              <w:rPr>
                <w:rFonts w:hint="eastAsia" w:ascii="仿宋_GB2312" w:hAnsi="仿宋_GB2312" w:eastAsia="仿宋_GB2312" w:cs="仿宋_GB2312"/>
                <w:color w:val="auto"/>
                <w:spacing w:val="22"/>
                <w:sz w:val="21"/>
                <w:szCs w:val="21"/>
              </w:rPr>
              <w:t>大学毕业后的工龄计算问题的复函》</w:t>
            </w: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pacing w:val="-1"/>
                <w:sz w:val="21"/>
                <w:szCs w:val="21"/>
              </w:rPr>
              <w:t>（劳人险函〔1983〕19号）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51" w:leftChars="0" w:right="19"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3"/>
                <w:sz w:val="21"/>
                <w:szCs w:val="21"/>
              </w:rPr>
              <w:t>国家职工自费到国外上大学或当研究生的，</w:t>
            </w:r>
            <w:r>
              <w:rPr>
                <w:rFonts w:hint="eastAsia" w:ascii="仿宋_GB2312" w:hAnsi="仿宋_GB2312" w:eastAsia="仿宋_GB2312" w:cs="仿宋_GB2312"/>
                <w:color w:val="auto"/>
                <w:spacing w:val="-59"/>
                <w:sz w:val="21"/>
                <w:szCs w:val="21"/>
              </w:rPr>
              <w:t xml:space="preserve"> </w:t>
            </w:r>
            <w:r>
              <w:rPr>
                <w:rFonts w:hint="eastAsia" w:ascii="仿宋_GB2312" w:hAnsi="仿宋_GB2312" w:eastAsia="仿宋_GB2312" w:cs="仿宋_GB2312"/>
                <w:color w:val="auto"/>
                <w:spacing w:val="3"/>
                <w:sz w:val="21"/>
                <w:szCs w:val="21"/>
              </w:rPr>
              <w:t>以</w:t>
            </w:r>
            <w:r>
              <w:rPr>
                <w:rFonts w:hint="eastAsia" w:ascii="仿宋_GB2312" w:hAnsi="仿宋_GB2312" w:eastAsia="仿宋_GB2312" w:cs="仿宋_GB2312"/>
                <w:color w:val="auto"/>
                <w:spacing w:val="6"/>
                <w:sz w:val="21"/>
                <w:szCs w:val="21"/>
              </w:rPr>
              <w:t>批准离开国境的下一个月起停发工资，保留公</w:t>
            </w:r>
            <w:r>
              <w:rPr>
                <w:rFonts w:hint="eastAsia" w:ascii="仿宋_GB2312" w:hAnsi="仿宋_GB2312" w:eastAsia="仿宋_GB2312" w:cs="仿宋_GB2312"/>
                <w:color w:val="auto"/>
                <w:spacing w:val="-3"/>
                <w:sz w:val="21"/>
                <w:szCs w:val="21"/>
              </w:rPr>
              <w:t>职，不计算工龄。</w:t>
            </w:r>
          </w:p>
        </w:tc>
        <w:tc>
          <w:tcPr>
            <w:tcW w:w="4374"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4" w:leftChars="0" w:right="14"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rPr>
              <w:t>《教育部关于自费出国留学生在国外学</w:t>
            </w:r>
            <w:r>
              <w:rPr>
                <w:rFonts w:hint="eastAsia" w:ascii="仿宋_GB2312" w:hAnsi="仿宋_GB2312" w:eastAsia="仿宋_GB2312" w:cs="仿宋_GB2312"/>
                <w:color w:val="auto"/>
                <w:spacing w:val="10"/>
                <w:sz w:val="21"/>
                <w:szCs w:val="21"/>
              </w:rPr>
              <w:t xml:space="preserve"> </w:t>
            </w:r>
            <w:r>
              <w:rPr>
                <w:rFonts w:hint="eastAsia" w:ascii="仿宋_GB2312" w:hAnsi="仿宋_GB2312" w:eastAsia="仿宋_GB2312" w:cs="仿宋_GB2312"/>
                <w:color w:val="auto"/>
                <w:spacing w:val="6"/>
                <w:sz w:val="21"/>
                <w:szCs w:val="21"/>
              </w:rPr>
              <w:t>习期间有关问题的处理意见（节录）》</w:t>
            </w:r>
            <w:r>
              <w:rPr>
                <w:rFonts w:hint="eastAsia" w:ascii="仿宋_GB2312" w:hAnsi="仿宋_GB2312" w:eastAsia="仿宋_GB2312" w:cs="仿宋_GB2312"/>
                <w:color w:val="auto"/>
                <w:spacing w:val="-1"/>
                <w:sz w:val="21"/>
                <w:szCs w:val="21"/>
              </w:rPr>
              <w:t>（教计资字〔1982〕005号）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100" w:type="dxa"/>
            <w:vMerge w:val="continue"/>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p>
        </w:tc>
        <w:tc>
          <w:tcPr>
            <w:tcW w:w="1350" w:type="dxa"/>
            <w:vMerge w:val="continue"/>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rPr>
            </w:pPr>
          </w:p>
        </w:tc>
        <w:tc>
          <w:tcPr>
            <w:tcW w:w="7501"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46" w:leftChars="0" w:right="18"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7"/>
                <w:sz w:val="21"/>
                <w:szCs w:val="21"/>
              </w:rPr>
              <w:t>公派出国攻读博士学位的研究生获得博士学位</w:t>
            </w:r>
            <w:r>
              <w:rPr>
                <w:rFonts w:hint="eastAsia" w:ascii="仿宋_GB2312" w:hAnsi="仿宋_GB2312" w:eastAsia="仿宋_GB2312" w:cs="仿宋_GB2312"/>
                <w:color w:val="auto"/>
                <w:spacing w:val="6"/>
                <w:sz w:val="21"/>
                <w:szCs w:val="21"/>
              </w:rPr>
              <w:t>后,在批准攻读博士学位的期限内,国内计算</w:t>
            </w:r>
            <w:r>
              <w:rPr>
                <w:rFonts w:hint="eastAsia" w:ascii="仿宋_GB2312" w:hAnsi="仿宋_GB2312" w:eastAsia="仿宋_GB2312" w:cs="仿宋_GB2312"/>
                <w:color w:val="auto"/>
                <w:spacing w:val="1"/>
                <w:sz w:val="21"/>
                <w:szCs w:val="21"/>
              </w:rPr>
              <w:t>工龄。获得博士学位回国工作的,其在国外攻读</w:t>
            </w:r>
            <w:r>
              <w:rPr>
                <w:rFonts w:hint="eastAsia" w:ascii="仿宋_GB2312" w:hAnsi="仿宋_GB2312" w:eastAsia="仿宋_GB2312" w:cs="仿宋_GB2312"/>
                <w:color w:val="auto"/>
                <w:spacing w:val="6"/>
                <w:sz w:val="21"/>
                <w:szCs w:val="21"/>
              </w:rPr>
              <w:t>博士学位的年限,国内计算工龄,工龄计算办法</w:t>
            </w:r>
            <w:r>
              <w:rPr>
                <w:rFonts w:hint="eastAsia" w:ascii="仿宋_GB2312" w:hAnsi="仿宋_GB2312" w:eastAsia="仿宋_GB2312" w:cs="仿宋_GB2312"/>
                <w:color w:val="auto"/>
                <w:spacing w:val="-2"/>
                <w:sz w:val="21"/>
                <w:szCs w:val="21"/>
              </w:rPr>
              <w:t>与公派留学人员相同。</w:t>
            </w:r>
          </w:p>
        </w:tc>
        <w:tc>
          <w:tcPr>
            <w:tcW w:w="4374" w:type="dxa"/>
            <w:shd w:val="clear" w:color="auto" w:fill="auto"/>
            <w:vAlign w:val="center"/>
          </w:tcPr>
          <w:p>
            <w:pPr>
              <w:pStyle w:val="33"/>
              <w:keepNext w:val="0"/>
              <w:keepLines w:val="0"/>
              <w:pageBreakBefore w:val="0"/>
              <w:widowControl/>
              <w:kinsoku/>
              <w:wordWrap/>
              <w:overflowPunct/>
              <w:topLinePunct w:val="0"/>
              <w:autoSpaceDE/>
              <w:autoSpaceDN/>
              <w:bidi w:val="0"/>
              <w:adjustRightInd/>
              <w:snapToGrid/>
              <w:spacing w:line="360" w:lineRule="exact"/>
              <w:ind w:left="164"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pacing w:val="6"/>
                <w:sz w:val="21"/>
                <w:szCs w:val="21"/>
                <w:highlight w:val="none"/>
              </w:rPr>
              <w:t>《国务院批转国家教委&lt;关于出国留学人员工作的若干暂行规定&gt;的通知》（国发〔1986〕107号）</w:t>
            </w:r>
          </w:p>
        </w:tc>
      </w:tr>
    </w:tbl>
    <w:p>
      <w:pPr>
        <w:pStyle w:val="28"/>
        <w:keepNext w:val="0"/>
        <w:keepLines w:val="0"/>
        <w:pageBreakBefore w:val="0"/>
        <w:kinsoku/>
        <w:overflowPunct/>
        <w:topLinePunct w:val="0"/>
        <w:bidi w:val="0"/>
        <w:jc w:val="both"/>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br w:type="page"/>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企业职工养老保险待遇计算经办标准（正常退休）</w:t>
      </w:r>
    </w:p>
    <w:tbl>
      <w:tblPr>
        <w:tblStyle w:val="29"/>
        <w:tblW w:w="15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6066"/>
        <w:gridCol w:w="5039"/>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blHeader/>
          <w:jc w:val="center"/>
        </w:trPr>
        <w:tc>
          <w:tcPr>
            <w:tcW w:w="1216" w:type="dxa"/>
            <w:vAlign w:val="center"/>
          </w:tcPr>
          <w:p>
            <w:pPr>
              <w:pStyle w:val="28"/>
              <w:keepNext w:val="0"/>
              <w:keepLines w:val="0"/>
              <w:pageBreakBefore w:val="0"/>
              <w:kinsoku/>
              <w:wordWrap/>
              <w:overflowPunct/>
              <w:topLinePunct w:val="0"/>
              <w:bidi w:val="0"/>
              <w:spacing w:before="0" w:after="0" w:line="34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6066" w:type="dxa"/>
            <w:vAlign w:val="center"/>
          </w:tcPr>
          <w:p>
            <w:pPr>
              <w:pStyle w:val="28"/>
              <w:keepNext w:val="0"/>
              <w:keepLines w:val="0"/>
              <w:pageBreakBefore w:val="0"/>
              <w:kinsoku/>
              <w:wordWrap/>
              <w:overflowPunct/>
              <w:topLinePunct w:val="0"/>
              <w:bidi w:val="0"/>
              <w:spacing w:before="0" w:after="0" w:line="34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受理端（</w:t>
            </w:r>
            <w:r>
              <w:rPr>
                <w:rFonts w:hint="eastAsia" w:ascii="仿宋_GB2312" w:hAnsi="仿宋_GB2312" w:eastAsia="仿宋_GB2312" w:cs="仿宋_GB2312"/>
                <w:b/>
                <w:bCs/>
                <w:color w:val="auto"/>
                <w:sz w:val="21"/>
                <w:szCs w:val="21"/>
                <w:lang w:val="en-US" w:eastAsia="zh-CN"/>
              </w:rPr>
              <w:t>人社受理岗</w:t>
            </w:r>
            <w:r>
              <w:rPr>
                <w:rFonts w:hint="eastAsia" w:ascii="仿宋_GB2312" w:hAnsi="仿宋_GB2312" w:eastAsia="仿宋_GB2312" w:cs="仿宋_GB2312"/>
                <w:b/>
                <w:bCs/>
                <w:color w:val="auto"/>
                <w:sz w:val="21"/>
                <w:szCs w:val="21"/>
              </w:rPr>
              <w:t>操作）</w:t>
            </w:r>
          </w:p>
        </w:tc>
        <w:tc>
          <w:tcPr>
            <w:tcW w:w="5039" w:type="dxa"/>
            <w:vAlign w:val="center"/>
          </w:tcPr>
          <w:p>
            <w:pPr>
              <w:pStyle w:val="28"/>
              <w:keepNext w:val="0"/>
              <w:keepLines w:val="0"/>
              <w:pageBreakBefore w:val="0"/>
              <w:kinsoku/>
              <w:wordWrap/>
              <w:overflowPunct/>
              <w:topLinePunct w:val="0"/>
              <w:bidi w:val="0"/>
              <w:spacing w:before="0" w:after="0" w:line="34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lang w:eastAsia="zh-CN"/>
              </w:rPr>
              <w:t>审核端（人社审核、决定岗操作）</w:t>
            </w:r>
          </w:p>
        </w:tc>
        <w:tc>
          <w:tcPr>
            <w:tcW w:w="2751" w:type="dxa"/>
            <w:vAlign w:val="center"/>
          </w:tcPr>
          <w:p>
            <w:pPr>
              <w:pStyle w:val="28"/>
              <w:keepNext w:val="0"/>
              <w:keepLines w:val="0"/>
              <w:pageBreakBefore w:val="0"/>
              <w:kinsoku/>
              <w:wordWrap/>
              <w:overflowPunct/>
              <w:topLinePunct w:val="0"/>
              <w:bidi w:val="0"/>
              <w:spacing w:before="0" w:after="0" w:line="340" w:lineRule="exact"/>
              <w:ind w:left="0" w:leftChars="0" w:right="0" w:rightChars="0" w:firstLine="0" w:firstLineChars="0"/>
              <w:jc w:val="center"/>
              <w:outlineLvl w:val="9"/>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16" w:type="dxa"/>
            <w:vAlign w:val="center"/>
          </w:tcPr>
          <w:p>
            <w:pPr>
              <w:pStyle w:val="28"/>
              <w:keepNext w:val="0"/>
              <w:keepLines w:val="0"/>
              <w:pageBreakBefore w:val="0"/>
              <w:kinsoku/>
              <w:wordWrap/>
              <w:overflowPunct/>
              <w:topLinePunct w:val="0"/>
              <w:bidi w:val="0"/>
              <w:spacing w:before="0" w:after="0" w:line="34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信息核实</w:t>
            </w:r>
          </w:p>
        </w:tc>
        <w:tc>
          <w:tcPr>
            <w:tcW w:w="6066" w:type="dxa"/>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lang w:val="en-US" w:eastAsia="zh-CN"/>
              </w:rPr>
            </w:pPr>
            <w:r>
              <w:rPr>
                <w:rFonts w:hint="eastAsia" w:ascii="仿宋_GB2312" w:hAnsi="仿宋_GB2312" w:eastAsia="仿宋_GB2312" w:cs="仿宋_GB2312"/>
                <w:strike w:val="0"/>
                <w:dstrike w:val="0"/>
                <w:color w:val="auto"/>
                <w:sz w:val="21"/>
                <w:szCs w:val="21"/>
                <w:vertAlign w:val="baseline"/>
                <w:lang w:val="en-US" w:eastAsia="zh-CN"/>
              </w:rPr>
              <w:t>1.核实退休人员已激活开通社会保障卡金融功能</w:t>
            </w:r>
            <w:r>
              <w:rPr>
                <w:rFonts w:hint="eastAsia" w:ascii="仿宋_GB2312" w:hAnsi="仿宋_GB2312" w:eastAsia="仿宋_GB2312" w:cs="仿宋_GB2312"/>
                <w:strike w:val="0"/>
                <w:dstrike w:val="0"/>
                <w:color w:val="auto"/>
                <w:sz w:val="21"/>
                <w:szCs w:val="21"/>
                <w:lang w:val="en-US"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2.核实退休人员退休当月已完成养老保险缴费，</w:t>
            </w:r>
            <w:r>
              <w:rPr>
                <w:rFonts w:hint="eastAsia" w:ascii="仿宋_GB2312" w:hAnsi="仿宋_GB2312" w:eastAsia="仿宋_GB2312" w:cs="仿宋_GB2312"/>
                <w:color w:val="auto"/>
                <w:sz w:val="21"/>
                <w:szCs w:val="21"/>
                <w:vertAlign w:val="baseline"/>
                <w:lang w:val="en-US" w:eastAsia="zh-CN"/>
              </w:rPr>
              <w:t>无区外养老保险待转移、无历史欠缴费、无退费、无待补缴养老保险费等未办结事项。若有以上任何一项未办结事项，联系企业经办人员进行处理，处理结束后再进行待遇计算。</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strike w:val="0"/>
                <w:dstrike w:val="0"/>
                <w:color w:val="auto"/>
                <w:sz w:val="21"/>
                <w:szCs w:val="21"/>
                <w:vertAlign w:val="baseline"/>
                <w:lang w:val="en-US" w:eastAsia="zh-CN"/>
              </w:rPr>
              <w:t>3.核实退休人员养老保险断缴情况，若有扣减工龄和中断缴费情况，联系企业经办人员提供</w:t>
            </w:r>
            <w:r>
              <w:rPr>
                <w:rFonts w:hint="eastAsia" w:ascii="仿宋_GB2312" w:hAnsi="仿宋_GB2312" w:eastAsia="仿宋_GB2312" w:cs="仿宋_GB2312"/>
                <w:color w:val="auto"/>
                <w:sz w:val="21"/>
                <w:szCs w:val="21"/>
                <w:lang w:val="en-US" w:eastAsia="zh-CN"/>
              </w:rPr>
              <w:t>中断说明，中断说明内容需明确：</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①中断时间段从某年某月至某年某月，共计**月；</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②本人知晓中断时间，同意按中断时间计算养老保险待遇；</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③</w:t>
            </w:r>
            <w:r>
              <w:rPr>
                <w:rFonts w:hint="eastAsia" w:ascii="仿宋_GB2312" w:hAnsi="仿宋_GB2312" w:eastAsia="仿宋_GB2312" w:cs="仿宋_GB2312"/>
                <w:color w:val="auto"/>
                <w:sz w:val="21"/>
                <w:szCs w:val="21"/>
                <w:lang w:val="en-US" w:eastAsia="zh-CN"/>
              </w:rPr>
              <w:t>本人签字并</w:t>
            </w:r>
            <w:r>
              <w:rPr>
                <w:rFonts w:hint="eastAsia" w:ascii="仿宋_GB2312" w:hAnsi="仿宋_GB2312" w:eastAsia="仿宋_GB2312" w:cs="仿宋_GB2312"/>
                <w:color w:val="auto"/>
                <w:sz w:val="21"/>
                <w:szCs w:val="21"/>
                <w:vertAlign w:val="baseline"/>
                <w:lang w:val="en-US" w:eastAsia="zh-CN"/>
              </w:rPr>
              <w:t>捺印</w:t>
            </w:r>
            <w:r>
              <w:rPr>
                <w:rFonts w:hint="eastAsia" w:ascii="仿宋_GB2312" w:hAnsi="仿宋_GB2312" w:eastAsia="仿宋_GB2312" w:cs="仿宋_GB2312"/>
                <w:color w:val="auto"/>
                <w:sz w:val="21"/>
                <w:szCs w:val="21"/>
                <w:lang w:val="en-US" w:eastAsia="zh-CN"/>
              </w:rPr>
              <w:t>确认。</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strike w:val="0"/>
                <w:dstrike w:val="0"/>
                <w:color w:val="auto"/>
                <w:sz w:val="21"/>
                <w:szCs w:val="21"/>
                <w:vertAlign w:val="baseline"/>
                <w:lang w:val="en-US" w:eastAsia="zh-CN"/>
              </w:rPr>
              <w:t>4.核实退休人员待遇计算流程所需《企业职工基本养老保险退休时间申请书》《XX年XX月拟退休人员花名册》《宁夏回族自治区企业职工退休信息表》中信息（档案出生年月、参加工作年月、退休时间、学历、职称、视同缴费年限）的一致性，确保表表信息相符。若有不符情况，退回档案审核岗经办人员修正。</w:t>
            </w:r>
          </w:p>
        </w:tc>
        <w:tc>
          <w:tcPr>
            <w:tcW w:w="5039" w:type="dxa"/>
            <w:vAlign w:val="center"/>
          </w:tcPr>
          <w:p>
            <w:pPr>
              <w:pStyle w:val="28"/>
              <w:keepNext w:val="0"/>
              <w:keepLines w:val="0"/>
              <w:pageBreakBefore w:val="0"/>
              <w:numPr>
                <w:ilvl w:val="0"/>
                <w:numId w:val="0"/>
              </w:numPr>
              <w:kinsoku/>
              <w:wordWrap/>
              <w:overflowPunct/>
              <w:topLinePunct w:val="0"/>
              <w:bidi w:val="0"/>
              <w:spacing w:before="0" w:after="0" w:line="340" w:lineRule="exact"/>
              <w:ind w:left="0" w:leftChars="0" w:right="0" w:rightChars="0" w:firstLine="0" w:firstLineChars="0"/>
              <w:jc w:val="both"/>
              <w:outlineLvl w:val="9"/>
              <w:rPr>
                <w:rFonts w:hint="eastAsia" w:ascii="仿宋_GB2312" w:hAnsi="仿宋_GB2312" w:eastAsia="仿宋_GB2312" w:cs="仿宋_GB2312"/>
                <w:b/>
                <w:bCs/>
                <w:color w:val="auto"/>
                <w:sz w:val="21"/>
                <w:szCs w:val="21"/>
                <w:lang w:val="en-US" w:eastAsia="zh-CN"/>
              </w:rPr>
            </w:pPr>
          </w:p>
        </w:tc>
        <w:tc>
          <w:tcPr>
            <w:tcW w:w="2751" w:type="dxa"/>
            <w:vMerge w:val="restart"/>
          </w:tcPr>
          <w:p>
            <w:pPr>
              <w:pStyle w:val="28"/>
              <w:keepNext w:val="0"/>
              <w:keepLines w:val="0"/>
              <w:pageBreakBefore w:val="0"/>
              <w:widowControl w:val="0"/>
              <w:kinsoku/>
              <w:wordWrap/>
              <w:overflowPunct/>
              <w:topLinePunct w:val="0"/>
              <w:autoSpaceDE/>
              <w:autoSpaceDN/>
              <w:bidi w:val="0"/>
              <w:adjustRightInd/>
              <w:snapToGrid/>
              <w:spacing w:before="0" w:after="0" w:line="34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《全国人民代表大会常务委员会关于实施渐进式延迟法定退休年龄的决定、国务院关于渐进式延迟法定退休年龄的办法》</w:t>
            </w:r>
          </w:p>
          <w:p>
            <w:pPr>
              <w:pStyle w:val="28"/>
              <w:keepNext w:val="0"/>
              <w:keepLines w:val="0"/>
              <w:pageBreakBefore w:val="0"/>
              <w:widowControl w:val="0"/>
              <w:kinsoku/>
              <w:wordWrap/>
              <w:overflowPunct/>
              <w:topLinePunct w:val="0"/>
              <w:autoSpaceDE/>
              <w:autoSpaceDN/>
              <w:bidi w:val="0"/>
              <w:adjustRightInd/>
              <w:snapToGrid/>
              <w:spacing w:before="0" w:after="0" w:line="34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《国务院关于颁发〈国务院关于安置老弱病残干部的暂行办法〉和〈国务院关于工人退休、退职的暂行办法〉的通知》（国发〔1978〕104号）</w:t>
            </w:r>
          </w:p>
          <w:p>
            <w:pPr>
              <w:pStyle w:val="28"/>
              <w:keepNext w:val="0"/>
              <w:keepLines w:val="0"/>
              <w:pageBreakBefore w:val="0"/>
              <w:widowControl w:val="0"/>
              <w:kinsoku/>
              <w:wordWrap/>
              <w:overflowPunct/>
              <w:topLinePunct w:val="0"/>
              <w:autoSpaceDE/>
              <w:autoSpaceDN/>
              <w:bidi w:val="0"/>
              <w:adjustRightInd/>
              <w:snapToGrid/>
              <w:spacing w:before="0" w:after="0" w:line="34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rPr>
              <w:t>《社会保险</w:t>
            </w:r>
            <w:r>
              <w:rPr>
                <w:rFonts w:hint="eastAsia" w:ascii="仿宋_GB2312" w:hAnsi="仿宋_GB2312" w:eastAsia="仿宋_GB2312" w:cs="仿宋_GB2312"/>
                <w:color w:val="auto"/>
                <w:sz w:val="21"/>
                <w:szCs w:val="21"/>
                <w:lang w:eastAsia="zh-CN"/>
              </w:rPr>
              <w:t>经办条例</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eastAsia="zh-CN"/>
              </w:rPr>
              <w:t>（中华人民共和国国务院令第</w:t>
            </w:r>
            <w:r>
              <w:rPr>
                <w:rFonts w:hint="eastAsia" w:ascii="仿宋_GB2312" w:hAnsi="仿宋_GB2312" w:eastAsia="仿宋_GB2312" w:cs="仿宋_GB2312"/>
                <w:color w:val="auto"/>
                <w:sz w:val="21"/>
                <w:szCs w:val="21"/>
                <w:lang w:val="en-US" w:eastAsia="zh-CN"/>
              </w:rPr>
              <w:t>765号</w:t>
            </w:r>
            <w:r>
              <w:rPr>
                <w:rFonts w:hint="eastAsia" w:ascii="仿宋_GB2312" w:hAnsi="仿宋_GB2312" w:eastAsia="仿宋_GB2312" w:cs="仿宋_GB2312"/>
                <w:color w:val="auto"/>
                <w:sz w:val="21"/>
                <w:szCs w:val="21"/>
                <w:lang w:eastAsia="zh-CN"/>
              </w:rPr>
              <w:t>）</w:t>
            </w:r>
          </w:p>
          <w:p>
            <w:pPr>
              <w:pStyle w:val="28"/>
              <w:keepNext w:val="0"/>
              <w:keepLines w:val="0"/>
              <w:pageBreakBefore w:val="0"/>
              <w:widowControl w:val="0"/>
              <w:kinsoku/>
              <w:wordWrap/>
              <w:overflowPunct/>
              <w:topLinePunct w:val="0"/>
              <w:autoSpaceDE/>
              <w:autoSpaceDN/>
              <w:bidi w:val="0"/>
              <w:adjustRightInd/>
              <w:snapToGrid/>
              <w:spacing w:before="0" w:after="0" w:line="34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《宁夏回族自治区人事劳动厅关于印发</w:t>
            </w:r>
            <w:r>
              <w:rPr>
                <w:rFonts w:hint="eastAsia" w:ascii="仿宋_GB2312" w:hAnsi="仿宋_GB2312" w:eastAsia="仿宋_GB2312" w:cs="仿宋_GB2312"/>
                <w:color w:val="auto"/>
                <w:sz w:val="21"/>
                <w:szCs w:val="21"/>
                <w:lang w:val="en-US" w:eastAsia="zh-CN"/>
              </w:rPr>
              <w:t>&lt;</w:t>
            </w:r>
            <w:r>
              <w:rPr>
                <w:rFonts w:hint="eastAsia" w:ascii="仿宋_GB2312" w:hAnsi="仿宋_GB2312" w:eastAsia="仿宋_GB2312" w:cs="仿宋_GB2312"/>
                <w:color w:val="auto"/>
                <w:sz w:val="21"/>
                <w:szCs w:val="21"/>
                <w:lang w:eastAsia="zh-CN"/>
              </w:rPr>
              <w:t>自治区深化城镇企业职工养老保险制度改革实施方案</w:t>
            </w:r>
            <w:r>
              <w:rPr>
                <w:rFonts w:hint="eastAsia" w:ascii="仿宋_GB2312" w:hAnsi="仿宋_GB2312" w:eastAsia="仿宋_GB2312" w:cs="仿宋_GB2312"/>
                <w:color w:val="auto"/>
                <w:sz w:val="21"/>
                <w:szCs w:val="21"/>
                <w:lang w:val="en-US" w:eastAsia="zh-CN"/>
              </w:rPr>
              <w:t>&gt;</w:t>
            </w:r>
            <w:r>
              <w:rPr>
                <w:rFonts w:hint="eastAsia" w:ascii="仿宋_GB2312" w:hAnsi="仿宋_GB2312" w:eastAsia="仿宋_GB2312" w:cs="仿宋_GB2312"/>
                <w:color w:val="auto"/>
                <w:sz w:val="21"/>
                <w:szCs w:val="21"/>
                <w:lang w:eastAsia="zh-CN"/>
              </w:rPr>
              <w:t xml:space="preserve">实施细则的通知 》 </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eastAsia="zh-CN"/>
              </w:rPr>
              <w:t>宁人劳（险）字〔1996〕176号</w:t>
            </w:r>
            <w:r>
              <w:rPr>
                <w:rFonts w:hint="eastAsia" w:ascii="仿宋_GB2312" w:hAnsi="仿宋_GB2312" w:eastAsia="仿宋_GB2312" w:cs="仿宋_GB2312"/>
                <w:color w:val="auto"/>
                <w:sz w:val="21"/>
                <w:szCs w:val="21"/>
                <w:lang w:val="en-US" w:eastAsia="zh-CN"/>
              </w:rPr>
              <w:t>)</w:t>
            </w:r>
          </w:p>
          <w:p>
            <w:pPr>
              <w:pStyle w:val="28"/>
              <w:keepNext w:val="0"/>
              <w:keepLines w:val="0"/>
              <w:pageBreakBefore w:val="0"/>
              <w:widowControl w:val="0"/>
              <w:kinsoku/>
              <w:wordWrap/>
              <w:overflowPunct/>
              <w:topLinePunct w:val="0"/>
              <w:autoSpaceDE/>
              <w:autoSpaceDN/>
              <w:bidi w:val="0"/>
              <w:adjustRightInd/>
              <w:snapToGrid/>
              <w:spacing w:before="0" w:after="0" w:line="34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《关于</w:t>
            </w:r>
            <w:r>
              <w:rPr>
                <w:rFonts w:hint="eastAsia" w:ascii="仿宋_GB2312" w:hAnsi="仿宋_GB2312" w:eastAsia="仿宋_GB2312" w:cs="仿宋_GB2312"/>
                <w:color w:val="auto"/>
                <w:sz w:val="21"/>
                <w:szCs w:val="21"/>
                <w:lang w:eastAsia="zh-CN"/>
              </w:rPr>
              <w:t>改革企业职工基本养老金计发办法的通知</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eastAsia="zh-CN"/>
              </w:rPr>
              <w:t>（宁政办发</w:t>
            </w:r>
            <w:r>
              <w:rPr>
                <w:rFonts w:hint="eastAsia" w:ascii="仿宋_GB2312" w:hAnsi="仿宋_GB2312" w:eastAsia="仿宋_GB2312" w:cs="仿宋_GB2312"/>
                <w:color w:val="auto"/>
                <w:sz w:val="21"/>
                <w:szCs w:val="21"/>
              </w:rPr>
              <w:t>〔200</w:t>
            </w:r>
            <w:r>
              <w:rPr>
                <w:rFonts w:hint="eastAsia" w:ascii="仿宋_GB2312" w:hAnsi="仿宋_GB2312" w:eastAsia="仿宋_GB2312" w:cs="仿宋_GB2312"/>
                <w:color w:val="auto"/>
                <w:sz w:val="21"/>
                <w:szCs w:val="21"/>
                <w:lang w:val="en-US" w:eastAsia="zh-CN"/>
              </w:rPr>
              <w:t>6</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val="en-US" w:eastAsia="zh-CN"/>
              </w:rPr>
              <w:t>126</w:t>
            </w:r>
            <w:r>
              <w:rPr>
                <w:rFonts w:hint="eastAsia" w:ascii="仿宋_GB2312" w:hAnsi="仿宋_GB2312" w:eastAsia="仿宋_GB2312" w:cs="仿宋_GB2312"/>
                <w:color w:val="auto"/>
                <w:sz w:val="21"/>
                <w:szCs w:val="21"/>
                <w:lang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16" w:type="dxa"/>
            <w:vAlign w:val="center"/>
          </w:tcPr>
          <w:p>
            <w:pPr>
              <w:pStyle w:val="28"/>
              <w:keepNext w:val="0"/>
              <w:keepLines w:val="0"/>
              <w:pageBreakBefore w:val="0"/>
              <w:numPr>
                <w:ilvl w:val="0"/>
                <w:numId w:val="0"/>
              </w:numPr>
              <w:kinsoku/>
              <w:wordWrap/>
              <w:overflowPunct/>
              <w:topLinePunct w:val="0"/>
              <w:bidi w:val="0"/>
              <w:spacing w:before="0" w:after="0" w:line="340" w:lineRule="exact"/>
              <w:ind w:left="0" w:leftChars="0" w:right="0" w:rightChars="0" w:firstLine="0" w:firstLineChars="0"/>
              <w:jc w:val="center"/>
              <w:outlineLvl w:val="9"/>
              <w:rPr>
                <w:rFonts w:hint="eastAsia" w:ascii="仿宋_GB2312" w:hAnsi="仿宋_GB2312" w:eastAsia="仿宋_GB2312" w:cs="仿宋_GB2312"/>
                <w:b/>
                <w:bCs/>
                <w:strike w:val="0"/>
                <w:dstrike w:val="0"/>
                <w:color w:val="auto"/>
                <w:sz w:val="21"/>
                <w:szCs w:val="21"/>
                <w:vertAlign w:val="baseline"/>
                <w:lang w:val="en-US" w:eastAsia="zh-CN"/>
              </w:rPr>
            </w:pPr>
            <w:r>
              <w:rPr>
                <w:rFonts w:hint="eastAsia" w:ascii="仿宋_GB2312" w:hAnsi="仿宋_GB2312" w:eastAsia="仿宋_GB2312" w:cs="仿宋_GB2312"/>
                <w:b/>
                <w:bCs/>
                <w:strike w:val="0"/>
                <w:dstrike w:val="0"/>
                <w:color w:val="auto"/>
                <w:sz w:val="21"/>
                <w:szCs w:val="21"/>
                <w:vertAlign w:val="baseline"/>
                <w:lang w:val="en-US" w:eastAsia="zh-CN"/>
              </w:rPr>
              <w:t>职工弹性提前退休   申请</w:t>
            </w:r>
          </w:p>
        </w:tc>
        <w:tc>
          <w:tcPr>
            <w:tcW w:w="6066" w:type="dxa"/>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1.《宁夏回族自治区企业职工退休信息表》中退休时间早于延迟退休后的法定退休时间的，需进行弹性申请登记。</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2.在人社一体化系统“综合柜员”——“事项办理”中发起退休人员“职工弹性提前退休申请”流程。</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①录入身份证号码进入界面；</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②录入“申请信息”中退休时间；</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③上传要件《企业职工基本养老保险退休时间申请书》《XX年XX月拟退休人员花名册》《宁夏回族自治区企业职工退休信息表》，提交受理。</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3.审核、决定岗终结（备注错误原因）的，重新受理。</w:t>
            </w:r>
          </w:p>
        </w:tc>
        <w:tc>
          <w:tcPr>
            <w:tcW w:w="5039" w:type="dxa"/>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审核岗、决定岗依据要件（资料上传准确、清晰）审核退休时间，确保系统数据与要件中的《企业职工基本养老保险退休时间申请书》《XX年XX月拟退休人员花名册》《宁夏回族自治区企业职工退休信息表》信息相符。正确通过，错误终结（备注错误原因）。</w:t>
            </w:r>
          </w:p>
        </w:tc>
        <w:tc>
          <w:tcPr>
            <w:tcW w:w="2751" w:type="dxa"/>
            <w:vMerge w:val="continue"/>
          </w:tcPr>
          <w:p>
            <w:pPr>
              <w:pStyle w:val="28"/>
              <w:keepNext w:val="0"/>
              <w:keepLines w:val="0"/>
              <w:pageBreakBefore w:val="0"/>
              <w:numPr>
                <w:ilvl w:val="0"/>
                <w:numId w:val="0"/>
              </w:numPr>
              <w:kinsoku/>
              <w:wordWrap/>
              <w:overflowPunct/>
              <w:topLinePunct w:val="0"/>
              <w:bidi w:val="0"/>
              <w:spacing w:before="0" w:after="0" w:line="340" w:lineRule="exact"/>
              <w:ind w:left="0" w:leftChars="0" w:right="0" w:rightChars="0" w:firstLine="0" w:firstLineChars="0"/>
              <w:jc w:val="left"/>
              <w:outlineLvl w:val="9"/>
              <w:rPr>
                <w:rFonts w:hint="eastAsia" w:ascii="仿宋_GB2312" w:hAnsi="仿宋_GB2312" w:eastAsia="仿宋_GB2312" w:cs="仿宋_GB2312"/>
                <w:strike w:val="0"/>
                <w:dstrike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1216" w:type="dxa"/>
            <w:vAlign w:val="center"/>
          </w:tcPr>
          <w:p>
            <w:pPr>
              <w:pStyle w:val="28"/>
              <w:keepNext w:val="0"/>
              <w:keepLines w:val="0"/>
              <w:pageBreakBefore w:val="0"/>
              <w:numPr>
                <w:ilvl w:val="0"/>
                <w:numId w:val="0"/>
              </w:numPr>
              <w:kinsoku/>
              <w:wordWrap/>
              <w:overflowPunct/>
              <w:topLinePunct w:val="0"/>
              <w:bidi w:val="0"/>
              <w:spacing w:before="0" w:after="0" w:line="340" w:lineRule="exact"/>
              <w:ind w:left="0" w:leftChars="0" w:right="0" w:rightChars="0" w:firstLine="0" w:firstLineChars="0"/>
              <w:jc w:val="center"/>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b/>
                <w:bCs/>
                <w:strike w:val="0"/>
                <w:dstrike w:val="0"/>
                <w:color w:val="auto"/>
                <w:sz w:val="21"/>
                <w:szCs w:val="21"/>
                <w:vertAlign w:val="baseline"/>
                <w:lang w:val="en-US" w:eastAsia="zh-CN"/>
              </w:rPr>
              <w:t>查档笔录</w:t>
            </w:r>
          </w:p>
        </w:tc>
        <w:tc>
          <w:tcPr>
            <w:tcW w:w="6066" w:type="dxa"/>
            <w:vAlign w:val="top"/>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1.在人社一体化系统“综合柜员”——“事项办理”中发起退休人员“职工退休查档笔录”流程。</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2.依据《企业职工基本养老保险退休时间申请书》《XX年XX月拟退休人员花名册》《宁夏回族自治区企业职工退休信息表》进行信息录入：</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①“档案信息”：人事档案存放地(按照实际情况填写，有单位的写最终缴费单位名称)、人事档案编号（身份证号）；</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②“查档信息”：档案记载档案出生年月（精确到日，与身份证中的日一致）、参加工作年月、退休时间（与《宁夏回族自治区企业职工退休信息表》签章日期一致）、档案身份、认定知识分子、学历、职称、扣减工龄备注、95年前补费时间段、知识分子地区津贴（0元、10元、20元）、知识分子工龄补贴系数（0.5、1.0、1.5）、视同缴费年限。</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3.上传要件《企业职工基本养老保险退休时间申请书》《XX年XX月拟退休人员花名册》《宁夏回族自治区企业职工退休信息表》、</w:t>
            </w:r>
            <w:r>
              <w:rPr>
                <w:rFonts w:hint="eastAsia" w:ascii="仿宋_GB2312" w:hAnsi="仿宋_GB2312" w:eastAsia="仿宋_GB2312" w:cs="仿宋_GB2312"/>
                <w:color w:val="auto"/>
                <w:sz w:val="21"/>
                <w:szCs w:val="21"/>
                <w:lang w:val="en-US" w:eastAsia="zh-CN"/>
              </w:rPr>
              <w:t>中断说明（</w:t>
            </w:r>
            <w:r>
              <w:rPr>
                <w:rFonts w:hint="eastAsia" w:ascii="仿宋_GB2312" w:hAnsi="仿宋_GB2312" w:eastAsia="仿宋_GB2312" w:cs="仿宋_GB2312"/>
                <w:strike w:val="0"/>
                <w:dstrike w:val="0"/>
                <w:color w:val="auto"/>
                <w:sz w:val="21"/>
                <w:szCs w:val="21"/>
                <w:vertAlign w:val="baseline"/>
                <w:lang w:val="en-US" w:eastAsia="zh-CN"/>
              </w:rPr>
              <w:t>若有扣减工龄和中断缴费情况时上传）。</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4.点击“查看笔录并盖章”，检查无误盖章，提交受理。</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5.审核、决定岗终结（备注错误原因）的，重新受理。</w:t>
            </w:r>
          </w:p>
        </w:tc>
        <w:tc>
          <w:tcPr>
            <w:tcW w:w="5039" w:type="dxa"/>
            <w:vAlign w:val="top"/>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1.审核岗依据要件（资料上传准确、清晰）审核档案出生年月，确保系统数据与要件中的《企业职工基本养老保险退休时间申请书》《XX年XX月拟退休人员花名册》《宁夏回族自治区企业职工退休信息表》信息相符。正确通过，错误终结（备注错误原因）。</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2.审核岗、决定岗依据要件（资料上传准确、清晰）</w:t>
            </w:r>
            <w:r>
              <w:rPr>
                <w:rFonts w:hint="eastAsia" w:ascii="仿宋_GB2312" w:hAnsi="仿宋_GB2312" w:eastAsia="仿宋_GB2312" w:cs="仿宋_GB2312"/>
                <w:strike w:val="0"/>
                <w:dstrike w:val="0"/>
                <w:color w:val="auto"/>
                <w:sz w:val="21"/>
                <w:szCs w:val="21"/>
                <w:shd w:val="clear"/>
                <w:vertAlign w:val="baseline"/>
                <w:lang w:val="en-US" w:eastAsia="zh-CN"/>
              </w:rPr>
              <w:t>审核档案出生年月（精确到日，与身份证中的日一致）、</w:t>
            </w:r>
            <w:r>
              <w:rPr>
                <w:rFonts w:hint="eastAsia" w:ascii="仿宋_GB2312" w:hAnsi="仿宋_GB2312" w:eastAsia="仿宋_GB2312" w:cs="仿宋_GB2312"/>
                <w:strike w:val="0"/>
                <w:dstrike w:val="0"/>
                <w:color w:val="auto"/>
                <w:sz w:val="21"/>
                <w:szCs w:val="21"/>
                <w:vertAlign w:val="baseline"/>
                <w:lang w:val="en-US" w:eastAsia="zh-CN"/>
              </w:rPr>
              <w:t>参加工作年月、退休时间（与《宁夏回族自治区企业职工退休信息表》签章日期一致）、学历、职称、知识分子地区津贴（0元、10元、20元）、知识分子工龄补贴系数（0.5、1.0、1.5）、视同缴费年限、扣减工龄备注，确保系统数据与要件中的《企业职工基本养老保险退休时间申请书》《XX年XX月拟退休人员花名册》《宁夏回族自治区企业职工退休信息表》、</w:t>
            </w:r>
            <w:r>
              <w:rPr>
                <w:rFonts w:hint="eastAsia" w:ascii="仿宋_GB2312" w:hAnsi="仿宋_GB2312" w:eastAsia="仿宋_GB2312" w:cs="仿宋_GB2312"/>
                <w:color w:val="auto"/>
                <w:sz w:val="21"/>
                <w:szCs w:val="21"/>
                <w:lang w:val="en-US" w:eastAsia="zh-CN"/>
              </w:rPr>
              <w:t>中断说明（</w:t>
            </w:r>
            <w:r>
              <w:rPr>
                <w:rFonts w:hint="eastAsia" w:ascii="仿宋_GB2312" w:hAnsi="仿宋_GB2312" w:eastAsia="仿宋_GB2312" w:cs="仿宋_GB2312"/>
                <w:strike w:val="0"/>
                <w:dstrike w:val="0"/>
                <w:color w:val="auto"/>
                <w:sz w:val="21"/>
                <w:szCs w:val="21"/>
                <w:vertAlign w:val="baseline"/>
                <w:lang w:val="en-US" w:eastAsia="zh-CN"/>
              </w:rPr>
              <w:t>有扣减工龄和中断缴费情况时上传）信息相符。正确通过，错误终结（备注错误原因）。</w:t>
            </w:r>
          </w:p>
          <w:p>
            <w:pPr>
              <w:pStyle w:val="28"/>
              <w:keepNext w:val="0"/>
              <w:keepLines w:val="0"/>
              <w:pageBreakBefore w:val="0"/>
              <w:numPr>
                <w:ilvl w:val="0"/>
                <w:numId w:val="0"/>
              </w:numPr>
              <w:kinsoku/>
              <w:wordWrap/>
              <w:overflowPunct/>
              <w:topLinePunct w:val="0"/>
              <w:bidi w:val="0"/>
              <w:spacing w:before="0" w:after="0" w:line="340" w:lineRule="exact"/>
              <w:ind w:left="0" w:leftChars="0" w:right="0" w:rightChars="0" w:firstLine="0" w:firstLineChars="0"/>
              <w:jc w:val="both"/>
              <w:outlineLvl w:val="9"/>
              <w:rPr>
                <w:rFonts w:hint="eastAsia" w:ascii="仿宋_GB2312" w:hAnsi="仿宋_GB2312" w:eastAsia="仿宋_GB2312" w:cs="仿宋_GB2312"/>
                <w:strike w:val="0"/>
                <w:dstrike w:val="0"/>
                <w:color w:val="auto"/>
                <w:sz w:val="21"/>
                <w:szCs w:val="21"/>
                <w:vertAlign w:val="baseline"/>
                <w:lang w:val="en-US" w:eastAsia="zh-CN"/>
              </w:rPr>
            </w:pPr>
          </w:p>
        </w:tc>
        <w:tc>
          <w:tcPr>
            <w:tcW w:w="2751" w:type="dxa"/>
            <w:vMerge w:val="continue"/>
          </w:tcPr>
          <w:p>
            <w:pPr>
              <w:pStyle w:val="28"/>
              <w:keepNext w:val="0"/>
              <w:keepLines w:val="0"/>
              <w:pageBreakBefore w:val="0"/>
              <w:numPr>
                <w:ilvl w:val="0"/>
                <w:numId w:val="0"/>
              </w:numPr>
              <w:kinsoku/>
              <w:wordWrap/>
              <w:overflowPunct/>
              <w:topLinePunct w:val="0"/>
              <w:bidi w:val="0"/>
              <w:spacing w:before="0" w:after="0" w:line="340" w:lineRule="exact"/>
              <w:ind w:left="0" w:leftChars="0" w:right="0" w:rightChars="0" w:firstLine="0" w:firstLineChars="0"/>
              <w:jc w:val="left"/>
              <w:outlineLvl w:val="9"/>
              <w:rPr>
                <w:rFonts w:hint="eastAsia" w:ascii="仿宋_GB2312" w:hAnsi="仿宋_GB2312" w:eastAsia="仿宋_GB2312" w:cs="仿宋_GB2312"/>
                <w:strike w:val="0"/>
                <w:dstrike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82" w:hRule="atLeast"/>
          <w:jc w:val="center"/>
        </w:trPr>
        <w:tc>
          <w:tcPr>
            <w:tcW w:w="1216" w:type="dxa"/>
            <w:vAlign w:val="center"/>
          </w:tcPr>
          <w:p>
            <w:pPr>
              <w:pStyle w:val="28"/>
              <w:keepNext w:val="0"/>
              <w:keepLines w:val="0"/>
              <w:pageBreakBefore w:val="0"/>
              <w:numPr>
                <w:ilvl w:val="0"/>
                <w:numId w:val="0"/>
              </w:numPr>
              <w:kinsoku/>
              <w:wordWrap/>
              <w:overflowPunct/>
              <w:topLinePunct w:val="0"/>
              <w:bidi w:val="0"/>
              <w:spacing w:before="0" w:after="0" w:line="340" w:lineRule="exact"/>
              <w:ind w:left="0" w:leftChars="0" w:right="0" w:rightChars="0" w:firstLine="0" w:firstLineChars="0"/>
              <w:jc w:val="center"/>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b/>
                <w:bCs/>
                <w:strike w:val="0"/>
                <w:dstrike w:val="0"/>
                <w:color w:val="auto"/>
                <w:sz w:val="21"/>
                <w:szCs w:val="21"/>
                <w:vertAlign w:val="baseline"/>
                <w:lang w:val="en-US" w:eastAsia="zh-CN"/>
              </w:rPr>
              <w:t>退休申请</w:t>
            </w:r>
          </w:p>
        </w:tc>
        <w:tc>
          <w:tcPr>
            <w:tcW w:w="6066" w:type="dxa"/>
            <w:vAlign w:val="top"/>
          </w:tcPr>
          <w:p>
            <w:pPr>
              <w:pStyle w:val="28"/>
              <w:keepNext w:val="0"/>
              <w:keepLines w:val="0"/>
              <w:pageBreakBefore w:val="0"/>
              <w:numPr>
                <w:ilvl w:val="0"/>
                <w:numId w:val="0"/>
              </w:numPr>
              <w:kinsoku/>
              <w:wordWrap/>
              <w:overflowPunct/>
              <w:topLinePunct w:val="0"/>
              <w:bidi w:val="0"/>
              <w:spacing w:before="0" w:after="0" w:line="340" w:lineRule="exact"/>
              <w:ind w:left="0" w:leftChars="0" w:right="0" w:rightChars="0" w:firstLine="0" w:firstLineChars="0"/>
              <w:jc w:val="both"/>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在人社一体化系统“综合柜员”——“事项办理”中发起退休人员“职工正常退休（职）申请”流程。</w:t>
            </w:r>
          </w:p>
          <w:p>
            <w:pPr>
              <w:pStyle w:val="28"/>
              <w:keepNext w:val="0"/>
              <w:keepLines w:val="0"/>
              <w:pageBreakBefore w:val="0"/>
              <w:numPr>
                <w:ilvl w:val="0"/>
                <w:numId w:val="0"/>
              </w:numPr>
              <w:kinsoku/>
              <w:wordWrap/>
              <w:overflowPunct/>
              <w:topLinePunct w:val="0"/>
              <w:bidi w:val="0"/>
              <w:spacing w:before="0" w:after="0" w:line="340" w:lineRule="exact"/>
              <w:ind w:left="0" w:leftChars="0" w:right="0" w:rightChars="0" w:firstLine="0" w:firstLineChars="0"/>
              <w:jc w:val="both"/>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1.录入身份证号码进入界面；</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2.依据《企业职工基本养老保险退休时间申请书》《XX年XX月拟退休人员花名册》《宁夏回族自治区企业职工退休信息表》、</w:t>
            </w:r>
            <w:r>
              <w:rPr>
                <w:rFonts w:hint="eastAsia" w:ascii="仿宋_GB2312" w:hAnsi="仿宋_GB2312" w:eastAsia="仿宋_GB2312" w:cs="仿宋_GB2312"/>
                <w:color w:val="auto"/>
                <w:sz w:val="21"/>
                <w:szCs w:val="21"/>
                <w:lang w:val="en-US" w:eastAsia="zh-CN"/>
              </w:rPr>
              <w:t>中断说明（</w:t>
            </w:r>
            <w:r>
              <w:rPr>
                <w:rFonts w:hint="eastAsia" w:ascii="仿宋_GB2312" w:hAnsi="仿宋_GB2312" w:eastAsia="仿宋_GB2312" w:cs="仿宋_GB2312"/>
                <w:strike w:val="0"/>
                <w:dstrike w:val="0"/>
                <w:color w:val="auto"/>
                <w:sz w:val="21"/>
                <w:szCs w:val="21"/>
                <w:vertAlign w:val="baseline"/>
                <w:lang w:val="en-US" w:eastAsia="zh-CN"/>
              </w:rPr>
              <w:t>有扣减工龄和中断缴费情况时上传）进行信息录入：退休时间、是否有档案、人事档案存放地、人事档案编号（与已审核的查档笔录信息一致），上传要件</w:t>
            </w:r>
            <w:r>
              <w:rPr>
                <w:rFonts w:hint="eastAsia" w:ascii="仿宋_GB2312" w:hAnsi="仿宋_GB2312" w:eastAsia="仿宋_GB2312" w:cs="仿宋_GB2312"/>
                <w:color w:val="auto"/>
                <w:sz w:val="21"/>
                <w:szCs w:val="21"/>
                <w:lang w:val="en-US" w:eastAsia="zh-CN"/>
              </w:rPr>
              <w:t>《企业职工基本养老保险退休时间申请书》</w:t>
            </w:r>
            <w:r>
              <w:rPr>
                <w:rFonts w:hint="eastAsia" w:ascii="仿宋_GB2312" w:hAnsi="仿宋_GB2312" w:eastAsia="仿宋_GB2312" w:cs="仿宋_GB2312"/>
                <w:strike w:val="0"/>
                <w:dstrike w:val="0"/>
                <w:color w:val="auto"/>
                <w:sz w:val="21"/>
                <w:szCs w:val="21"/>
                <w:vertAlign w:val="baseline"/>
                <w:lang w:val="en-US" w:eastAsia="zh-CN"/>
              </w:rPr>
              <w:t>《宁夏回族自治区企业职工退休信息表》《XX年XX月拟退休人员花名册》、</w:t>
            </w:r>
            <w:r>
              <w:rPr>
                <w:rFonts w:hint="eastAsia" w:ascii="仿宋_GB2312" w:hAnsi="仿宋_GB2312" w:eastAsia="仿宋_GB2312" w:cs="仿宋_GB2312"/>
                <w:color w:val="auto"/>
                <w:sz w:val="21"/>
                <w:szCs w:val="21"/>
                <w:lang w:val="en-US" w:eastAsia="zh-CN"/>
              </w:rPr>
              <w:t>中断说明</w:t>
            </w:r>
            <w:r>
              <w:rPr>
                <w:rFonts w:hint="eastAsia" w:ascii="仿宋_GB2312" w:hAnsi="仿宋_GB2312" w:eastAsia="仿宋_GB2312" w:cs="仿宋_GB2312"/>
                <w:strike w:val="0"/>
                <w:dstrike w:val="0"/>
                <w:color w:val="auto"/>
                <w:sz w:val="21"/>
                <w:szCs w:val="21"/>
                <w:vertAlign w:val="baseline"/>
                <w:lang w:val="en-US" w:eastAsia="zh-CN"/>
              </w:rPr>
              <w:t>（有扣减工龄和中断缴费情况时上传），提交受理；</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3.审核、决定岗终结（备注错误原因）的，重新受理；</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4.审核、决定岗已审核通过，但发现有错误需要重新进行待遇计算的，在人社一体化系统“综合柜员”——“事项办理”中发起退休人员“决定撤销”流程。在“可撤销事项名称”中选“职工正常退休（职）申请”；</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5.输入身份证号码后查询，勾选要撤销的事项，写明撤销原因，上传要件</w:t>
            </w:r>
            <w:r>
              <w:rPr>
                <w:rFonts w:hint="eastAsia" w:ascii="仿宋_GB2312" w:hAnsi="仿宋_GB2312" w:eastAsia="仿宋_GB2312" w:cs="仿宋_GB2312"/>
                <w:color w:val="auto"/>
                <w:sz w:val="21"/>
                <w:szCs w:val="21"/>
                <w:lang w:val="en-US" w:eastAsia="zh-CN"/>
              </w:rPr>
              <w:t>《企业职工基本养老保险退休时间申请书》</w:t>
            </w:r>
            <w:r>
              <w:rPr>
                <w:rFonts w:hint="eastAsia" w:ascii="仿宋_GB2312" w:hAnsi="仿宋_GB2312" w:eastAsia="仿宋_GB2312" w:cs="仿宋_GB2312"/>
                <w:strike w:val="0"/>
                <w:dstrike w:val="0"/>
                <w:color w:val="auto"/>
                <w:sz w:val="21"/>
                <w:szCs w:val="21"/>
                <w:vertAlign w:val="baseline"/>
                <w:lang w:val="en-US" w:eastAsia="zh-CN"/>
              </w:rPr>
              <w:t>《宁夏回族自治区企业职工退休信息表》《XX年XX月拟退休人员花名册》、</w:t>
            </w:r>
            <w:r>
              <w:rPr>
                <w:rFonts w:hint="eastAsia" w:ascii="仿宋_GB2312" w:hAnsi="仿宋_GB2312" w:eastAsia="仿宋_GB2312" w:cs="仿宋_GB2312"/>
                <w:color w:val="auto"/>
                <w:sz w:val="21"/>
                <w:szCs w:val="21"/>
                <w:lang w:val="en-US" w:eastAsia="zh-CN"/>
              </w:rPr>
              <w:t>中断说明（</w:t>
            </w:r>
            <w:r>
              <w:rPr>
                <w:rFonts w:hint="eastAsia" w:ascii="仿宋_GB2312" w:hAnsi="仿宋_GB2312" w:eastAsia="仿宋_GB2312" w:cs="仿宋_GB2312"/>
                <w:strike w:val="0"/>
                <w:dstrike w:val="0"/>
                <w:color w:val="auto"/>
                <w:sz w:val="21"/>
                <w:szCs w:val="21"/>
                <w:vertAlign w:val="baseline"/>
                <w:lang w:val="en-US" w:eastAsia="zh-CN"/>
              </w:rPr>
              <w:t>有扣减工龄和中断缴费情况时上传）后，点击受理。审核岗、决定岗审核后，重新受理“职工正常退休（职）申请”。</w:t>
            </w:r>
          </w:p>
        </w:tc>
        <w:tc>
          <w:tcPr>
            <w:tcW w:w="5039" w:type="dxa"/>
            <w:vAlign w:val="top"/>
          </w:tcPr>
          <w:p>
            <w:pPr>
              <w:pStyle w:val="28"/>
              <w:keepNext w:val="0"/>
              <w:keepLines w:val="0"/>
              <w:pageBreakBefore w:val="0"/>
              <w:kinsoku/>
              <w:wordWrap/>
              <w:overflowPunct/>
              <w:topLinePunct w:val="0"/>
              <w:bidi w:val="0"/>
              <w:spacing w:before="0" w:after="0" w:line="34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strike w:val="0"/>
                <w:dstrike w:val="0"/>
                <w:color w:val="auto"/>
                <w:sz w:val="21"/>
                <w:szCs w:val="21"/>
                <w:vertAlign w:val="baseline"/>
                <w:lang w:val="en-US" w:eastAsia="zh-CN"/>
              </w:rPr>
              <w:t>1.审核岗、决定岗依据要件（资料上传准确、清晰）审核档案出生年月（精确到日，与身份证中的日一致）、参加工作年月、退休时间（与退审表签章日期一致）、学历、职称、视同缴费年限，确保系统数据与要件中的</w:t>
            </w:r>
            <w:r>
              <w:rPr>
                <w:rFonts w:hint="eastAsia" w:ascii="仿宋_GB2312" w:hAnsi="仿宋_GB2312" w:eastAsia="仿宋_GB2312" w:cs="仿宋_GB2312"/>
                <w:color w:val="auto"/>
                <w:sz w:val="21"/>
                <w:szCs w:val="21"/>
                <w:lang w:val="en-US" w:eastAsia="zh-CN"/>
              </w:rPr>
              <w:t>《企业职工基本养老保险退休时间申请书》《XX年XX月拟退休人员花名册》《宁夏回族自治区企业职工退休信息表》、中断说明（</w:t>
            </w:r>
            <w:r>
              <w:rPr>
                <w:rFonts w:hint="eastAsia" w:ascii="仿宋_GB2312" w:hAnsi="仿宋_GB2312" w:eastAsia="仿宋_GB2312" w:cs="仿宋_GB2312"/>
                <w:strike w:val="0"/>
                <w:dstrike w:val="0"/>
                <w:color w:val="auto"/>
                <w:sz w:val="21"/>
                <w:szCs w:val="21"/>
                <w:vertAlign w:val="baseline"/>
                <w:lang w:val="en-US" w:eastAsia="zh-CN"/>
              </w:rPr>
              <w:t>有扣减工龄和中断缴费情况时上传）</w:t>
            </w:r>
            <w:r>
              <w:rPr>
                <w:rFonts w:hint="eastAsia" w:ascii="仿宋_GB2312" w:hAnsi="仿宋_GB2312" w:eastAsia="仿宋_GB2312" w:cs="仿宋_GB2312"/>
                <w:color w:val="auto"/>
                <w:sz w:val="21"/>
                <w:szCs w:val="21"/>
                <w:lang w:val="en-US" w:eastAsia="zh-CN"/>
              </w:rPr>
              <w:t>信息相符。正确通过，错误终结（备注错误原因）。</w:t>
            </w:r>
          </w:p>
          <w:p>
            <w:pPr>
              <w:pStyle w:val="28"/>
              <w:keepNext w:val="0"/>
              <w:keepLines w:val="0"/>
              <w:pageBreakBefore w:val="0"/>
              <w:kinsoku/>
              <w:wordWrap/>
              <w:overflowPunct/>
              <w:topLinePunct w:val="0"/>
              <w:bidi w:val="0"/>
              <w:spacing w:before="0" w:after="0" w:line="340" w:lineRule="exact"/>
              <w:ind w:left="0" w:leftChars="0" w:right="0" w:rightChars="0" w:firstLine="0" w:firstLineChars="0"/>
              <w:jc w:val="both"/>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color w:val="auto"/>
                <w:sz w:val="21"/>
                <w:szCs w:val="21"/>
                <w:lang w:val="en-US" w:eastAsia="zh-CN"/>
              </w:rPr>
              <w:t>2.审核岗、决定岗依据要件（资料上传准确、清晰）审核“决定撤销”事项。</w:t>
            </w:r>
          </w:p>
        </w:tc>
        <w:tc>
          <w:tcPr>
            <w:tcW w:w="2751" w:type="dxa"/>
            <w:vMerge w:val="continue"/>
          </w:tcPr>
          <w:p>
            <w:pPr>
              <w:pStyle w:val="28"/>
              <w:keepNext w:val="0"/>
              <w:keepLines w:val="0"/>
              <w:pageBreakBefore w:val="0"/>
              <w:numPr>
                <w:ilvl w:val="0"/>
                <w:numId w:val="0"/>
              </w:numPr>
              <w:kinsoku/>
              <w:wordWrap/>
              <w:overflowPunct/>
              <w:topLinePunct w:val="0"/>
              <w:bidi w:val="0"/>
              <w:spacing w:before="0" w:after="0" w:line="340" w:lineRule="exact"/>
              <w:ind w:left="0" w:leftChars="0" w:right="0" w:rightChars="0" w:firstLine="0" w:firstLineChars="0"/>
              <w:jc w:val="left"/>
              <w:outlineLvl w:val="9"/>
              <w:rPr>
                <w:rFonts w:hint="eastAsia" w:ascii="仿宋_GB2312" w:hAnsi="仿宋_GB2312" w:eastAsia="仿宋_GB2312" w:cs="仿宋_GB2312"/>
                <w:strike w:val="0"/>
                <w:dstrike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0" w:hRule="atLeast"/>
          <w:jc w:val="center"/>
        </w:trPr>
        <w:tc>
          <w:tcPr>
            <w:tcW w:w="1216" w:type="dxa"/>
            <w:vAlign w:val="center"/>
          </w:tcPr>
          <w:p>
            <w:pPr>
              <w:pStyle w:val="28"/>
              <w:keepNext w:val="0"/>
              <w:keepLines w:val="0"/>
              <w:pageBreakBefore w:val="0"/>
              <w:numPr>
                <w:ilvl w:val="0"/>
                <w:numId w:val="0"/>
              </w:numPr>
              <w:kinsoku/>
              <w:wordWrap/>
              <w:overflowPunct/>
              <w:topLinePunct w:val="0"/>
              <w:bidi w:val="0"/>
              <w:spacing w:before="0" w:after="0" w:line="340" w:lineRule="exact"/>
              <w:ind w:left="0" w:leftChars="0" w:right="0" w:rightChars="0" w:firstLine="0" w:firstLineChars="0"/>
              <w:jc w:val="center"/>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b/>
                <w:bCs/>
                <w:strike w:val="0"/>
                <w:dstrike w:val="0"/>
                <w:color w:val="auto"/>
                <w:sz w:val="21"/>
                <w:szCs w:val="21"/>
                <w:vertAlign w:val="baseline"/>
                <w:lang w:val="en-US" w:eastAsia="zh-CN"/>
              </w:rPr>
              <w:t>核准给付</w:t>
            </w:r>
          </w:p>
        </w:tc>
        <w:tc>
          <w:tcPr>
            <w:tcW w:w="6066" w:type="dxa"/>
            <w:vAlign w:val="top"/>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1.退休申请审核通过后，系统自动发起“新增退休人员养老保险待遇核准给付”流程。</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2.系统未自动发起，需手动发起。在人社一体化系统“综合柜员”-“事项办理”中发起退休人员“新增退休人员养老保险待遇核准给付”流程。</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①填写身份证号码进入界面；</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②在“待遇参数信息”中点击“待遇计算”；</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③在“养老金信息”中点击“查看计算表并盖章”;</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fldChar w:fldCharType="begin"/>
            </w:r>
            <w:r>
              <w:rPr>
                <w:rFonts w:hint="eastAsia" w:ascii="仿宋_GB2312" w:hAnsi="仿宋_GB2312" w:eastAsia="仿宋_GB2312" w:cs="仿宋_GB2312"/>
                <w:strike w:val="0"/>
                <w:dstrike w:val="0"/>
                <w:color w:val="auto"/>
                <w:sz w:val="21"/>
                <w:szCs w:val="21"/>
                <w:vertAlign w:val="baseline"/>
                <w:lang w:val="en-US" w:eastAsia="zh-CN"/>
              </w:rPr>
              <w:instrText xml:space="preserve"> = 4 \* GB3 \* MERGEFORMAT </w:instrText>
            </w:r>
            <w:r>
              <w:rPr>
                <w:rFonts w:hint="eastAsia" w:ascii="仿宋_GB2312" w:hAnsi="仿宋_GB2312" w:eastAsia="仿宋_GB2312" w:cs="仿宋_GB2312"/>
                <w:strike w:val="0"/>
                <w:dstrike w:val="0"/>
                <w:color w:val="auto"/>
                <w:sz w:val="21"/>
                <w:szCs w:val="21"/>
                <w:vertAlign w:val="baseline"/>
                <w:lang w:val="en-US" w:eastAsia="zh-CN"/>
              </w:rPr>
              <w:fldChar w:fldCharType="separate"/>
            </w:r>
            <w:r>
              <w:rPr>
                <w:rFonts w:hint="eastAsia" w:ascii="仿宋_GB2312" w:hAnsi="仿宋_GB2312" w:eastAsia="仿宋_GB2312" w:cs="仿宋_GB2312"/>
                <w:color w:val="auto"/>
                <w:sz w:val="21"/>
                <w:szCs w:val="21"/>
              </w:rPr>
              <w:t>④</w:t>
            </w:r>
            <w:r>
              <w:rPr>
                <w:rFonts w:hint="eastAsia" w:ascii="仿宋_GB2312" w:hAnsi="仿宋_GB2312" w:eastAsia="仿宋_GB2312" w:cs="仿宋_GB2312"/>
                <w:strike w:val="0"/>
                <w:dstrike w:val="0"/>
                <w:color w:val="auto"/>
                <w:sz w:val="21"/>
                <w:szCs w:val="21"/>
                <w:vertAlign w:val="baseline"/>
                <w:lang w:val="en-US" w:eastAsia="zh-CN"/>
              </w:rPr>
              <w:fldChar w:fldCharType="end"/>
            </w:r>
            <w:r>
              <w:rPr>
                <w:rFonts w:hint="eastAsia" w:ascii="仿宋_GB2312" w:hAnsi="仿宋_GB2312" w:eastAsia="仿宋_GB2312" w:cs="仿宋_GB2312"/>
                <w:strike w:val="0"/>
                <w:dstrike w:val="0"/>
                <w:color w:val="auto"/>
                <w:sz w:val="21"/>
                <w:szCs w:val="21"/>
                <w:vertAlign w:val="baseline"/>
                <w:lang w:val="en-US" w:eastAsia="zh-CN"/>
              </w:rPr>
              <w:t>盖章，提交受理。</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Chars="0" w:right="0" w:right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3.审核、决定岗已审核通过，但发现有错误需要重新进行待遇计算的，在人社一体化系统“综合柜员”——“事项办理”中发起退休人员“决定撤销”流程。</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Chars="0" w:right="0" w:right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①在“可撤销事项名称”中选“职工正常退休（职）申请”；</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Chars="0" w:right="0" w:right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②输入身份证号码后查询，勾选要撤销的事项，写明撤销原因，上传要件</w:t>
            </w:r>
            <w:r>
              <w:rPr>
                <w:rFonts w:hint="eastAsia" w:ascii="仿宋_GB2312" w:hAnsi="仿宋_GB2312" w:eastAsia="仿宋_GB2312" w:cs="仿宋_GB2312"/>
                <w:color w:val="auto"/>
                <w:sz w:val="21"/>
                <w:szCs w:val="21"/>
                <w:lang w:val="en-US" w:eastAsia="zh-CN"/>
              </w:rPr>
              <w:t>《企业职工基本养老保险退休时间申请书》</w:t>
            </w:r>
            <w:r>
              <w:rPr>
                <w:rFonts w:hint="eastAsia" w:ascii="仿宋_GB2312" w:hAnsi="仿宋_GB2312" w:eastAsia="仿宋_GB2312" w:cs="仿宋_GB2312"/>
                <w:strike w:val="0"/>
                <w:dstrike w:val="0"/>
                <w:color w:val="auto"/>
                <w:sz w:val="21"/>
                <w:szCs w:val="21"/>
                <w:vertAlign w:val="baseline"/>
                <w:lang w:val="en-US" w:eastAsia="zh-CN"/>
              </w:rPr>
              <w:t>《宁夏回族自治区企业职工退休信息表》《XX年XX月拟退休人员花名册》、</w:t>
            </w:r>
            <w:r>
              <w:rPr>
                <w:rFonts w:hint="eastAsia" w:ascii="仿宋_GB2312" w:hAnsi="仿宋_GB2312" w:eastAsia="仿宋_GB2312" w:cs="仿宋_GB2312"/>
                <w:color w:val="auto"/>
                <w:sz w:val="21"/>
                <w:szCs w:val="21"/>
                <w:lang w:val="en-US" w:eastAsia="zh-CN"/>
              </w:rPr>
              <w:t>中断说明（</w:t>
            </w:r>
            <w:r>
              <w:rPr>
                <w:rFonts w:hint="eastAsia" w:ascii="仿宋_GB2312" w:hAnsi="仿宋_GB2312" w:eastAsia="仿宋_GB2312" w:cs="仿宋_GB2312"/>
                <w:strike w:val="0"/>
                <w:dstrike w:val="0"/>
                <w:color w:val="auto"/>
                <w:sz w:val="21"/>
                <w:szCs w:val="21"/>
                <w:vertAlign w:val="baseline"/>
                <w:lang w:val="en-US" w:eastAsia="zh-CN"/>
              </w:rPr>
              <w:t>有扣减工龄和中断缴费情况时上传）后，点击受理。审核岗、决定岗审核后，重新受理“职工退休查档笔录”和“职工正常退休（职）申请”。</w:t>
            </w:r>
          </w:p>
        </w:tc>
        <w:tc>
          <w:tcPr>
            <w:tcW w:w="5039" w:type="dxa"/>
            <w:vAlign w:val="top"/>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1.决定岗对系统生成的《宁夏回族自治区退休基本养老金计算表》签章，通过。</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2.审核、决定岗对系统生成的《宁夏回族自治区退休基本养老金计算表》签章，通过。</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3.审核岗、决定岗依据要件（资料上传准确、清晰）审核“决定撤销”事项。</w:t>
            </w:r>
          </w:p>
        </w:tc>
        <w:tc>
          <w:tcPr>
            <w:tcW w:w="2751" w:type="dxa"/>
            <w:vMerge w:val="continue"/>
          </w:tcPr>
          <w:p>
            <w:pPr>
              <w:pStyle w:val="28"/>
              <w:keepNext w:val="0"/>
              <w:keepLines w:val="0"/>
              <w:pageBreakBefore w:val="0"/>
              <w:numPr>
                <w:ilvl w:val="0"/>
                <w:numId w:val="0"/>
              </w:numPr>
              <w:kinsoku/>
              <w:wordWrap/>
              <w:overflowPunct/>
              <w:topLinePunct w:val="0"/>
              <w:bidi w:val="0"/>
              <w:spacing w:before="0" w:after="0" w:line="340" w:lineRule="exact"/>
              <w:ind w:left="0" w:leftChars="0" w:right="0" w:rightChars="0" w:firstLine="0" w:firstLineChars="0"/>
              <w:jc w:val="left"/>
              <w:outlineLvl w:val="9"/>
              <w:rPr>
                <w:rFonts w:hint="eastAsia" w:ascii="仿宋_GB2312" w:hAnsi="仿宋_GB2312" w:eastAsia="仿宋_GB2312" w:cs="仿宋_GB2312"/>
                <w:strike w:val="0"/>
                <w:dstrike w:val="0"/>
                <w:color w:val="auto"/>
                <w:sz w:val="21"/>
                <w:szCs w:val="21"/>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指标解释：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val="0"/>
          <w:bCs w:val="0"/>
          <w:color w:val="auto"/>
          <w:lang w:val="en-US" w:eastAsia="zh-CN"/>
        </w:rPr>
        <w:t>1.过渡系数：</w:t>
      </w:r>
      <w:r>
        <w:rPr>
          <w:rFonts w:hint="eastAsia" w:ascii="仿宋_GB2312" w:hAnsi="仿宋_GB2312" w:eastAsia="仿宋_GB2312" w:cs="仿宋_GB2312"/>
          <w:color w:val="auto"/>
          <w:lang w:val="en-US" w:eastAsia="zh-CN"/>
        </w:rPr>
        <w:t>高中及以下不列入知识分子，过渡系数为1.30%；知识分子过渡系数为1.43%。</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lang w:val="en-US" w:eastAsia="zh-CN"/>
        </w:rPr>
        <w:t>过渡性养老金=参保人员退休时自治区上一年待遇计发基数</w:t>
      </w:r>
      <w:r>
        <w:rPr>
          <w:rFonts w:hint="default" w:ascii="Arial" w:hAnsi="Arial" w:eastAsia="仿宋_GB2312" w:cs="Arial"/>
          <w:b w:val="0"/>
          <w:bCs w:val="0"/>
          <w:color w:val="auto"/>
          <w:lang w:val="en-US" w:eastAsia="zh-CN"/>
        </w:rPr>
        <w:t>×</w:t>
      </w:r>
      <w:r>
        <w:rPr>
          <w:rFonts w:hint="eastAsia" w:ascii="仿宋_GB2312" w:hAnsi="仿宋_GB2312" w:eastAsia="仿宋_GB2312" w:cs="仿宋_GB2312"/>
          <w:b w:val="0"/>
          <w:bCs w:val="0"/>
          <w:color w:val="auto"/>
          <w:lang w:val="en-US" w:eastAsia="zh-CN"/>
        </w:rPr>
        <w:t>本人平均缴费工资指数</w:t>
      </w:r>
      <w:r>
        <w:rPr>
          <w:rFonts w:hint="default" w:ascii="Arial" w:hAnsi="Arial" w:eastAsia="仿宋_GB2312" w:cs="Arial"/>
          <w:b w:val="0"/>
          <w:bCs w:val="0"/>
          <w:color w:val="auto"/>
          <w:lang w:val="en-US" w:eastAsia="zh-CN"/>
        </w:rPr>
        <w:t>×</w:t>
      </w:r>
      <w:r>
        <w:rPr>
          <w:rFonts w:hint="eastAsia" w:ascii="仿宋_GB2312" w:hAnsi="仿宋_GB2312" w:eastAsia="仿宋_GB2312" w:cs="仿宋_GB2312"/>
          <w:b w:val="0"/>
          <w:bCs w:val="0"/>
          <w:color w:val="auto"/>
          <w:lang w:val="en-US" w:eastAsia="zh-CN"/>
        </w:rPr>
        <w:t>建立个人账户前的缴费年限（含视同缴费年限）</w:t>
      </w:r>
      <w:r>
        <w:rPr>
          <w:rFonts w:hint="default" w:ascii="Arial" w:hAnsi="Arial" w:eastAsia="仿宋_GB2312" w:cs="Arial"/>
          <w:b w:val="0"/>
          <w:bCs w:val="0"/>
          <w:color w:val="auto"/>
          <w:lang w:val="en-US" w:eastAsia="zh-CN"/>
        </w:rPr>
        <w:t>×</w:t>
      </w:r>
      <w:r>
        <w:rPr>
          <w:rFonts w:hint="eastAsia" w:ascii="仿宋_GB2312" w:hAnsi="仿宋_GB2312" w:eastAsia="仿宋_GB2312" w:cs="仿宋_GB2312"/>
          <w:b w:val="0"/>
          <w:bCs w:val="0"/>
          <w:color w:val="auto"/>
          <w:lang w:val="en-US" w:eastAsia="zh-CN"/>
        </w:rPr>
        <w:t>1.3%（知识分子1.43%）</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2.知识分子地区津贴和知识分子工龄补贴：学历和职称二者取其高、选其一。</w:t>
      </w:r>
    </w:p>
    <w:tbl>
      <w:tblPr>
        <w:tblStyle w:val="26"/>
        <w:tblW w:w="13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679"/>
        <w:gridCol w:w="3450"/>
        <w:gridCol w:w="3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atLeast"/>
        </w:trPr>
        <w:tc>
          <w:tcPr>
            <w:tcW w:w="4219"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Style w:val="31"/>
                <w:rFonts w:hint="eastAsia" w:ascii="仿宋_GB2312" w:hAnsi="仿宋_GB2312" w:eastAsia="仿宋_GB2312" w:cs="仿宋_GB2312"/>
                <w:b/>
                <w:bCs/>
                <w:color w:val="auto"/>
                <w:sz w:val="21"/>
                <w:szCs w:val="21"/>
                <w:lang w:val="en-US" w:eastAsia="zh-CN"/>
              </w:rPr>
            </w:pPr>
            <w:r>
              <w:rPr>
                <w:rStyle w:val="31"/>
                <w:rFonts w:hint="eastAsia" w:ascii="仿宋_GB2312" w:hAnsi="仿宋_GB2312" w:eastAsia="仿宋_GB2312" w:cs="仿宋_GB2312"/>
                <w:b/>
                <w:bCs/>
                <w:color w:val="auto"/>
                <w:sz w:val="21"/>
                <w:szCs w:val="21"/>
                <w:lang w:val="en-US" w:eastAsia="zh-CN"/>
              </w:rPr>
              <w:t>学历和职称</w:t>
            </w:r>
          </w:p>
        </w:tc>
        <w:tc>
          <w:tcPr>
            <w:tcW w:w="2679"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Style w:val="31"/>
                <w:rFonts w:hint="eastAsia" w:ascii="仿宋_GB2312" w:hAnsi="仿宋_GB2312" w:eastAsia="仿宋_GB2312" w:cs="仿宋_GB2312"/>
                <w:b/>
                <w:bCs/>
                <w:color w:val="auto"/>
                <w:sz w:val="21"/>
                <w:szCs w:val="21"/>
                <w:lang w:val="en-US" w:eastAsia="zh-CN"/>
              </w:rPr>
            </w:pPr>
            <w:r>
              <w:rPr>
                <w:rStyle w:val="31"/>
                <w:rFonts w:hint="eastAsia" w:ascii="仿宋_GB2312" w:hAnsi="仿宋_GB2312" w:eastAsia="仿宋_GB2312" w:cs="仿宋_GB2312"/>
                <w:b/>
                <w:bCs/>
                <w:color w:val="auto"/>
                <w:sz w:val="21"/>
                <w:szCs w:val="21"/>
                <w:lang w:val="en-US" w:eastAsia="zh-CN"/>
              </w:rPr>
              <w:t>过渡系数</w:t>
            </w:r>
          </w:p>
        </w:tc>
        <w:tc>
          <w:tcPr>
            <w:tcW w:w="3450"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Style w:val="31"/>
                <w:rFonts w:hint="eastAsia" w:ascii="仿宋_GB2312" w:hAnsi="仿宋_GB2312" w:eastAsia="仿宋_GB2312" w:cs="仿宋_GB2312"/>
                <w:b/>
                <w:bCs/>
                <w:color w:val="auto"/>
                <w:sz w:val="21"/>
                <w:szCs w:val="21"/>
                <w:lang w:val="en-US" w:eastAsia="zh-CN"/>
              </w:rPr>
            </w:pPr>
            <w:r>
              <w:rPr>
                <w:rStyle w:val="31"/>
                <w:rFonts w:hint="eastAsia" w:ascii="仿宋_GB2312" w:hAnsi="仿宋_GB2312" w:eastAsia="仿宋_GB2312" w:cs="仿宋_GB2312"/>
                <w:b/>
                <w:bCs/>
                <w:color w:val="auto"/>
                <w:sz w:val="21"/>
                <w:szCs w:val="21"/>
                <w:lang w:val="en-US" w:eastAsia="zh-CN"/>
              </w:rPr>
              <w:t>知识分子地区津贴</w:t>
            </w:r>
          </w:p>
        </w:tc>
        <w:tc>
          <w:tcPr>
            <w:tcW w:w="3450"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Style w:val="31"/>
                <w:rFonts w:hint="eastAsia" w:ascii="仿宋_GB2312" w:hAnsi="仿宋_GB2312" w:eastAsia="仿宋_GB2312" w:cs="仿宋_GB2312"/>
                <w:b/>
                <w:bCs/>
                <w:color w:val="auto"/>
                <w:sz w:val="21"/>
                <w:szCs w:val="21"/>
                <w:lang w:val="en-US" w:eastAsia="zh-CN"/>
              </w:rPr>
            </w:pPr>
            <w:r>
              <w:rPr>
                <w:rStyle w:val="31"/>
                <w:rFonts w:hint="eastAsia" w:ascii="仿宋_GB2312" w:hAnsi="仿宋_GB2312" w:eastAsia="仿宋_GB2312" w:cs="仿宋_GB2312"/>
                <w:b/>
                <w:bCs/>
                <w:color w:val="auto"/>
                <w:sz w:val="21"/>
                <w:szCs w:val="21"/>
                <w:lang w:val="en-US" w:eastAsia="zh-CN"/>
              </w:rPr>
              <w:t>知识分子工龄补贴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4219"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Style w:val="31"/>
                <w:rFonts w:hint="eastAsia" w:ascii="仿宋_GB2312" w:hAnsi="仿宋_GB2312" w:eastAsia="仿宋_GB2312" w:cs="仿宋_GB2312"/>
                <w:b w:val="0"/>
                <w:bCs w:val="0"/>
                <w:color w:val="auto"/>
                <w:sz w:val="21"/>
                <w:szCs w:val="21"/>
                <w:lang w:val="en-US" w:eastAsia="zh-CN"/>
              </w:rPr>
            </w:pPr>
            <w:r>
              <w:rPr>
                <w:rStyle w:val="31"/>
                <w:rFonts w:hint="eastAsia" w:ascii="仿宋_GB2312" w:hAnsi="仿宋_GB2312" w:eastAsia="仿宋_GB2312" w:cs="仿宋_GB2312"/>
                <w:b w:val="0"/>
                <w:bCs w:val="0"/>
                <w:color w:val="auto"/>
                <w:sz w:val="21"/>
                <w:szCs w:val="21"/>
                <w:lang w:val="en-US" w:eastAsia="zh-CN"/>
              </w:rPr>
              <w:t>中专</w:t>
            </w:r>
          </w:p>
        </w:tc>
        <w:tc>
          <w:tcPr>
            <w:tcW w:w="2679"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Style w:val="31"/>
                <w:rFonts w:hint="eastAsia" w:ascii="仿宋_GB2312" w:hAnsi="仿宋_GB2312" w:eastAsia="仿宋_GB2312" w:cs="仿宋_GB2312"/>
                <w:b w:val="0"/>
                <w:bCs w:val="0"/>
                <w:color w:val="auto"/>
                <w:sz w:val="21"/>
                <w:szCs w:val="21"/>
                <w:lang w:val="en-US" w:eastAsia="zh-CN"/>
              </w:rPr>
            </w:pPr>
            <w:r>
              <w:rPr>
                <w:rStyle w:val="31"/>
                <w:rFonts w:hint="eastAsia" w:ascii="仿宋_GB2312" w:hAnsi="仿宋_GB2312" w:eastAsia="仿宋_GB2312" w:cs="仿宋_GB2312"/>
                <w:b w:val="0"/>
                <w:bCs w:val="0"/>
                <w:color w:val="auto"/>
                <w:sz w:val="21"/>
                <w:szCs w:val="21"/>
                <w:lang w:val="en-US" w:eastAsia="zh-CN"/>
              </w:rPr>
              <w:t>1.43%</w:t>
            </w:r>
          </w:p>
        </w:tc>
        <w:tc>
          <w:tcPr>
            <w:tcW w:w="3450"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Style w:val="31"/>
                <w:rFonts w:hint="eastAsia" w:ascii="仿宋_GB2312" w:hAnsi="仿宋_GB2312" w:eastAsia="仿宋_GB2312" w:cs="仿宋_GB2312"/>
                <w:b w:val="0"/>
                <w:bCs w:val="0"/>
                <w:color w:val="auto"/>
                <w:sz w:val="21"/>
                <w:szCs w:val="21"/>
                <w:lang w:val="en-US" w:eastAsia="zh-CN"/>
              </w:rPr>
            </w:pPr>
            <w:r>
              <w:rPr>
                <w:rStyle w:val="31"/>
                <w:rFonts w:hint="eastAsia" w:ascii="仿宋_GB2312" w:hAnsi="仿宋_GB2312" w:eastAsia="仿宋_GB2312" w:cs="仿宋_GB2312"/>
                <w:b w:val="0"/>
                <w:bCs w:val="0"/>
                <w:color w:val="auto"/>
                <w:sz w:val="21"/>
                <w:szCs w:val="21"/>
                <w:lang w:val="en-US" w:eastAsia="zh-CN"/>
              </w:rPr>
              <w:t>0</w:t>
            </w:r>
          </w:p>
        </w:tc>
        <w:tc>
          <w:tcPr>
            <w:tcW w:w="3450"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Style w:val="31"/>
                <w:rFonts w:hint="eastAsia" w:ascii="仿宋_GB2312" w:hAnsi="仿宋_GB2312" w:eastAsia="仿宋_GB2312" w:cs="仿宋_GB2312"/>
                <w:b w:val="0"/>
                <w:bCs w:val="0"/>
                <w:color w:val="auto"/>
                <w:sz w:val="21"/>
                <w:szCs w:val="21"/>
                <w:lang w:val="en-US" w:eastAsia="zh-CN"/>
              </w:rPr>
            </w:pPr>
            <w:r>
              <w:rPr>
                <w:rStyle w:val="31"/>
                <w:rFonts w:hint="eastAsia" w:ascii="仿宋_GB2312" w:hAnsi="仿宋_GB2312" w:eastAsia="仿宋_GB2312" w:cs="仿宋_GB2312"/>
                <w:b w:val="0"/>
                <w:bCs w:val="0"/>
                <w:color w:val="auto"/>
                <w:sz w:val="21"/>
                <w:szCs w:val="21"/>
                <w:lang w:val="en-US" w:eastAsia="zh-CN"/>
              </w:rPr>
              <w:t>（X-20）</w:t>
            </w:r>
            <w:r>
              <w:rPr>
                <w:rStyle w:val="31"/>
                <w:rFonts w:hint="default" w:ascii="Arial" w:hAnsi="Arial" w:eastAsia="仿宋_GB2312" w:cs="Arial"/>
                <w:b w:val="0"/>
                <w:bCs w:val="0"/>
                <w:color w:val="auto"/>
                <w:sz w:val="21"/>
                <w:szCs w:val="21"/>
                <w:lang w:val="en-US" w:eastAsia="zh-CN"/>
              </w:rPr>
              <w:t>×</w:t>
            </w:r>
            <w:r>
              <w:rPr>
                <w:rFonts w:hint="eastAsia" w:ascii="仿宋_GB2312" w:hAnsi="仿宋_GB2312" w:eastAsia="仿宋_GB2312" w:cs="仿宋_GB2312"/>
                <w:strike w:val="0"/>
                <w:dstrike w:val="0"/>
                <w:color w:val="auto"/>
                <w:sz w:val="21"/>
                <w:szCs w:val="21"/>
                <w:vertAlign w:val="baseline"/>
                <w:lang w:val="en-US" w:eastAsia="zh-CN"/>
              </w:rPr>
              <w:t>（0.5、1.0、1.5）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4219"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Style w:val="31"/>
                <w:rFonts w:hint="eastAsia" w:ascii="仿宋_GB2312" w:hAnsi="仿宋_GB2312" w:eastAsia="仿宋_GB2312" w:cs="仿宋_GB2312"/>
                <w:b w:val="0"/>
                <w:bCs w:val="0"/>
                <w:color w:val="auto"/>
                <w:sz w:val="21"/>
                <w:szCs w:val="21"/>
                <w:lang w:val="en-US" w:eastAsia="zh-CN"/>
              </w:rPr>
            </w:pPr>
            <w:r>
              <w:rPr>
                <w:rStyle w:val="31"/>
                <w:rFonts w:hint="eastAsia" w:ascii="仿宋_GB2312" w:hAnsi="仿宋_GB2312" w:eastAsia="仿宋_GB2312" w:cs="仿宋_GB2312"/>
                <w:b w:val="0"/>
                <w:bCs w:val="0"/>
                <w:color w:val="auto"/>
                <w:sz w:val="21"/>
                <w:szCs w:val="21"/>
                <w:lang w:val="en-US" w:eastAsia="zh-CN"/>
              </w:rPr>
              <w:t>大专、本科、中级职称</w:t>
            </w:r>
          </w:p>
        </w:tc>
        <w:tc>
          <w:tcPr>
            <w:tcW w:w="2679"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Style w:val="31"/>
                <w:rFonts w:hint="eastAsia" w:ascii="仿宋_GB2312" w:hAnsi="仿宋_GB2312" w:eastAsia="仿宋_GB2312" w:cs="仿宋_GB2312"/>
                <w:b w:val="0"/>
                <w:bCs w:val="0"/>
                <w:color w:val="auto"/>
                <w:sz w:val="21"/>
                <w:szCs w:val="21"/>
                <w:lang w:val="en-US" w:eastAsia="zh-CN"/>
              </w:rPr>
            </w:pPr>
            <w:r>
              <w:rPr>
                <w:rStyle w:val="31"/>
                <w:rFonts w:hint="eastAsia" w:ascii="仿宋_GB2312" w:hAnsi="仿宋_GB2312" w:eastAsia="仿宋_GB2312" w:cs="仿宋_GB2312"/>
                <w:b w:val="0"/>
                <w:bCs w:val="0"/>
                <w:color w:val="auto"/>
                <w:sz w:val="21"/>
                <w:szCs w:val="21"/>
                <w:lang w:val="en-US" w:eastAsia="zh-CN"/>
              </w:rPr>
              <w:t>1.43%</w:t>
            </w:r>
          </w:p>
        </w:tc>
        <w:tc>
          <w:tcPr>
            <w:tcW w:w="3450"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Style w:val="31"/>
                <w:rFonts w:hint="eastAsia" w:ascii="仿宋_GB2312" w:hAnsi="仿宋_GB2312" w:eastAsia="仿宋_GB2312" w:cs="仿宋_GB2312"/>
                <w:b w:val="0"/>
                <w:bCs w:val="0"/>
                <w:color w:val="auto"/>
                <w:sz w:val="21"/>
                <w:szCs w:val="21"/>
                <w:lang w:val="en-US" w:eastAsia="zh-CN"/>
              </w:rPr>
            </w:pPr>
            <w:r>
              <w:rPr>
                <w:rStyle w:val="31"/>
                <w:rFonts w:hint="eastAsia" w:ascii="仿宋_GB2312" w:hAnsi="仿宋_GB2312" w:eastAsia="仿宋_GB2312" w:cs="仿宋_GB2312"/>
                <w:b w:val="0"/>
                <w:bCs w:val="0"/>
                <w:color w:val="auto"/>
                <w:sz w:val="21"/>
                <w:szCs w:val="21"/>
                <w:lang w:val="en-US" w:eastAsia="zh-CN"/>
              </w:rPr>
              <w:t>10</w:t>
            </w:r>
          </w:p>
        </w:tc>
        <w:tc>
          <w:tcPr>
            <w:tcW w:w="3450"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Style w:val="31"/>
                <w:rFonts w:hint="eastAsia" w:ascii="仿宋_GB2312" w:hAnsi="仿宋_GB2312" w:eastAsia="仿宋_GB2312" w:cs="仿宋_GB2312"/>
                <w:b w:val="0"/>
                <w:bCs w:val="0"/>
                <w:color w:val="auto"/>
                <w:sz w:val="21"/>
                <w:szCs w:val="21"/>
                <w:lang w:val="en-US" w:eastAsia="zh-CN"/>
              </w:rPr>
            </w:pPr>
            <w:r>
              <w:rPr>
                <w:rStyle w:val="31"/>
                <w:rFonts w:hint="eastAsia" w:ascii="仿宋_GB2312" w:hAnsi="仿宋_GB2312" w:eastAsia="仿宋_GB2312" w:cs="仿宋_GB2312"/>
                <w:b w:val="0"/>
                <w:bCs w:val="0"/>
                <w:color w:val="auto"/>
                <w:sz w:val="21"/>
                <w:szCs w:val="21"/>
                <w:lang w:val="en-US" w:eastAsia="zh-CN"/>
              </w:rPr>
              <w:t>（X-20）</w:t>
            </w:r>
            <w:r>
              <w:rPr>
                <w:rStyle w:val="31"/>
                <w:rFonts w:hint="default" w:ascii="Arial" w:hAnsi="Arial" w:eastAsia="仿宋_GB2312" w:cs="Arial"/>
                <w:b w:val="0"/>
                <w:bCs w:val="0"/>
                <w:color w:val="auto"/>
                <w:sz w:val="21"/>
                <w:szCs w:val="21"/>
                <w:lang w:val="en-US" w:eastAsia="zh-CN"/>
              </w:rPr>
              <w:t>×</w:t>
            </w:r>
            <w:r>
              <w:rPr>
                <w:rFonts w:hint="eastAsia" w:ascii="仿宋_GB2312" w:hAnsi="仿宋_GB2312" w:eastAsia="仿宋_GB2312" w:cs="仿宋_GB2312"/>
                <w:strike w:val="0"/>
                <w:dstrike w:val="0"/>
                <w:color w:val="auto"/>
                <w:sz w:val="21"/>
                <w:szCs w:val="21"/>
                <w:vertAlign w:val="baseline"/>
                <w:lang w:val="en-US" w:eastAsia="zh-CN"/>
              </w:rPr>
              <w:t>（0.5、1.0、1.5）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4219"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Style w:val="31"/>
                <w:rFonts w:hint="eastAsia" w:ascii="仿宋_GB2312" w:hAnsi="仿宋_GB2312" w:eastAsia="仿宋_GB2312" w:cs="仿宋_GB2312"/>
                <w:b w:val="0"/>
                <w:bCs w:val="0"/>
                <w:color w:val="auto"/>
                <w:sz w:val="21"/>
                <w:szCs w:val="21"/>
                <w:lang w:val="en-US" w:eastAsia="zh-CN"/>
              </w:rPr>
            </w:pPr>
            <w:r>
              <w:rPr>
                <w:rStyle w:val="31"/>
                <w:rFonts w:hint="eastAsia" w:ascii="仿宋_GB2312" w:hAnsi="仿宋_GB2312" w:eastAsia="仿宋_GB2312" w:cs="仿宋_GB2312"/>
                <w:b w:val="0"/>
                <w:bCs w:val="0"/>
                <w:color w:val="auto"/>
                <w:sz w:val="21"/>
                <w:szCs w:val="21"/>
                <w:lang w:val="en-US" w:eastAsia="zh-CN"/>
              </w:rPr>
              <w:t>研究生及以上、副高级职称及以上</w:t>
            </w:r>
          </w:p>
        </w:tc>
        <w:tc>
          <w:tcPr>
            <w:tcW w:w="2679"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Style w:val="31"/>
                <w:rFonts w:hint="eastAsia" w:ascii="仿宋_GB2312" w:hAnsi="仿宋_GB2312" w:eastAsia="仿宋_GB2312" w:cs="仿宋_GB2312"/>
                <w:b w:val="0"/>
                <w:bCs w:val="0"/>
                <w:color w:val="auto"/>
                <w:sz w:val="21"/>
                <w:szCs w:val="21"/>
                <w:lang w:val="en-US" w:eastAsia="zh-CN"/>
              </w:rPr>
            </w:pPr>
            <w:r>
              <w:rPr>
                <w:rStyle w:val="31"/>
                <w:rFonts w:hint="eastAsia" w:ascii="仿宋_GB2312" w:hAnsi="仿宋_GB2312" w:eastAsia="仿宋_GB2312" w:cs="仿宋_GB2312"/>
                <w:b w:val="0"/>
                <w:bCs w:val="0"/>
                <w:color w:val="auto"/>
                <w:sz w:val="21"/>
                <w:szCs w:val="21"/>
                <w:lang w:val="en-US" w:eastAsia="zh-CN"/>
              </w:rPr>
              <w:t>1.43%</w:t>
            </w:r>
          </w:p>
        </w:tc>
        <w:tc>
          <w:tcPr>
            <w:tcW w:w="3450"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Style w:val="31"/>
                <w:rFonts w:hint="eastAsia" w:ascii="仿宋_GB2312" w:hAnsi="仿宋_GB2312" w:eastAsia="仿宋_GB2312" w:cs="仿宋_GB2312"/>
                <w:b w:val="0"/>
                <w:bCs w:val="0"/>
                <w:color w:val="auto"/>
                <w:sz w:val="21"/>
                <w:szCs w:val="21"/>
                <w:lang w:val="en-US" w:eastAsia="zh-CN"/>
              </w:rPr>
            </w:pPr>
            <w:r>
              <w:rPr>
                <w:rStyle w:val="31"/>
                <w:rFonts w:hint="eastAsia" w:ascii="仿宋_GB2312" w:hAnsi="仿宋_GB2312" w:eastAsia="仿宋_GB2312" w:cs="仿宋_GB2312"/>
                <w:b w:val="0"/>
                <w:bCs w:val="0"/>
                <w:color w:val="auto"/>
                <w:sz w:val="21"/>
                <w:szCs w:val="21"/>
                <w:lang w:val="en-US" w:eastAsia="zh-CN"/>
              </w:rPr>
              <w:t>20</w:t>
            </w:r>
          </w:p>
        </w:tc>
        <w:tc>
          <w:tcPr>
            <w:tcW w:w="3450"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Style w:val="31"/>
                <w:rFonts w:hint="eastAsia" w:ascii="仿宋_GB2312" w:hAnsi="仿宋_GB2312" w:eastAsia="仿宋_GB2312" w:cs="仿宋_GB2312"/>
                <w:b w:val="0"/>
                <w:bCs w:val="0"/>
                <w:color w:val="auto"/>
                <w:sz w:val="21"/>
                <w:szCs w:val="21"/>
                <w:lang w:val="en-US" w:eastAsia="zh-CN"/>
              </w:rPr>
            </w:pPr>
            <w:r>
              <w:rPr>
                <w:rStyle w:val="31"/>
                <w:rFonts w:hint="eastAsia" w:ascii="仿宋_GB2312" w:hAnsi="仿宋_GB2312" w:eastAsia="仿宋_GB2312" w:cs="仿宋_GB2312"/>
                <w:b w:val="0"/>
                <w:bCs w:val="0"/>
                <w:color w:val="auto"/>
                <w:sz w:val="21"/>
                <w:szCs w:val="21"/>
                <w:lang w:val="en-US" w:eastAsia="zh-CN"/>
              </w:rPr>
              <w:t>（X-20）</w:t>
            </w:r>
            <w:r>
              <w:rPr>
                <w:rStyle w:val="31"/>
                <w:rFonts w:hint="default" w:ascii="Arial" w:hAnsi="Arial" w:eastAsia="仿宋_GB2312" w:cs="Arial"/>
                <w:b w:val="0"/>
                <w:bCs w:val="0"/>
                <w:color w:val="auto"/>
                <w:sz w:val="21"/>
                <w:szCs w:val="21"/>
                <w:lang w:val="en-US" w:eastAsia="zh-CN"/>
              </w:rPr>
              <w:t>×</w:t>
            </w:r>
            <w:r>
              <w:rPr>
                <w:rFonts w:hint="eastAsia" w:ascii="仿宋_GB2312" w:hAnsi="仿宋_GB2312" w:eastAsia="仿宋_GB2312" w:cs="仿宋_GB2312"/>
                <w:strike w:val="0"/>
                <w:dstrike w:val="0"/>
                <w:color w:val="auto"/>
                <w:sz w:val="21"/>
                <w:szCs w:val="21"/>
                <w:vertAlign w:val="baseline"/>
                <w:lang w:val="en-US" w:eastAsia="zh-CN"/>
              </w:rPr>
              <w:t>（0.5、1.0、1.5）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13798" w:type="dxa"/>
            <w:gridSpan w:val="4"/>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Style w:val="31"/>
                <w:rFonts w:hint="eastAsia" w:ascii="仿宋_GB2312" w:hAnsi="仿宋_GB2312" w:eastAsia="仿宋_GB2312" w:cs="仿宋_GB2312"/>
                <w:b w:val="0"/>
                <w:bCs w:val="0"/>
                <w:color w:val="auto"/>
                <w:sz w:val="21"/>
                <w:szCs w:val="21"/>
                <w:lang w:val="en-US" w:eastAsia="zh-CN"/>
              </w:rPr>
            </w:pPr>
            <w:r>
              <w:rPr>
                <w:rStyle w:val="31"/>
                <w:rFonts w:hint="eastAsia" w:ascii="仿宋_GB2312" w:hAnsi="仿宋_GB2312" w:eastAsia="仿宋_GB2312" w:cs="仿宋_GB2312"/>
                <w:b w:val="0"/>
                <w:bCs w:val="0"/>
                <w:color w:val="auto"/>
                <w:sz w:val="21"/>
                <w:szCs w:val="21"/>
                <w:lang w:val="en-US" w:eastAsia="zh-CN"/>
              </w:rPr>
              <w:t>X为缴费年限（实际缴费年限+视同缴费年限）向下取整，例 31.8年则为X=31</w:t>
            </w:r>
          </w:p>
        </w:tc>
      </w:tr>
    </w:tbl>
    <w:p>
      <w:pPr>
        <w:pStyle w:val="28"/>
        <w:keepNext w:val="0"/>
        <w:keepLines w:val="0"/>
        <w:pageBreakBefore w:val="0"/>
        <w:kinsoku/>
        <w:overflowPunct/>
        <w:topLinePunct w:val="0"/>
        <w:bidi w:val="0"/>
        <w:jc w:val="center"/>
        <w:rPr>
          <w:rFonts w:hint="eastAsia" w:ascii="方正小标宋简体" w:hAnsi="方正小标宋简体" w:eastAsia="方正小标宋简体" w:cs="方正小标宋简体"/>
          <w:b w:val="0"/>
          <w:bCs w:val="0"/>
          <w:color w:val="auto"/>
          <w:sz w:val="44"/>
          <w:szCs w:val="44"/>
          <w:lang w:val="en-US" w:eastAsia="zh-CN"/>
        </w:rPr>
      </w:pPr>
    </w:p>
    <w:p>
      <w:pPr>
        <w:pStyle w:val="28"/>
        <w:keepNext w:val="0"/>
        <w:keepLines w:val="0"/>
        <w:pageBreakBefore w:val="0"/>
        <w:kinsoku/>
        <w:overflowPunct/>
        <w:topLinePunct w:val="0"/>
        <w:bidi w:val="0"/>
        <w:jc w:val="center"/>
        <w:rPr>
          <w:rFonts w:hint="eastAsia" w:ascii="方正小标宋简体" w:hAnsi="方正小标宋简体" w:eastAsia="方正小标宋简体" w:cs="方正小标宋简体"/>
          <w:b w:val="0"/>
          <w:bCs w:val="0"/>
          <w:color w:val="auto"/>
          <w:sz w:val="44"/>
          <w:szCs w:val="44"/>
          <w:lang w:val="en-US" w:eastAsia="zh-CN"/>
        </w:rPr>
      </w:pPr>
    </w:p>
    <w:p>
      <w:pPr>
        <w:pStyle w:val="28"/>
        <w:keepNext w:val="0"/>
        <w:keepLines w:val="0"/>
        <w:pageBreakBefore w:val="0"/>
        <w:kinsoku/>
        <w:overflowPunct/>
        <w:topLinePunct w:val="0"/>
        <w:bidi w:val="0"/>
        <w:jc w:val="center"/>
        <w:rPr>
          <w:rFonts w:hint="eastAsia" w:ascii="方正小标宋简体" w:hAnsi="方正小标宋简体" w:eastAsia="方正小标宋简体" w:cs="方正小标宋简体"/>
          <w:b w:val="0"/>
          <w:bCs w:val="0"/>
          <w:color w:val="auto"/>
          <w:sz w:val="44"/>
          <w:szCs w:val="44"/>
          <w:lang w:val="en-US" w:eastAsia="zh-CN"/>
        </w:rPr>
      </w:pPr>
    </w:p>
    <w:p>
      <w:pPr>
        <w:pStyle w:val="28"/>
        <w:keepNext w:val="0"/>
        <w:keepLines w:val="0"/>
        <w:pageBreakBefore w:val="0"/>
        <w:kinsoku/>
        <w:overflowPunct/>
        <w:topLinePunct w:val="0"/>
        <w:bidi w:val="0"/>
        <w:jc w:val="center"/>
        <w:rPr>
          <w:rFonts w:hint="eastAsia" w:ascii="方正小标宋简体" w:hAnsi="方正小标宋简体" w:eastAsia="方正小标宋简体" w:cs="方正小标宋简体"/>
          <w:b w:val="0"/>
          <w:bCs w:val="0"/>
          <w:color w:val="auto"/>
          <w:sz w:val="44"/>
          <w:szCs w:val="44"/>
          <w:lang w:val="en-US" w:eastAsia="zh-CN"/>
        </w:rPr>
      </w:pPr>
    </w:p>
    <w:p>
      <w:pPr>
        <w:pStyle w:val="28"/>
        <w:keepNext w:val="0"/>
        <w:keepLines w:val="0"/>
        <w:pageBreakBefore w:val="0"/>
        <w:kinsoku/>
        <w:overflowPunct/>
        <w:topLinePunct w:val="0"/>
        <w:bidi w:val="0"/>
        <w:jc w:val="center"/>
        <w:rPr>
          <w:rFonts w:hint="eastAsia" w:ascii="方正小标宋简体" w:hAnsi="方正小标宋简体" w:eastAsia="方正小标宋简体" w:cs="方正小标宋简体"/>
          <w:b w:val="0"/>
          <w:bCs w:val="0"/>
          <w:color w:val="auto"/>
          <w:sz w:val="44"/>
          <w:szCs w:val="44"/>
          <w:lang w:val="en-US" w:eastAsia="zh-CN"/>
        </w:rPr>
      </w:pPr>
    </w:p>
    <w:p>
      <w:pPr>
        <w:pStyle w:val="28"/>
        <w:keepNext w:val="0"/>
        <w:keepLines w:val="0"/>
        <w:pageBreakBefore w:val="0"/>
        <w:kinsoku/>
        <w:overflowPunct/>
        <w:topLinePunct w:val="0"/>
        <w:bidi w:val="0"/>
        <w:jc w:val="center"/>
        <w:rPr>
          <w:rFonts w:hint="eastAsia" w:ascii="方正小标宋简体" w:hAnsi="方正小标宋简体" w:eastAsia="方正小标宋简体" w:cs="方正小标宋简体"/>
          <w:b w:val="0"/>
          <w:bCs w:val="0"/>
          <w:color w:val="auto"/>
          <w:sz w:val="44"/>
          <w:szCs w:val="44"/>
          <w:lang w:val="en-US" w:eastAsia="zh-CN"/>
        </w:rPr>
      </w:pPr>
    </w:p>
    <w:p>
      <w:pPr>
        <w:pStyle w:val="28"/>
        <w:keepNext w:val="0"/>
        <w:keepLines w:val="0"/>
        <w:pageBreakBefore w:val="0"/>
        <w:kinsoku/>
        <w:overflowPunct/>
        <w:topLinePunct w:val="0"/>
        <w:bidi w:val="0"/>
        <w:jc w:val="center"/>
        <w:rPr>
          <w:rFonts w:hint="eastAsia" w:ascii="方正小标宋简体" w:hAnsi="方正小标宋简体" w:eastAsia="方正小标宋简体" w:cs="方正小标宋简体"/>
          <w:b w:val="0"/>
          <w:bCs w:val="0"/>
          <w:color w:val="auto"/>
          <w:sz w:val="44"/>
          <w:szCs w:val="44"/>
          <w:lang w:val="en-US" w:eastAsia="zh-CN"/>
        </w:rPr>
      </w:pPr>
    </w:p>
    <w:p>
      <w:pPr>
        <w:pStyle w:val="28"/>
        <w:keepNext w:val="0"/>
        <w:keepLines w:val="0"/>
        <w:pageBreakBefore w:val="0"/>
        <w:kinsoku/>
        <w:overflowPunct/>
        <w:topLinePunct w:val="0"/>
        <w:bidi w:val="0"/>
        <w:jc w:val="both"/>
        <w:rPr>
          <w:rFonts w:hint="eastAsia" w:ascii="方正小标宋简体" w:hAnsi="方正小标宋简体" w:eastAsia="方正小标宋简体" w:cs="方正小标宋简体"/>
          <w:b w:val="0"/>
          <w:bCs w:val="0"/>
          <w:color w:val="auto"/>
          <w:sz w:val="44"/>
          <w:szCs w:val="44"/>
          <w:lang w:val="en-US" w:eastAsia="zh-CN"/>
        </w:rPr>
      </w:pPr>
    </w:p>
    <w:p>
      <w:pPr>
        <w:pStyle w:val="28"/>
        <w:keepNext w:val="0"/>
        <w:keepLines w:val="0"/>
        <w:pageBreakBefore w:val="0"/>
        <w:kinsoku/>
        <w:overflowPunct/>
        <w:topLinePunct w:val="0"/>
        <w:bidi w:val="0"/>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企业职工养老保险待遇计算经办标准（特殊工种）</w:t>
      </w:r>
    </w:p>
    <w:tbl>
      <w:tblPr>
        <w:tblStyle w:val="29"/>
        <w:tblW w:w="14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6015"/>
        <w:gridCol w:w="5005"/>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blHeader/>
          <w:jc w:val="center"/>
        </w:trPr>
        <w:tc>
          <w:tcPr>
            <w:tcW w:w="1225" w:type="dxa"/>
            <w:vAlign w:val="center"/>
          </w:tcPr>
          <w:p>
            <w:pPr>
              <w:pStyle w:val="28"/>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Style w:val="30"/>
                <w:rFonts w:hint="eastAsia" w:ascii="仿宋_GB2312" w:hAnsi="仿宋_GB2312" w:eastAsia="仿宋_GB2312" w:cs="仿宋_GB2312"/>
                <w:color w:val="auto"/>
                <w:sz w:val="21"/>
                <w:szCs w:val="21"/>
                <w:lang w:val="en-US" w:eastAsia="zh-CN"/>
              </w:rPr>
            </w:pPr>
            <w:r>
              <w:rPr>
                <w:rStyle w:val="30"/>
                <w:rFonts w:hint="eastAsia" w:ascii="仿宋_GB2312" w:hAnsi="仿宋_GB2312" w:eastAsia="仿宋_GB2312" w:cs="仿宋_GB2312"/>
                <w:color w:val="auto"/>
                <w:sz w:val="21"/>
                <w:szCs w:val="21"/>
                <w:lang w:val="en-US" w:eastAsia="zh-CN"/>
              </w:rPr>
              <w:t>步骤</w:t>
            </w:r>
          </w:p>
        </w:tc>
        <w:tc>
          <w:tcPr>
            <w:tcW w:w="6015" w:type="dxa"/>
            <w:vAlign w:val="center"/>
          </w:tcPr>
          <w:p>
            <w:pPr>
              <w:pStyle w:val="28"/>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Style w:val="30"/>
                <w:rFonts w:hint="eastAsia" w:ascii="仿宋_GB2312" w:hAnsi="仿宋_GB2312" w:eastAsia="仿宋_GB2312" w:cs="仿宋_GB2312"/>
                <w:color w:val="auto"/>
                <w:sz w:val="21"/>
                <w:szCs w:val="21"/>
              </w:rPr>
            </w:pPr>
            <w:r>
              <w:rPr>
                <w:rStyle w:val="30"/>
                <w:rFonts w:hint="eastAsia" w:ascii="仿宋_GB2312" w:hAnsi="仿宋_GB2312" w:eastAsia="仿宋_GB2312" w:cs="仿宋_GB2312"/>
                <w:color w:val="auto"/>
                <w:sz w:val="21"/>
                <w:szCs w:val="21"/>
              </w:rPr>
              <w:t>受理端（</w:t>
            </w:r>
            <w:r>
              <w:rPr>
                <w:rStyle w:val="30"/>
                <w:rFonts w:hint="eastAsia" w:ascii="仿宋_GB2312" w:hAnsi="仿宋_GB2312" w:eastAsia="仿宋_GB2312" w:cs="仿宋_GB2312"/>
                <w:color w:val="auto"/>
                <w:sz w:val="21"/>
                <w:szCs w:val="21"/>
                <w:lang w:val="en-US" w:eastAsia="zh-CN"/>
              </w:rPr>
              <w:t>人社受理岗</w:t>
            </w:r>
            <w:r>
              <w:rPr>
                <w:rStyle w:val="30"/>
                <w:rFonts w:hint="eastAsia" w:ascii="仿宋_GB2312" w:hAnsi="仿宋_GB2312" w:eastAsia="仿宋_GB2312" w:cs="仿宋_GB2312"/>
                <w:color w:val="auto"/>
                <w:sz w:val="21"/>
                <w:szCs w:val="21"/>
              </w:rPr>
              <w:t>操作）</w:t>
            </w:r>
          </w:p>
        </w:tc>
        <w:tc>
          <w:tcPr>
            <w:tcW w:w="5005" w:type="dxa"/>
            <w:vAlign w:val="center"/>
          </w:tcPr>
          <w:p>
            <w:pPr>
              <w:pStyle w:val="28"/>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Style w:val="30"/>
                <w:rFonts w:hint="eastAsia" w:ascii="仿宋_GB2312" w:hAnsi="仿宋_GB2312" w:eastAsia="仿宋_GB2312" w:cs="仿宋_GB2312"/>
                <w:color w:val="auto"/>
                <w:sz w:val="21"/>
                <w:szCs w:val="21"/>
              </w:rPr>
            </w:pPr>
            <w:r>
              <w:rPr>
                <w:rStyle w:val="30"/>
                <w:rFonts w:hint="eastAsia" w:ascii="仿宋_GB2312" w:hAnsi="仿宋_GB2312" w:eastAsia="仿宋_GB2312" w:cs="仿宋_GB2312"/>
                <w:color w:val="auto"/>
                <w:sz w:val="21"/>
                <w:szCs w:val="21"/>
                <w:lang w:eastAsia="zh-CN"/>
              </w:rPr>
              <w:t>审核端（人社审核、决定岗操作）</w:t>
            </w:r>
          </w:p>
        </w:tc>
        <w:tc>
          <w:tcPr>
            <w:tcW w:w="2515" w:type="dxa"/>
            <w:vAlign w:val="center"/>
          </w:tcPr>
          <w:p>
            <w:pPr>
              <w:pStyle w:val="28"/>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Style w:val="30"/>
                <w:rFonts w:hint="default" w:ascii="仿宋_GB2312" w:hAnsi="仿宋_GB2312" w:eastAsia="仿宋_GB2312" w:cs="仿宋_GB2312"/>
                <w:color w:val="auto"/>
                <w:sz w:val="21"/>
                <w:szCs w:val="21"/>
                <w:lang w:val="en-US" w:eastAsia="zh-CN"/>
              </w:rPr>
            </w:pPr>
            <w:r>
              <w:rPr>
                <w:rStyle w:val="30"/>
                <w:rFonts w:hint="eastAsia" w:ascii="仿宋_GB2312" w:hAnsi="仿宋_GB2312" w:eastAsia="仿宋_GB2312" w:cs="仿宋_GB2312"/>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5" w:type="dxa"/>
            <w:vAlign w:val="center"/>
          </w:tcPr>
          <w:p>
            <w:pPr>
              <w:pStyle w:val="28"/>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信息核实</w:t>
            </w:r>
          </w:p>
        </w:tc>
        <w:tc>
          <w:tcPr>
            <w:tcW w:w="6015" w:type="dxa"/>
            <w:vAlign w:val="top"/>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lang w:val="en-US" w:eastAsia="zh-CN"/>
              </w:rPr>
            </w:pPr>
            <w:r>
              <w:rPr>
                <w:rFonts w:hint="eastAsia" w:ascii="仿宋_GB2312" w:hAnsi="仿宋_GB2312" w:eastAsia="仿宋_GB2312" w:cs="仿宋_GB2312"/>
                <w:strike w:val="0"/>
                <w:dstrike w:val="0"/>
                <w:color w:val="auto"/>
                <w:sz w:val="21"/>
                <w:szCs w:val="21"/>
                <w:vertAlign w:val="baseline"/>
                <w:lang w:val="en-US" w:eastAsia="zh-CN"/>
              </w:rPr>
              <w:t>1.核实退休人员已激活开通社会保障卡金融功能</w:t>
            </w:r>
            <w:r>
              <w:rPr>
                <w:rFonts w:hint="eastAsia" w:ascii="仿宋_GB2312" w:hAnsi="仿宋_GB2312" w:eastAsia="仿宋_GB2312" w:cs="仿宋_GB2312"/>
                <w:strike w:val="0"/>
                <w:dstrike w:val="0"/>
                <w:color w:val="auto"/>
                <w:sz w:val="21"/>
                <w:szCs w:val="21"/>
                <w:lang w:val="en-US"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2.核实退休人员退休当月已完成养老保险缴费，</w:t>
            </w:r>
            <w:r>
              <w:rPr>
                <w:rFonts w:hint="eastAsia" w:ascii="仿宋_GB2312" w:hAnsi="仿宋_GB2312" w:eastAsia="仿宋_GB2312" w:cs="仿宋_GB2312"/>
                <w:color w:val="auto"/>
                <w:sz w:val="21"/>
                <w:szCs w:val="21"/>
                <w:vertAlign w:val="baseline"/>
                <w:lang w:val="en-US" w:eastAsia="zh-CN"/>
              </w:rPr>
              <w:t>无区外养老保险待转移、无历史欠缴费、无退费、无待补缴养老保险费等未办结事项。有以上任何一项未办结事项，联系企业经办人员进行处理，处理结束后再进行待遇计算。</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strike w:val="0"/>
                <w:dstrike w:val="0"/>
                <w:color w:val="auto"/>
                <w:sz w:val="21"/>
                <w:szCs w:val="21"/>
                <w:vertAlign w:val="baseline"/>
                <w:lang w:val="en-US" w:eastAsia="zh-CN"/>
              </w:rPr>
              <w:t>3.核实退休人员养老保险断缴情况，有扣减工龄和中断缴费情况,联系企业经办人员提供</w:t>
            </w:r>
            <w:r>
              <w:rPr>
                <w:rFonts w:hint="eastAsia" w:ascii="仿宋_GB2312" w:hAnsi="仿宋_GB2312" w:eastAsia="仿宋_GB2312" w:cs="仿宋_GB2312"/>
                <w:color w:val="auto"/>
                <w:sz w:val="21"/>
                <w:szCs w:val="21"/>
                <w:lang w:val="en-US" w:eastAsia="zh-CN"/>
              </w:rPr>
              <w:t>中断说明。</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中断说明内容需明确：</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①中断时间段从某年某月至某年某月，共计**月；</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②本人知晓中断时间，同意按中断时间计算养老保险待遇；</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③本人签字并捺印确认。</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strike w:val="0"/>
                <w:dstrike w:val="0"/>
                <w:color w:val="auto"/>
                <w:sz w:val="21"/>
                <w:szCs w:val="21"/>
                <w:vertAlign w:val="baseline"/>
                <w:lang w:val="en-US" w:eastAsia="zh-CN"/>
              </w:rPr>
              <w:t>4.核实退休人员待遇计算流程所需</w:t>
            </w:r>
            <w:r>
              <w:rPr>
                <w:rFonts w:hint="eastAsia" w:ascii="仿宋_GB2312" w:hAnsi="仿宋_GB2312" w:eastAsia="仿宋_GB2312" w:cs="仿宋_GB2312"/>
                <w:strike w:val="0"/>
                <w:dstrike w:val="0"/>
                <w:color w:val="auto"/>
                <w:sz w:val="21"/>
                <w:szCs w:val="21"/>
                <w:shd w:val="clear"/>
                <w:vertAlign w:val="baseline"/>
                <w:lang w:val="en-US" w:eastAsia="zh-CN"/>
              </w:rPr>
              <w:t>《企业职工特殊工种提前退休申请表》《</w:t>
            </w:r>
            <w:r>
              <w:rPr>
                <w:rFonts w:hint="eastAsia" w:ascii="仿宋_GB2312" w:hAnsi="仿宋_GB2312" w:eastAsia="仿宋_GB2312" w:cs="仿宋_GB2312"/>
                <w:color w:val="auto"/>
                <w:sz w:val="21"/>
                <w:szCs w:val="21"/>
                <w:shd w:val="clear"/>
                <w:lang w:val="en-US" w:eastAsia="zh-CN"/>
              </w:rPr>
              <w:t>XX年XX月拟退休人</w:t>
            </w:r>
            <w:r>
              <w:rPr>
                <w:rFonts w:hint="eastAsia" w:ascii="仿宋_GB2312" w:hAnsi="仿宋_GB2312" w:eastAsia="仿宋_GB2312" w:cs="仿宋_GB2312"/>
                <w:color w:val="auto"/>
                <w:sz w:val="21"/>
                <w:szCs w:val="21"/>
                <w:lang w:val="en-US" w:eastAsia="zh-CN"/>
              </w:rPr>
              <w:t>员初审花名册</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宁夏回族自治区企业职工退休审批表</w:t>
            </w:r>
            <w:r>
              <w:rPr>
                <w:rFonts w:hint="eastAsia" w:ascii="仿宋_GB2312" w:hAnsi="仿宋_GB2312" w:eastAsia="仿宋_GB2312" w:cs="仿宋_GB2312"/>
                <w:strike w:val="0"/>
                <w:dstrike w:val="0"/>
                <w:color w:val="auto"/>
                <w:sz w:val="21"/>
                <w:szCs w:val="21"/>
                <w:vertAlign w:val="baseline"/>
                <w:lang w:val="en-US" w:eastAsia="zh-CN"/>
              </w:rPr>
              <w:t>》、中断说明</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strike w:val="0"/>
                <w:dstrike w:val="0"/>
                <w:color w:val="auto"/>
                <w:sz w:val="21"/>
                <w:szCs w:val="21"/>
                <w:vertAlign w:val="baseline"/>
                <w:lang w:val="en-US" w:eastAsia="zh-CN"/>
              </w:rPr>
              <w:t>有扣减工龄和中断缴费情况时上传）中信息（档案出生年月、参加工作年月、退休时间、学历、职称、视同缴费年限、中断缴费年限）的一致性，确保表表信息相符。若有不符情况，退回档案审核岗经办人员修正。</w:t>
            </w:r>
          </w:p>
        </w:tc>
        <w:tc>
          <w:tcPr>
            <w:tcW w:w="5005" w:type="dxa"/>
            <w:vAlign w:val="top"/>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p>
        </w:tc>
        <w:tc>
          <w:tcPr>
            <w:tcW w:w="2515" w:type="dxa"/>
            <w:vMerge w:val="restart"/>
          </w:tcPr>
          <w:p>
            <w:pPr>
              <w:pStyle w:val="28"/>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《全国人民代表大会常务委员会关于实施渐进式延迟法定退休年龄的决定、国务院关于渐进式延迟法定退休年龄的办法》</w:t>
            </w:r>
          </w:p>
          <w:p>
            <w:pPr>
              <w:pStyle w:val="28"/>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《国务院关于颁发〈国务院关于安置老弱病残干部的暂行办法〉和〈国务院关于工人退休、退职的暂行办法〉的通知》（国发〔1978〕104号）</w:t>
            </w:r>
          </w:p>
          <w:p>
            <w:pPr>
              <w:pStyle w:val="28"/>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《社会保险</w:t>
            </w:r>
            <w:r>
              <w:rPr>
                <w:rFonts w:hint="eastAsia" w:ascii="仿宋_GB2312" w:hAnsi="仿宋_GB2312" w:eastAsia="仿宋_GB2312" w:cs="仿宋_GB2312"/>
                <w:color w:val="auto"/>
                <w:sz w:val="21"/>
                <w:szCs w:val="21"/>
                <w:lang w:eastAsia="zh-CN"/>
              </w:rPr>
              <w:t>经办条例</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eastAsia="zh-CN"/>
              </w:rPr>
              <w:t>《宁夏回族自治区人事劳动厅关于印发</w:t>
            </w:r>
            <w:r>
              <w:rPr>
                <w:rFonts w:hint="eastAsia" w:ascii="仿宋_GB2312" w:hAnsi="仿宋_GB2312" w:eastAsia="仿宋_GB2312" w:cs="仿宋_GB2312"/>
                <w:color w:val="auto"/>
                <w:sz w:val="21"/>
                <w:szCs w:val="21"/>
                <w:lang w:val="en-US" w:eastAsia="zh-CN"/>
              </w:rPr>
              <w:t>&lt;</w:t>
            </w:r>
            <w:r>
              <w:rPr>
                <w:rFonts w:hint="eastAsia" w:ascii="仿宋_GB2312" w:hAnsi="仿宋_GB2312" w:eastAsia="仿宋_GB2312" w:cs="仿宋_GB2312"/>
                <w:color w:val="auto"/>
                <w:sz w:val="21"/>
                <w:szCs w:val="21"/>
                <w:lang w:eastAsia="zh-CN"/>
              </w:rPr>
              <w:t>自治区深化城镇企业职工养老保险制度改革实施方案</w:t>
            </w:r>
            <w:r>
              <w:rPr>
                <w:rFonts w:hint="eastAsia" w:ascii="仿宋_GB2312" w:hAnsi="仿宋_GB2312" w:eastAsia="仿宋_GB2312" w:cs="仿宋_GB2312"/>
                <w:color w:val="auto"/>
                <w:sz w:val="21"/>
                <w:szCs w:val="21"/>
                <w:lang w:val="en-US" w:eastAsia="zh-CN"/>
              </w:rPr>
              <w:t>&gt;</w:t>
            </w:r>
            <w:r>
              <w:rPr>
                <w:rFonts w:hint="eastAsia" w:ascii="仿宋_GB2312" w:hAnsi="仿宋_GB2312" w:eastAsia="仿宋_GB2312" w:cs="仿宋_GB2312"/>
                <w:color w:val="auto"/>
                <w:sz w:val="21"/>
                <w:szCs w:val="21"/>
                <w:lang w:eastAsia="zh-CN"/>
              </w:rPr>
              <w:t xml:space="preserve">实施细则的通知 》 </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eastAsia="zh-CN"/>
              </w:rPr>
              <w:t>宁人劳（险）字〔1996〕176号</w:t>
            </w:r>
            <w:r>
              <w:rPr>
                <w:rFonts w:hint="eastAsia" w:ascii="仿宋_GB2312" w:hAnsi="仿宋_GB2312" w:eastAsia="仿宋_GB2312" w:cs="仿宋_GB2312"/>
                <w:color w:val="auto"/>
                <w:sz w:val="21"/>
                <w:szCs w:val="21"/>
                <w:lang w:val="en-US" w:eastAsia="zh-CN"/>
              </w:rPr>
              <w:t>)</w:t>
            </w:r>
          </w:p>
          <w:p>
            <w:pPr>
              <w:pStyle w:val="28"/>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《关于</w:t>
            </w:r>
            <w:r>
              <w:rPr>
                <w:rFonts w:hint="eastAsia" w:ascii="仿宋_GB2312" w:hAnsi="仿宋_GB2312" w:eastAsia="仿宋_GB2312" w:cs="仿宋_GB2312"/>
                <w:color w:val="auto"/>
                <w:sz w:val="21"/>
                <w:szCs w:val="21"/>
                <w:lang w:eastAsia="zh-CN"/>
              </w:rPr>
              <w:t>改革企业职工基本养老金计发办法的通知</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eastAsia="zh-CN"/>
              </w:rPr>
              <w:t>（宁政办发</w:t>
            </w:r>
            <w:r>
              <w:rPr>
                <w:rFonts w:hint="eastAsia" w:ascii="仿宋_GB2312" w:hAnsi="仿宋_GB2312" w:eastAsia="仿宋_GB2312" w:cs="仿宋_GB2312"/>
                <w:color w:val="auto"/>
                <w:sz w:val="21"/>
                <w:szCs w:val="21"/>
              </w:rPr>
              <w:t>〔200</w:t>
            </w:r>
            <w:r>
              <w:rPr>
                <w:rFonts w:hint="eastAsia" w:ascii="仿宋_GB2312" w:hAnsi="仿宋_GB2312" w:eastAsia="仿宋_GB2312" w:cs="仿宋_GB2312"/>
                <w:color w:val="auto"/>
                <w:sz w:val="21"/>
                <w:szCs w:val="21"/>
                <w:lang w:val="en-US" w:eastAsia="zh-CN"/>
              </w:rPr>
              <w:t>6</w:t>
            </w:r>
            <w:r>
              <w:rPr>
                <w:rFonts w:hint="eastAsia" w:ascii="仿宋_GB2312" w:hAnsi="仿宋_GB2312" w:eastAsia="仿宋_GB2312" w:cs="仿宋_GB2312"/>
                <w:color w:val="auto"/>
                <w:sz w:val="21"/>
                <w:szCs w:val="21"/>
              </w:rPr>
              <w:t>〕</w:t>
            </w:r>
            <w:r>
              <w:rPr>
                <w:rFonts w:hint="eastAsia" w:ascii="仿宋_GB2312" w:hAnsi="仿宋_GB2312" w:eastAsia="仿宋_GB2312" w:cs="仿宋_GB2312"/>
                <w:color w:val="auto"/>
                <w:sz w:val="21"/>
                <w:szCs w:val="21"/>
                <w:lang w:val="en-US" w:eastAsia="zh-CN"/>
              </w:rPr>
              <w:t>126</w:t>
            </w:r>
            <w:r>
              <w:rPr>
                <w:rFonts w:hint="eastAsia" w:ascii="仿宋_GB2312" w:hAnsi="仿宋_GB2312" w:eastAsia="仿宋_GB2312" w:cs="仿宋_GB2312"/>
                <w:color w:val="auto"/>
                <w:sz w:val="21"/>
                <w:szCs w:val="21"/>
                <w:lang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5" w:type="dxa"/>
            <w:vAlign w:val="center"/>
          </w:tcPr>
          <w:p>
            <w:pPr>
              <w:pStyle w:val="28"/>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个人基本信息变更</w:t>
            </w:r>
          </w:p>
        </w:tc>
        <w:tc>
          <w:tcPr>
            <w:tcW w:w="6015" w:type="dxa"/>
            <w:shd w:val="clear" w:color="auto" w:fill="auto"/>
            <w:vAlign w:val="top"/>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1.退休人员人社一体化系统中</w:t>
            </w:r>
            <w:r>
              <w:rPr>
                <w:rFonts w:hint="eastAsia" w:ascii="仿宋_GB2312" w:hAnsi="仿宋_GB2312" w:eastAsia="仿宋_GB2312" w:cs="仿宋_GB2312"/>
                <w:color w:val="auto"/>
                <w:sz w:val="21"/>
                <w:szCs w:val="21"/>
                <w:lang w:eastAsia="zh-CN"/>
              </w:rPr>
              <w:t>“档案出生年月”、“文化程度”、“专业技术职务”、“参加工作年月”与</w:t>
            </w:r>
            <w:r>
              <w:rPr>
                <w:rFonts w:hint="eastAsia" w:ascii="仿宋_GB2312" w:hAnsi="仿宋_GB2312" w:eastAsia="仿宋_GB2312" w:cs="仿宋_GB2312"/>
                <w:strike w:val="0"/>
                <w:dstrike w:val="0"/>
                <w:color w:val="auto"/>
                <w:sz w:val="21"/>
                <w:szCs w:val="21"/>
                <w:shd w:val="clear"/>
                <w:vertAlign w:val="baseline"/>
                <w:lang w:val="en-US" w:eastAsia="zh-CN"/>
              </w:rPr>
              <w:t>《企业职工特殊工种提前退休申请表》《</w:t>
            </w:r>
            <w:r>
              <w:rPr>
                <w:rFonts w:hint="eastAsia" w:ascii="仿宋_GB2312" w:hAnsi="仿宋_GB2312" w:eastAsia="仿宋_GB2312" w:cs="仿宋_GB2312"/>
                <w:color w:val="auto"/>
                <w:sz w:val="21"/>
                <w:szCs w:val="21"/>
                <w:shd w:val="clear"/>
                <w:lang w:val="en-US" w:eastAsia="zh-CN"/>
              </w:rPr>
              <w:t>XX年XX月拟退休人</w:t>
            </w:r>
            <w:r>
              <w:rPr>
                <w:rFonts w:hint="eastAsia" w:ascii="仿宋_GB2312" w:hAnsi="仿宋_GB2312" w:eastAsia="仿宋_GB2312" w:cs="仿宋_GB2312"/>
                <w:color w:val="auto"/>
                <w:sz w:val="21"/>
                <w:szCs w:val="21"/>
                <w:lang w:val="en-US" w:eastAsia="zh-CN"/>
              </w:rPr>
              <w:t>员初审花名册</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宁夏回族自治区企业职工退休审批表</w:t>
            </w:r>
            <w:r>
              <w:rPr>
                <w:rFonts w:hint="eastAsia" w:ascii="仿宋_GB2312" w:hAnsi="仿宋_GB2312" w:eastAsia="仿宋_GB2312" w:cs="仿宋_GB2312"/>
                <w:strike w:val="0"/>
                <w:dstrike w:val="0"/>
                <w:color w:val="auto"/>
                <w:sz w:val="21"/>
                <w:szCs w:val="21"/>
                <w:vertAlign w:val="baseline"/>
                <w:lang w:val="en-US" w:eastAsia="zh-CN"/>
              </w:rPr>
              <w:t>》中的信息不符，需在人社一体化系统“综合柜员”-“事项办理”中发起退休人员“</w:t>
            </w:r>
            <w:r>
              <w:rPr>
                <w:rFonts w:hint="eastAsia" w:ascii="仿宋_GB2312" w:hAnsi="仿宋_GB2312" w:eastAsia="仿宋_GB2312" w:cs="仿宋_GB2312"/>
                <w:color w:val="auto"/>
                <w:sz w:val="21"/>
                <w:szCs w:val="21"/>
                <w:lang w:eastAsia="zh-CN"/>
              </w:rPr>
              <w:t>个人基本信息变更</w:t>
            </w:r>
            <w:r>
              <w:rPr>
                <w:rFonts w:hint="eastAsia" w:ascii="仿宋_GB2312" w:hAnsi="仿宋_GB2312" w:eastAsia="仿宋_GB2312" w:cs="仿宋_GB2312"/>
                <w:strike w:val="0"/>
                <w:dstrike w:val="0"/>
                <w:color w:val="auto"/>
                <w:sz w:val="21"/>
                <w:szCs w:val="21"/>
                <w:vertAlign w:val="baseline"/>
                <w:lang w:val="en-US" w:eastAsia="zh-CN"/>
              </w:rPr>
              <w:t>”流程。</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①录入身份证号码进入界面；</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strike w:val="0"/>
                <w:dstrike w:val="0"/>
                <w:color w:val="auto"/>
                <w:sz w:val="21"/>
                <w:szCs w:val="21"/>
                <w:vertAlign w:val="baseline"/>
                <w:lang w:val="en-US" w:eastAsia="zh-CN"/>
              </w:rPr>
              <w:t>②录入需变更信息，</w:t>
            </w:r>
            <w:r>
              <w:rPr>
                <w:rFonts w:hint="eastAsia" w:ascii="仿宋_GB2312" w:hAnsi="仿宋_GB2312" w:eastAsia="仿宋_GB2312" w:cs="仿宋_GB2312"/>
                <w:color w:val="auto"/>
                <w:sz w:val="21"/>
                <w:szCs w:val="21"/>
                <w:lang w:val="en-US" w:eastAsia="zh-CN"/>
              </w:rPr>
              <w:t>上传</w:t>
            </w:r>
            <w:r>
              <w:rPr>
                <w:rFonts w:hint="eastAsia" w:ascii="仿宋_GB2312" w:hAnsi="仿宋_GB2312" w:eastAsia="仿宋_GB2312" w:cs="仿宋_GB2312"/>
                <w:strike w:val="0"/>
                <w:dstrike w:val="0"/>
                <w:color w:val="auto"/>
                <w:sz w:val="21"/>
                <w:szCs w:val="21"/>
                <w:shd w:val="clear"/>
                <w:vertAlign w:val="baseline"/>
                <w:lang w:val="en-US" w:eastAsia="zh-CN"/>
              </w:rPr>
              <w:t>《企业职工特殊工种提前退休申请表》</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XX年XX月拟退休人员初审花名册</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宁夏回族自治区企业职工退休审批表</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eastAsia="zh-CN"/>
              </w:rPr>
              <w:t>，提交受理。</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strike w:val="0"/>
                <w:dstrike w:val="0"/>
                <w:color w:val="auto"/>
                <w:sz w:val="21"/>
                <w:szCs w:val="21"/>
                <w:vertAlign w:val="baseline"/>
                <w:lang w:val="en-US" w:eastAsia="zh-CN"/>
              </w:rPr>
              <w:t>2.若审核岗终结（备注错误原因）的，重新受理。</w:t>
            </w:r>
          </w:p>
        </w:tc>
        <w:tc>
          <w:tcPr>
            <w:tcW w:w="5005" w:type="dxa"/>
            <w:shd w:val="clear" w:color="auto" w:fill="auto"/>
            <w:vAlign w:val="top"/>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strike w:val="0"/>
                <w:dstrike w:val="0"/>
                <w:color w:val="auto"/>
                <w:sz w:val="21"/>
                <w:szCs w:val="21"/>
                <w:vertAlign w:val="baseline"/>
                <w:lang w:val="en-US" w:eastAsia="zh-CN"/>
              </w:rPr>
              <w:t>审核岗依据要件（资料上传准确、清晰）审核档案出生年月（精确到日，与身份证中的日一致）、参加工作年月、学历、职称，确保系统数据与要件中的</w:t>
            </w:r>
            <w:r>
              <w:rPr>
                <w:rFonts w:hint="eastAsia" w:ascii="仿宋_GB2312" w:hAnsi="仿宋_GB2312" w:eastAsia="仿宋_GB2312" w:cs="仿宋_GB2312"/>
                <w:strike w:val="0"/>
                <w:dstrike w:val="0"/>
                <w:color w:val="auto"/>
                <w:sz w:val="21"/>
                <w:szCs w:val="21"/>
                <w:shd w:val="clear"/>
                <w:vertAlign w:val="baseline"/>
                <w:lang w:val="en-US" w:eastAsia="zh-CN"/>
              </w:rPr>
              <w:t>《企业职工特殊工种提前退休申请表》《</w:t>
            </w:r>
            <w:r>
              <w:rPr>
                <w:rFonts w:hint="eastAsia" w:ascii="仿宋_GB2312" w:hAnsi="仿宋_GB2312" w:eastAsia="仿宋_GB2312" w:cs="仿宋_GB2312"/>
                <w:color w:val="auto"/>
                <w:sz w:val="21"/>
                <w:szCs w:val="21"/>
                <w:shd w:val="clear"/>
                <w:lang w:val="en-US" w:eastAsia="zh-CN"/>
              </w:rPr>
              <w:t>XX年</w:t>
            </w:r>
            <w:r>
              <w:rPr>
                <w:rFonts w:hint="eastAsia" w:ascii="仿宋_GB2312" w:hAnsi="仿宋_GB2312" w:eastAsia="仿宋_GB2312" w:cs="仿宋_GB2312"/>
                <w:color w:val="auto"/>
                <w:sz w:val="21"/>
                <w:szCs w:val="21"/>
                <w:lang w:val="en-US" w:eastAsia="zh-CN"/>
              </w:rPr>
              <w:t>XX月拟退休人员初审花名册</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宁夏回族自治区企业职工退休审批表</w:t>
            </w:r>
            <w:r>
              <w:rPr>
                <w:rFonts w:hint="eastAsia" w:ascii="仿宋_GB2312" w:hAnsi="仿宋_GB2312" w:eastAsia="仿宋_GB2312" w:cs="仿宋_GB2312"/>
                <w:strike w:val="0"/>
                <w:dstrike w:val="0"/>
                <w:color w:val="auto"/>
                <w:sz w:val="21"/>
                <w:szCs w:val="21"/>
                <w:vertAlign w:val="baseline"/>
                <w:lang w:val="en-US" w:eastAsia="zh-CN"/>
              </w:rPr>
              <w:t>》信息相符。正确通过，错误终结（备注错误原因）。</w:t>
            </w:r>
          </w:p>
        </w:tc>
        <w:tc>
          <w:tcPr>
            <w:tcW w:w="2515" w:type="dxa"/>
            <w:vMerge w:val="continue"/>
          </w:tcPr>
          <w:p>
            <w:pPr>
              <w:pStyle w:val="28"/>
              <w:keepNext w:val="0"/>
              <w:keepLines w:val="0"/>
              <w:pageBreakBefore w:val="0"/>
              <w:kinsoku/>
              <w:wordWrap/>
              <w:overflowPunct/>
              <w:topLinePunct w:val="0"/>
              <w:bidi w:val="0"/>
              <w:spacing w:before="0" w:after="0" w:line="360" w:lineRule="exact"/>
              <w:ind w:left="0" w:leftChars="0" w:right="0" w:rightChars="0" w:firstLine="0" w:firstLineChars="0"/>
              <w:jc w:val="left"/>
              <w:outlineLvl w:val="9"/>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5" w:type="dxa"/>
            <w:vAlign w:val="center"/>
          </w:tcPr>
          <w:p>
            <w:pPr>
              <w:pStyle w:val="28"/>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eastAsia="zh-CN"/>
              </w:rPr>
              <w:t>视同缴费年限确认</w:t>
            </w:r>
          </w:p>
        </w:tc>
        <w:tc>
          <w:tcPr>
            <w:tcW w:w="6015" w:type="dxa"/>
            <w:vAlign w:val="top"/>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1.退休人员</w:t>
            </w:r>
            <w:r>
              <w:rPr>
                <w:rFonts w:hint="eastAsia" w:ascii="仿宋_GB2312" w:hAnsi="仿宋_GB2312" w:eastAsia="仿宋_GB2312" w:cs="仿宋_GB2312"/>
                <w:color w:val="auto"/>
                <w:sz w:val="21"/>
                <w:szCs w:val="21"/>
                <w:lang w:eastAsia="zh-CN"/>
              </w:rPr>
              <w:t>有视同缴费年限，</w:t>
            </w:r>
            <w:r>
              <w:rPr>
                <w:rFonts w:hint="eastAsia" w:ascii="仿宋_GB2312" w:hAnsi="仿宋_GB2312" w:eastAsia="仿宋_GB2312" w:cs="仿宋_GB2312"/>
                <w:strike w:val="0"/>
                <w:dstrike w:val="0"/>
                <w:color w:val="auto"/>
                <w:sz w:val="21"/>
                <w:szCs w:val="21"/>
                <w:vertAlign w:val="baseline"/>
                <w:lang w:val="en-US" w:eastAsia="zh-CN"/>
              </w:rPr>
              <w:t>需在人社一体化系统“综合柜员”-“事项办理”中发起退休人员“</w:t>
            </w:r>
            <w:r>
              <w:rPr>
                <w:rFonts w:hint="eastAsia" w:ascii="仿宋_GB2312" w:hAnsi="仿宋_GB2312" w:eastAsia="仿宋_GB2312" w:cs="仿宋_GB2312"/>
                <w:color w:val="auto"/>
                <w:sz w:val="21"/>
                <w:szCs w:val="21"/>
                <w:lang w:eastAsia="zh-CN"/>
              </w:rPr>
              <w:t>视同缴费年限确认</w:t>
            </w:r>
            <w:r>
              <w:rPr>
                <w:rFonts w:hint="eastAsia" w:ascii="仿宋_GB2312" w:hAnsi="仿宋_GB2312" w:eastAsia="仿宋_GB2312" w:cs="仿宋_GB2312"/>
                <w:strike w:val="0"/>
                <w:dstrike w:val="0"/>
                <w:color w:val="auto"/>
                <w:sz w:val="21"/>
                <w:szCs w:val="21"/>
                <w:vertAlign w:val="baseline"/>
                <w:lang w:val="en-US" w:eastAsia="zh-CN"/>
              </w:rPr>
              <w:t>”流程。</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①录入</w:t>
            </w:r>
            <w:r>
              <w:rPr>
                <w:rFonts w:hint="eastAsia" w:ascii="仿宋_GB2312" w:hAnsi="仿宋_GB2312" w:eastAsia="仿宋_GB2312" w:cs="仿宋_GB2312"/>
                <w:color w:val="auto"/>
                <w:sz w:val="21"/>
                <w:szCs w:val="21"/>
                <w:lang w:eastAsia="zh-CN"/>
              </w:rPr>
              <w:t>单位统一信用代码或单位名称</w:t>
            </w:r>
            <w:r>
              <w:rPr>
                <w:rFonts w:hint="eastAsia" w:ascii="仿宋_GB2312" w:hAnsi="仿宋_GB2312" w:eastAsia="仿宋_GB2312" w:cs="仿宋_GB2312"/>
                <w:strike w:val="0"/>
                <w:dstrike w:val="0"/>
                <w:color w:val="auto"/>
                <w:sz w:val="21"/>
                <w:szCs w:val="21"/>
                <w:vertAlign w:val="baseline"/>
                <w:lang w:val="en-US"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strike w:val="0"/>
                <w:dstrike w:val="0"/>
                <w:color w:val="auto"/>
                <w:sz w:val="21"/>
                <w:szCs w:val="21"/>
                <w:vertAlign w:val="baseline"/>
                <w:lang w:val="en-US" w:eastAsia="zh-CN"/>
              </w:rPr>
              <w:t>②</w:t>
            </w:r>
            <w:r>
              <w:rPr>
                <w:rFonts w:hint="eastAsia" w:ascii="仿宋_GB2312" w:hAnsi="仿宋_GB2312" w:eastAsia="仿宋_GB2312" w:cs="仿宋_GB2312"/>
                <w:color w:val="auto"/>
                <w:sz w:val="21"/>
                <w:szCs w:val="21"/>
                <w:lang w:eastAsia="zh-CN"/>
              </w:rPr>
              <w:t>添加视同缴费经历</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上传</w:t>
            </w:r>
            <w:r>
              <w:rPr>
                <w:rFonts w:hint="eastAsia" w:ascii="仿宋_GB2312" w:hAnsi="仿宋_GB2312" w:eastAsia="仿宋_GB2312" w:cs="仿宋_GB2312"/>
                <w:strike w:val="0"/>
                <w:dstrike w:val="0"/>
                <w:color w:val="auto"/>
                <w:sz w:val="21"/>
                <w:szCs w:val="21"/>
                <w:shd w:val="clear"/>
                <w:vertAlign w:val="baseline"/>
                <w:lang w:val="en-US" w:eastAsia="zh-CN"/>
              </w:rPr>
              <w:t>《企业职工特殊工种提前退休申请表》《</w:t>
            </w:r>
            <w:r>
              <w:rPr>
                <w:rFonts w:hint="eastAsia" w:ascii="仿宋_GB2312" w:hAnsi="仿宋_GB2312" w:eastAsia="仿宋_GB2312" w:cs="仿宋_GB2312"/>
                <w:color w:val="auto"/>
                <w:sz w:val="21"/>
                <w:szCs w:val="21"/>
                <w:shd w:val="clear"/>
                <w:lang w:val="en-US" w:eastAsia="zh-CN"/>
              </w:rPr>
              <w:t>XX年XX月拟退休人</w:t>
            </w:r>
            <w:r>
              <w:rPr>
                <w:rFonts w:hint="eastAsia" w:ascii="仿宋_GB2312" w:hAnsi="仿宋_GB2312" w:eastAsia="仿宋_GB2312" w:cs="仿宋_GB2312"/>
                <w:color w:val="auto"/>
                <w:sz w:val="21"/>
                <w:szCs w:val="21"/>
                <w:lang w:val="en-US" w:eastAsia="zh-CN"/>
              </w:rPr>
              <w:t>员初审花名册</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宁夏回族自治区企业职工退休审批表</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eastAsia="zh-CN"/>
              </w:rPr>
              <w:t>，提交受理。</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strike w:val="0"/>
                <w:dstrike w:val="0"/>
                <w:color w:val="auto"/>
                <w:sz w:val="21"/>
                <w:szCs w:val="21"/>
                <w:vertAlign w:val="baseline"/>
                <w:lang w:val="en-US" w:eastAsia="zh-CN"/>
              </w:rPr>
              <w:t>2.审核岗终结（备注错误原因）的，重新受理。</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3.审核、决定岗已审核通过，但发现有错误需要重新添加视同缴费年限的，在人社一体化系统“综合柜员”——“事项办理”中发起退休人员“视同缴费年限确认”流程。</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①录入</w:t>
            </w:r>
            <w:r>
              <w:rPr>
                <w:rFonts w:hint="eastAsia" w:ascii="仿宋_GB2312" w:hAnsi="仿宋_GB2312" w:eastAsia="仿宋_GB2312" w:cs="仿宋_GB2312"/>
                <w:color w:val="auto"/>
                <w:sz w:val="21"/>
                <w:szCs w:val="21"/>
                <w:lang w:eastAsia="zh-CN"/>
              </w:rPr>
              <w:t>单位统一信用代码</w:t>
            </w:r>
            <w:r>
              <w:rPr>
                <w:rFonts w:hint="eastAsia" w:ascii="仿宋_GB2312" w:hAnsi="仿宋_GB2312" w:eastAsia="仿宋_GB2312" w:cs="仿宋_GB2312"/>
                <w:strike w:val="0"/>
                <w:dstrike w:val="0"/>
                <w:color w:val="auto"/>
                <w:sz w:val="21"/>
                <w:szCs w:val="21"/>
                <w:vertAlign w:val="baseline"/>
                <w:lang w:val="en-US" w:eastAsia="zh-CN"/>
              </w:rPr>
              <w:t>，退休人员身份证号码，查询已审核通过的视同缴费年限事项，点击“作废”。</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②上传</w:t>
            </w:r>
            <w:r>
              <w:rPr>
                <w:rFonts w:hint="eastAsia" w:ascii="仿宋_GB2312" w:hAnsi="仿宋_GB2312" w:eastAsia="仿宋_GB2312" w:cs="仿宋_GB2312"/>
                <w:strike w:val="0"/>
                <w:dstrike w:val="0"/>
                <w:color w:val="auto"/>
                <w:sz w:val="21"/>
                <w:szCs w:val="21"/>
                <w:shd w:val="clear"/>
                <w:vertAlign w:val="baseline"/>
                <w:lang w:val="en-US" w:eastAsia="zh-CN"/>
              </w:rPr>
              <w:t>《企业职工特殊工种提前退休申请表》《</w:t>
            </w:r>
            <w:r>
              <w:rPr>
                <w:rFonts w:hint="eastAsia" w:ascii="仿宋_GB2312" w:hAnsi="仿宋_GB2312" w:eastAsia="仿宋_GB2312" w:cs="仿宋_GB2312"/>
                <w:color w:val="auto"/>
                <w:sz w:val="21"/>
                <w:szCs w:val="21"/>
                <w:shd w:val="clear"/>
                <w:lang w:val="en-US" w:eastAsia="zh-CN"/>
              </w:rPr>
              <w:t>X</w:t>
            </w:r>
            <w:r>
              <w:rPr>
                <w:rFonts w:hint="eastAsia" w:ascii="仿宋_GB2312" w:hAnsi="仿宋_GB2312" w:eastAsia="仿宋_GB2312" w:cs="仿宋_GB2312"/>
                <w:color w:val="auto"/>
                <w:sz w:val="21"/>
                <w:szCs w:val="21"/>
                <w:lang w:val="en-US" w:eastAsia="zh-CN"/>
              </w:rPr>
              <w:t>X年XX月拟退休人员初审花名册</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宁夏回族自治区企业职工退休审批表</w:t>
            </w:r>
            <w:r>
              <w:rPr>
                <w:rFonts w:hint="eastAsia" w:ascii="仿宋_GB2312" w:hAnsi="仿宋_GB2312" w:eastAsia="仿宋_GB2312" w:cs="仿宋_GB2312"/>
                <w:strike w:val="0"/>
                <w:dstrike w:val="0"/>
                <w:color w:val="auto"/>
                <w:sz w:val="21"/>
                <w:szCs w:val="21"/>
                <w:vertAlign w:val="baseline"/>
                <w:lang w:val="en-US" w:eastAsia="zh-CN"/>
              </w:rPr>
              <w:t>》，提交受理。审核岗审核通过后，再重新受理“</w:t>
            </w:r>
            <w:r>
              <w:rPr>
                <w:rFonts w:hint="eastAsia" w:ascii="仿宋_GB2312" w:hAnsi="仿宋_GB2312" w:eastAsia="仿宋_GB2312" w:cs="仿宋_GB2312"/>
                <w:color w:val="auto"/>
                <w:sz w:val="21"/>
                <w:szCs w:val="21"/>
                <w:lang w:eastAsia="zh-CN"/>
              </w:rPr>
              <w:t>视同缴费年限确认</w:t>
            </w:r>
            <w:r>
              <w:rPr>
                <w:rFonts w:hint="eastAsia" w:ascii="仿宋_GB2312" w:hAnsi="仿宋_GB2312" w:eastAsia="仿宋_GB2312" w:cs="仿宋_GB2312"/>
                <w:strike w:val="0"/>
                <w:dstrike w:val="0"/>
                <w:color w:val="auto"/>
                <w:sz w:val="21"/>
                <w:szCs w:val="21"/>
                <w:vertAlign w:val="baseline"/>
                <w:lang w:val="en-US" w:eastAsia="zh-CN"/>
              </w:rPr>
              <w:t>”流程。</w:t>
            </w:r>
          </w:p>
        </w:tc>
        <w:tc>
          <w:tcPr>
            <w:tcW w:w="5005" w:type="dxa"/>
            <w:vAlign w:val="top"/>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strike w:val="0"/>
                <w:dstrike w:val="0"/>
                <w:color w:val="auto"/>
                <w:sz w:val="21"/>
                <w:szCs w:val="21"/>
                <w:vertAlign w:val="baseline"/>
                <w:lang w:val="en-US" w:eastAsia="zh-CN"/>
              </w:rPr>
              <w:t>1.审核岗依据要件（资料上传准确、清晰）审核</w:t>
            </w:r>
            <w:r>
              <w:rPr>
                <w:rFonts w:hint="eastAsia" w:ascii="仿宋_GB2312" w:hAnsi="仿宋_GB2312" w:eastAsia="仿宋_GB2312" w:cs="仿宋_GB2312"/>
                <w:color w:val="auto"/>
                <w:sz w:val="21"/>
                <w:szCs w:val="21"/>
                <w:lang w:eastAsia="zh-CN"/>
              </w:rPr>
              <w:t>视同缴费年限，</w:t>
            </w:r>
            <w:r>
              <w:rPr>
                <w:rFonts w:hint="eastAsia" w:ascii="仿宋_GB2312" w:hAnsi="仿宋_GB2312" w:eastAsia="仿宋_GB2312" w:cs="仿宋_GB2312"/>
                <w:strike w:val="0"/>
                <w:dstrike w:val="0"/>
                <w:color w:val="auto"/>
                <w:sz w:val="21"/>
                <w:szCs w:val="21"/>
                <w:vertAlign w:val="baseline"/>
                <w:lang w:val="en-US" w:eastAsia="zh-CN"/>
              </w:rPr>
              <w:t>确保系统数据与要件中的</w:t>
            </w:r>
            <w:r>
              <w:rPr>
                <w:rFonts w:hint="eastAsia" w:ascii="仿宋_GB2312" w:hAnsi="仿宋_GB2312" w:eastAsia="仿宋_GB2312" w:cs="仿宋_GB2312"/>
                <w:strike w:val="0"/>
                <w:dstrike w:val="0"/>
                <w:color w:val="auto"/>
                <w:sz w:val="21"/>
                <w:szCs w:val="21"/>
                <w:shd w:val="clear"/>
                <w:vertAlign w:val="baseline"/>
                <w:lang w:val="en-US" w:eastAsia="zh-CN"/>
              </w:rPr>
              <w:t>《企业职工特殊工种提前退休申请表》《</w:t>
            </w:r>
            <w:r>
              <w:rPr>
                <w:rFonts w:hint="eastAsia" w:ascii="仿宋_GB2312" w:hAnsi="仿宋_GB2312" w:eastAsia="仿宋_GB2312" w:cs="仿宋_GB2312"/>
                <w:color w:val="auto"/>
                <w:sz w:val="21"/>
                <w:szCs w:val="21"/>
                <w:lang w:val="en-US" w:eastAsia="zh-CN"/>
              </w:rPr>
              <w:t>XX年XX月拟退休人员初审花名册</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宁夏回族自治区企业职工退休审批表</w:t>
            </w:r>
            <w:r>
              <w:rPr>
                <w:rFonts w:hint="eastAsia" w:ascii="仿宋_GB2312" w:hAnsi="仿宋_GB2312" w:eastAsia="仿宋_GB2312" w:cs="仿宋_GB2312"/>
                <w:strike w:val="0"/>
                <w:dstrike w:val="0"/>
                <w:color w:val="auto"/>
                <w:sz w:val="21"/>
                <w:szCs w:val="21"/>
                <w:vertAlign w:val="baseline"/>
                <w:lang w:val="en-US" w:eastAsia="zh-CN"/>
              </w:rPr>
              <w:t>》信息相符。正确通过，错误终结（备注错误原因）。</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2.审核岗依据要件（资料上传准确、清晰）审核</w:t>
            </w:r>
            <w:r>
              <w:rPr>
                <w:rFonts w:hint="eastAsia" w:ascii="仿宋_GB2312" w:hAnsi="仿宋_GB2312" w:eastAsia="仿宋_GB2312" w:cs="仿宋_GB2312"/>
                <w:color w:val="auto"/>
                <w:sz w:val="21"/>
                <w:szCs w:val="21"/>
                <w:lang w:eastAsia="zh-CN"/>
              </w:rPr>
              <w:t>视同缴费年限作废事项。</w:t>
            </w:r>
          </w:p>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p>
        </w:tc>
        <w:tc>
          <w:tcPr>
            <w:tcW w:w="2515" w:type="dxa"/>
            <w:vMerge w:val="continue"/>
          </w:tcPr>
          <w:p>
            <w:pPr>
              <w:pStyle w:val="28"/>
              <w:keepNext w:val="0"/>
              <w:keepLines w:val="0"/>
              <w:pageBreakBefore w:val="0"/>
              <w:kinsoku/>
              <w:wordWrap/>
              <w:overflowPunct/>
              <w:topLinePunct w:val="0"/>
              <w:bidi w:val="0"/>
              <w:spacing w:before="0" w:after="0" w:line="360" w:lineRule="exact"/>
              <w:ind w:left="0" w:leftChars="0" w:right="0" w:rightChars="0" w:firstLine="0" w:firstLineChars="0"/>
              <w:jc w:val="left"/>
              <w:outlineLvl w:val="9"/>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5" w:type="dxa"/>
            <w:vAlign w:val="center"/>
          </w:tcPr>
          <w:p>
            <w:pPr>
              <w:pStyle w:val="28"/>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特殊工种提前退休审定</w:t>
            </w:r>
          </w:p>
        </w:tc>
        <w:tc>
          <w:tcPr>
            <w:tcW w:w="6015" w:type="dxa"/>
            <w:vAlign w:val="top"/>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1.在人社一体化系统“综合柜员”——“事项办理”中发起退休人员“</w:t>
            </w:r>
            <w:r>
              <w:rPr>
                <w:rFonts w:hint="eastAsia" w:ascii="仿宋_GB2312" w:hAnsi="仿宋_GB2312" w:eastAsia="仿宋_GB2312" w:cs="仿宋_GB2312"/>
                <w:color w:val="auto"/>
                <w:sz w:val="21"/>
                <w:szCs w:val="21"/>
                <w:lang w:eastAsia="zh-CN"/>
              </w:rPr>
              <w:t>特殊工种提前退休审定</w:t>
            </w:r>
            <w:r>
              <w:rPr>
                <w:rFonts w:hint="eastAsia" w:ascii="仿宋_GB2312" w:hAnsi="仿宋_GB2312" w:eastAsia="仿宋_GB2312" w:cs="仿宋_GB2312"/>
                <w:strike w:val="0"/>
                <w:dstrike w:val="0"/>
                <w:color w:val="auto"/>
                <w:sz w:val="21"/>
                <w:szCs w:val="21"/>
                <w:vertAlign w:val="baseline"/>
                <w:lang w:val="en-US" w:eastAsia="zh-CN"/>
              </w:rPr>
              <w:t>”流程。</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①录入身份证号码进入界面；</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strike w:val="0"/>
                <w:dstrike w:val="0"/>
                <w:color w:val="auto"/>
                <w:sz w:val="21"/>
                <w:szCs w:val="21"/>
                <w:vertAlign w:val="baseline"/>
                <w:lang w:val="en-US" w:eastAsia="zh-CN"/>
              </w:rPr>
              <w:t>②录入</w:t>
            </w:r>
            <w:r>
              <w:rPr>
                <w:rFonts w:hint="eastAsia" w:ascii="仿宋_GB2312" w:hAnsi="仿宋_GB2312" w:eastAsia="仿宋_GB2312" w:cs="仿宋_GB2312"/>
                <w:color w:val="auto"/>
                <w:sz w:val="21"/>
                <w:szCs w:val="21"/>
                <w:lang w:eastAsia="zh-CN"/>
              </w:rPr>
              <w:t>退休时间，</w:t>
            </w:r>
            <w:r>
              <w:rPr>
                <w:rFonts w:hint="eastAsia" w:ascii="仿宋_GB2312" w:hAnsi="仿宋_GB2312" w:eastAsia="仿宋_GB2312" w:cs="仿宋_GB2312"/>
                <w:color w:val="auto"/>
                <w:sz w:val="21"/>
                <w:szCs w:val="21"/>
                <w:lang w:val="en-US" w:eastAsia="zh-CN"/>
              </w:rPr>
              <w:t>上传</w:t>
            </w:r>
            <w:r>
              <w:rPr>
                <w:rFonts w:hint="eastAsia" w:ascii="仿宋_GB2312" w:hAnsi="仿宋_GB2312" w:eastAsia="仿宋_GB2312" w:cs="仿宋_GB2312"/>
                <w:strike w:val="0"/>
                <w:dstrike w:val="0"/>
                <w:color w:val="auto"/>
                <w:sz w:val="21"/>
                <w:szCs w:val="21"/>
                <w:shd w:val="clear"/>
                <w:vertAlign w:val="baseline"/>
                <w:lang w:val="en-US" w:eastAsia="zh-CN"/>
              </w:rPr>
              <w:t>《企业职工特殊工种提前退休申请表》</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XX年XX月拟退休人员初审花名册</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宁夏回族自治区企业职工退休审批表</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中断说明（</w:t>
            </w:r>
            <w:r>
              <w:rPr>
                <w:rFonts w:hint="eastAsia" w:ascii="仿宋_GB2312" w:hAnsi="仿宋_GB2312" w:eastAsia="仿宋_GB2312" w:cs="仿宋_GB2312"/>
                <w:strike w:val="0"/>
                <w:dstrike w:val="0"/>
                <w:color w:val="auto"/>
                <w:sz w:val="21"/>
                <w:szCs w:val="21"/>
                <w:vertAlign w:val="baseline"/>
                <w:lang w:val="en-US" w:eastAsia="zh-CN"/>
              </w:rPr>
              <w:t>有扣减工龄和中断缴费情况时上传）</w:t>
            </w:r>
            <w:r>
              <w:rPr>
                <w:rFonts w:hint="eastAsia" w:ascii="仿宋_GB2312" w:hAnsi="仿宋_GB2312" w:eastAsia="仿宋_GB2312" w:cs="仿宋_GB2312"/>
                <w:color w:val="auto"/>
                <w:sz w:val="21"/>
                <w:szCs w:val="21"/>
                <w:lang w:eastAsia="zh-CN"/>
              </w:rPr>
              <w:t>，提交受理。</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2.审核、决定岗终结（备注错误原因）的，重新受理。</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3.审核、决定岗已审核通过，但发现有错误需要重新进行待遇计算的，在人社一体化系统“综合柜员”-“事项办理”中发起退休人员“决定撤销”流程。</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①在“可撤销事项名称”中选“</w:t>
            </w:r>
            <w:r>
              <w:rPr>
                <w:rFonts w:hint="eastAsia" w:ascii="仿宋_GB2312" w:hAnsi="仿宋_GB2312" w:eastAsia="仿宋_GB2312" w:cs="仿宋_GB2312"/>
                <w:color w:val="auto"/>
                <w:sz w:val="21"/>
                <w:szCs w:val="21"/>
                <w:lang w:eastAsia="zh-CN"/>
              </w:rPr>
              <w:t>特殊工种提前退休审定</w:t>
            </w:r>
            <w:r>
              <w:rPr>
                <w:rFonts w:hint="eastAsia" w:ascii="仿宋_GB2312" w:hAnsi="仿宋_GB2312" w:eastAsia="仿宋_GB2312" w:cs="仿宋_GB2312"/>
                <w:strike w:val="0"/>
                <w:dstrike w:val="0"/>
                <w:color w:val="auto"/>
                <w:sz w:val="21"/>
                <w:szCs w:val="21"/>
                <w:vertAlign w:val="baseline"/>
                <w:lang w:val="en-US"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②输入身份证号码后查询，勾选要撤销的事项，写明撤销原因，上传要件</w:t>
            </w:r>
            <w:r>
              <w:rPr>
                <w:rFonts w:hint="eastAsia" w:ascii="仿宋_GB2312" w:hAnsi="仿宋_GB2312" w:eastAsia="仿宋_GB2312" w:cs="仿宋_GB2312"/>
                <w:color w:val="auto"/>
                <w:sz w:val="21"/>
                <w:szCs w:val="21"/>
                <w:shd w:val="clear"/>
                <w:lang w:val="en-US" w:eastAsia="zh-CN"/>
              </w:rPr>
              <w:t>《企业职工特殊工种提前退休申请表》</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XX年XX月拟退休人员初审花名册</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宁夏回族自治区企业职工退休审批表</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中断说明（</w:t>
            </w:r>
            <w:r>
              <w:rPr>
                <w:rFonts w:hint="eastAsia" w:ascii="仿宋_GB2312" w:hAnsi="仿宋_GB2312" w:eastAsia="仿宋_GB2312" w:cs="仿宋_GB2312"/>
                <w:strike w:val="0"/>
                <w:dstrike w:val="0"/>
                <w:color w:val="auto"/>
                <w:sz w:val="21"/>
                <w:szCs w:val="21"/>
                <w:vertAlign w:val="baseline"/>
                <w:lang w:val="en-US" w:eastAsia="zh-CN"/>
              </w:rPr>
              <w:t>有扣减工龄和中断缴费情况时上传）后，点击受理。审核岗、决定岗审核后，重新受理“</w:t>
            </w:r>
            <w:r>
              <w:rPr>
                <w:rFonts w:hint="eastAsia" w:ascii="仿宋_GB2312" w:hAnsi="仿宋_GB2312" w:eastAsia="仿宋_GB2312" w:cs="仿宋_GB2312"/>
                <w:color w:val="auto"/>
                <w:sz w:val="21"/>
                <w:szCs w:val="21"/>
                <w:lang w:eastAsia="zh-CN"/>
              </w:rPr>
              <w:t>特殊工种提前退休审定</w:t>
            </w:r>
            <w:r>
              <w:rPr>
                <w:rFonts w:hint="eastAsia" w:ascii="仿宋_GB2312" w:hAnsi="仿宋_GB2312" w:eastAsia="仿宋_GB2312" w:cs="仿宋_GB2312"/>
                <w:strike w:val="0"/>
                <w:dstrike w:val="0"/>
                <w:color w:val="auto"/>
                <w:sz w:val="21"/>
                <w:szCs w:val="21"/>
                <w:vertAlign w:val="baseline"/>
                <w:lang w:val="en-US" w:eastAsia="zh-CN"/>
              </w:rPr>
              <w:t>”。</w:t>
            </w:r>
          </w:p>
        </w:tc>
        <w:tc>
          <w:tcPr>
            <w:tcW w:w="5005" w:type="dxa"/>
            <w:vAlign w:val="top"/>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1.审核岗、决定岗依据要件（资料上传准确、清晰）审核</w:t>
            </w:r>
            <w:r>
              <w:rPr>
                <w:rFonts w:hint="eastAsia" w:ascii="仿宋_GB2312" w:hAnsi="仿宋_GB2312" w:eastAsia="仿宋_GB2312" w:cs="仿宋_GB2312"/>
                <w:strike w:val="0"/>
                <w:dstrike w:val="0"/>
                <w:color w:val="auto"/>
                <w:sz w:val="21"/>
                <w:szCs w:val="21"/>
                <w:u w:val="none"/>
                <w:vertAlign w:val="baseline"/>
                <w:lang w:val="en-US" w:eastAsia="zh-CN"/>
              </w:rPr>
              <w:t>档案出生年月（精确到日，与身份证中的日一致）、参加工作年月、</w:t>
            </w:r>
            <w:r>
              <w:rPr>
                <w:rFonts w:hint="eastAsia" w:ascii="仿宋_GB2312" w:hAnsi="仿宋_GB2312" w:eastAsia="仿宋_GB2312" w:cs="仿宋_GB2312"/>
                <w:strike w:val="0"/>
                <w:dstrike w:val="0"/>
                <w:color w:val="auto"/>
                <w:sz w:val="21"/>
                <w:szCs w:val="21"/>
                <w:vertAlign w:val="baseline"/>
                <w:lang w:val="en-US" w:eastAsia="zh-CN"/>
              </w:rPr>
              <w:t>退休时间（与《</w:t>
            </w:r>
            <w:r>
              <w:rPr>
                <w:rFonts w:hint="eastAsia" w:ascii="仿宋_GB2312" w:hAnsi="仿宋_GB2312" w:eastAsia="仿宋_GB2312" w:cs="仿宋_GB2312"/>
                <w:color w:val="auto"/>
                <w:sz w:val="21"/>
                <w:szCs w:val="21"/>
                <w:lang w:val="en-US" w:eastAsia="zh-CN"/>
              </w:rPr>
              <w:t>宁夏回族自治区企业职工退休审批表</w:t>
            </w:r>
            <w:r>
              <w:rPr>
                <w:rFonts w:hint="eastAsia" w:ascii="仿宋_GB2312" w:hAnsi="仿宋_GB2312" w:eastAsia="仿宋_GB2312" w:cs="仿宋_GB2312"/>
                <w:strike w:val="0"/>
                <w:dstrike w:val="0"/>
                <w:color w:val="auto"/>
                <w:sz w:val="21"/>
                <w:szCs w:val="21"/>
                <w:vertAlign w:val="baseline"/>
                <w:lang w:val="en-US" w:eastAsia="zh-CN"/>
              </w:rPr>
              <w:t>》签章日期一致）、学历、职称、视同缴费年限，确保系统数据与要件中的</w:t>
            </w:r>
            <w:r>
              <w:rPr>
                <w:rFonts w:hint="eastAsia" w:ascii="仿宋_GB2312" w:hAnsi="仿宋_GB2312" w:eastAsia="仿宋_GB2312" w:cs="仿宋_GB2312"/>
                <w:strike w:val="0"/>
                <w:dstrike w:val="0"/>
                <w:color w:val="auto"/>
                <w:sz w:val="21"/>
                <w:szCs w:val="21"/>
                <w:shd w:val="clear"/>
                <w:vertAlign w:val="baseline"/>
                <w:lang w:val="en-US" w:eastAsia="zh-CN"/>
              </w:rPr>
              <w:t>《</w:t>
            </w:r>
            <w:r>
              <w:rPr>
                <w:rFonts w:hint="eastAsia" w:ascii="仿宋_GB2312" w:hAnsi="仿宋_GB2312" w:eastAsia="仿宋_GB2312" w:cs="仿宋_GB2312"/>
                <w:color w:val="auto"/>
                <w:sz w:val="21"/>
                <w:szCs w:val="21"/>
                <w:shd w:val="clear"/>
                <w:lang w:val="en-US" w:eastAsia="zh-CN"/>
              </w:rPr>
              <w:t>企业职工特殊工种提前退休申请表》</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XX年XX月拟退休人员初审花名册</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宁夏回族自治区企业职工退休审批表</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中断说明（</w:t>
            </w:r>
            <w:r>
              <w:rPr>
                <w:rFonts w:hint="eastAsia" w:ascii="仿宋_GB2312" w:hAnsi="仿宋_GB2312" w:eastAsia="仿宋_GB2312" w:cs="仿宋_GB2312"/>
                <w:strike w:val="0"/>
                <w:dstrike w:val="0"/>
                <w:color w:val="auto"/>
                <w:sz w:val="21"/>
                <w:szCs w:val="21"/>
                <w:vertAlign w:val="baseline"/>
                <w:lang w:val="en-US" w:eastAsia="zh-CN"/>
              </w:rPr>
              <w:t>有扣减工龄和中断缴费情况时上传）信息相符。正确通过，终结（备注错误原因）。</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strike w:val="0"/>
                <w:dstrike w:val="0"/>
                <w:color w:val="auto"/>
                <w:sz w:val="21"/>
                <w:szCs w:val="21"/>
                <w:vertAlign w:val="baseline"/>
                <w:lang w:val="en-US" w:eastAsia="zh-CN"/>
              </w:rPr>
              <w:t>2.审核岗、决定岗依据要件（资料上传准确、清晰）审核“决定撤销”事项。</w:t>
            </w:r>
          </w:p>
        </w:tc>
        <w:tc>
          <w:tcPr>
            <w:tcW w:w="2515" w:type="dxa"/>
            <w:vMerge w:val="continue"/>
          </w:tcPr>
          <w:p>
            <w:pPr>
              <w:pStyle w:val="28"/>
              <w:keepNext w:val="0"/>
              <w:keepLines w:val="0"/>
              <w:pageBreakBefore w:val="0"/>
              <w:kinsoku/>
              <w:wordWrap/>
              <w:overflowPunct/>
              <w:topLinePunct w:val="0"/>
              <w:bidi w:val="0"/>
              <w:spacing w:before="0" w:after="0" w:line="360" w:lineRule="exact"/>
              <w:ind w:left="0" w:leftChars="0" w:right="0" w:rightChars="0" w:firstLine="0" w:firstLineChars="0"/>
              <w:jc w:val="left"/>
              <w:outlineLvl w:val="9"/>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0" w:hRule="atLeast"/>
          <w:jc w:val="center"/>
        </w:trPr>
        <w:tc>
          <w:tcPr>
            <w:tcW w:w="1225" w:type="dxa"/>
            <w:vAlign w:val="center"/>
          </w:tcPr>
          <w:p>
            <w:pPr>
              <w:pStyle w:val="28"/>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职工正常退休（职）待遇核定</w:t>
            </w:r>
          </w:p>
          <w:p>
            <w:pPr>
              <w:pStyle w:val="28"/>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p>
        </w:tc>
        <w:tc>
          <w:tcPr>
            <w:tcW w:w="6015" w:type="dxa"/>
            <w:vAlign w:val="top"/>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1.在人社一体化系统中“待办事项”中录入退休人员</w:t>
            </w:r>
            <w:r>
              <w:rPr>
                <w:rFonts w:hint="eastAsia" w:ascii="仿宋_GB2312" w:hAnsi="仿宋_GB2312" w:eastAsia="仿宋_GB2312" w:cs="仿宋_GB2312"/>
                <w:strike w:val="0"/>
                <w:dstrike w:val="0"/>
                <w:color w:val="auto"/>
                <w:sz w:val="21"/>
                <w:szCs w:val="21"/>
                <w:vertAlign w:val="baseline"/>
                <w:lang w:val="en-US" w:eastAsia="zh-CN"/>
              </w:rPr>
              <w:t>身份证号码</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strike w:val="0"/>
                <w:dstrike w:val="0"/>
                <w:color w:val="auto"/>
                <w:sz w:val="21"/>
                <w:szCs w:val="21"/>
                <w:vertAlign w:val="baseline"/>
                <w:lang w:val="en-US" w:eastAsia="zh-CN"/>
              </w:rPr>
              <w:t>点击“查询”，对应显示的记录，点击“办理事件”，</w:t>
            </w:r>
            <w:r>
              <w:rPr>
                <w:rFonts w:hint="eastAsia" w:ascii="仿宋_GB2312" w:hAnsi="仿宋_GB2312" w:eastAsia="仿宋_GB2312" w:cs="仿宋_GB2312"/>
                <w:color w:val="auto"/>
                <w:sz w:val="21"/>
                <w:szCs w:val="21"/>
                <w:lang w:val="en-US" w:eastAsia="zh-CN"/>
              </w:rPr>
              <w:t>进入界面。</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①录入“是否知识分子”、“知识分子地区津贴</w:t>
            </w:r>
            <w:r>
              <w:rPr>
                <w:rFonts w:hint="eastAsia" w:ascii="仿宋_GB2312" w:hAnsi="仿宋_GB2312" w:eastAsia="仿宋_GB2312" w:cs="仿宋_GB2312"/>
                <w:strike w:val="0"/>
                <w:dstrike w:val="0"/>
                <w:color w:val="auto"/>
                <w:sz w:val="21"/>
                <w:szCs w:val="21"/>
                <w:vertAlign w:val="baseline"/>
                <w:lang w:val="en-US" w:eastAsia="zh-CN"/>
              </w:rPr>
              <w:t>（0元、10元、20元）</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strike w:val="0"/>
                <w:dstrike w:val="0"/>
                <w:color w:val="auto"/>
                <w:sz w:val="21"/>
                <w:szCs w:val="21"/>
                <w:vertAlign w:val="baseline"/>
                <w:lang w:val="en-US" w:eastAsia="zh-CN"/>
              </w:rPr>
              <w:t>知识分子工龄津贴系数（0.5、1.0、1.5）</w:t>
            </w:r>
            <w:r>
              <w:rPr>
                <w:rFonts w:hint="eastAsia" w:ascii="仿宋_GB2312" w:hAnsi="仿宋_GB2312" w:eastAsia="仿宋_GB2312" w:cs="仿宋_GB2312"/>
                <w:color w:val="auto"/>
                <w:sz w:val="21"/>
                <w:szCs w:val="21"/>
                <w:lang w:val="en-US"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②点击“待遇计算”，点击“查看计算表并盖章”后盖章，</w:t>
            </w:r>
            <w:r>
              <w:rPr>
                <w:rFonts w:hint="eastAsia" w:ascii="仿宋_GB2312" w:hAnsi="仿宋_GB2312" w:eastAsia="仿宋_GB2312" w:cs="仿宋_GB2312"/>
                <w:color w:val="auto"/>
                <w:sz w:val="21"/>
                <w:szCs w:val="21"/>
                <w:lang w:eastAsia="zh-CN"/>
              </w:rPr>
              <w:t>提交受理。</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Chars="0" w:right="0" w:right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2.审核、决定岗</w:t>
            </w:r>
            <w:r>
              <w:rPr>
                <w:rFonts w:hint="eastAsia" w:ascii="仿宋_GB2312" w:hAnsi="仿宋_GB2312" w:eastAsia="仿宋_GB2312" w:cs="仿宋_GB2312"/>
                <w:color w:val="auto"/>
                <w:sz w:val="21"/>
                <w:szCs w:val="21"/>
                <w:lang w:val="en-US" w:eastAsia="zh-CN"/>
              </w:rPr>
              <w:t>终结</w:t>
            </w:r>
            <w:r>
              <w:rPr>
                <w:rFonts w:hint="eastAsia" w:ascii="仿宋_GB2312" w:hAnsi="仿宋_GB2312" w:eastAsia="仿宋_GB2312" w:cs="仿宋_GB2312"/>
                <w:strike w:val="0"/>
                <w:dstrike w:val="0"/>
                <w:color w:val="auto"/>
                <w:sz w:val="21"/>
                <w:szCs w:val="21"/>
                <w:vertAlign w:val="baseline"/>
                <w:lang w:val="en-US" w:eastAsia="zh-CN"/>
              </w:rPr>
              <w:t>（备注错误原因）的，</w:t>
            </w:r>
            <w:r>
              <w:rPr>
                <w:rFonts w:hint="eastAsia" w:ascii="仿宋_GB2312" w:hAnsi="仿宋_GB2312" w:eastAsia="仿宋_GB2312" w:cs="仿宋_GB2312"/>
                <w:strike w:val="0"/>
                <w:dstrike w:val="0"/>
                <w:color w:val="auto"/>
                <w:sz w:val="21"/>
                <w:szCs w:val="21"/>
                <w:highlight w:val="none"/>
                <w:vertAlign w:val="baseline"/>
                <w:lang w:val="en-US" w:eastAsia="zh-CN"/>
              </w:rPr>
              <w:t>重新受理</w:t>
            </w:r>
            <w:r>
              <w:rPr>
                <w:rFonts w:hint="eastAsia" w:ascii="仿宋_GB2312" w:hAnsi="仿宋_GB2312" w:eastAsia="仿宋_GB2312" w:cs="仿宋_GB2312"/>
                <w:strike w:val="0"/>
                <w:dstrike w:val="0"/>
                <w:color w:val="auto"/>
                <w:sz w:val="21"/>
                <w:szCs w:val="21"/>
                <w:vertAlign w:val="baseline"/>
                <w:lang w:val="en-US"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Chars="0" w:right="0" w:right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color w:val="auto"/>
                <w:sz w:val="21"/>
                <w:szCs w:val="21"/>
                <w:lang w:val="en-US" w:eastAsia="zh-CN"/>
              </w:rPr>
              <w:t>①</w:t>
            </w:r>
            <w:r>
              <w:rPr>
                <w:rFonts w:hint="eastAsia" w:ascii="仿宋_GB2312" w:hAnsi="仿宋_GB2312" w:eastAsia="仿宋_GB2312" w:cs="仿宋_GB2312"/>
                <w:strike w:val="0"/>
                <w:dstrike w:val="0"/>
                <w:color w:val="auto"/>
                <w:sz w:val="21"/>
                <w:szCs w:val="21"/>
                <w:vertAlign w:val="baseline"/>
                <w:lang w:val="en-US" w:eastAsia="zh-CN"/>
              </w:rPr>
              <w:t>在人社一体化系统“综合柜员”——“事项办理”中发起“职工正常退休（职）待遇核定”流程</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②</w:t>
            </w:r>
            <w:r>
              <w:rPr>
                <w:rFonts w:hint="eastAsia" w:ascii="仿宋_GB2312" w:hAnsi="仿宋_GB2312" w:eastAsia="仿宋_GB2312" w:cs="仿宋_GB2312"/>
                <w:color w:val="auto"/>
                <w:sz w:val="21"/>
                <w:szCs w:val="21"/>
                <w:lang w:val="en-US" w:eastAsia="zh-CN"/>
              </w:rPr>
              <w:t>录入“是否知识分子”、“知识分子地区津贴</w:t>
            </w:r>
            <w:r>
              <w:rPr>
                <w:rFonts w:hint="eastAsia" w:ascii="仿宋_GB2312" w:hAnsi="仿宋_GB2312" w:eastAsia="仿宋_GB2312" w:cs="仿宋_GB2312"/>
                <w:strike w:val="0"/>
                <w:dstrike w:val="0"/>
                <w:color w:val="auto"/>
                <w:sz w:val="21"/>
                <w:szCs w:val="21"/>
                <w:vertAlign w:val="baseline"/>
                <w:lang w:val="en-US" w:eastAsia="zh-CN"/>
              </w:rPr>
              <w:t>（0元、10元、20元）</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strike w:val="0"/>
                <w:dstrike w:val="0"/>
                <w:color w:val="auto"/>
                <w:sz w:val="21"/>
                <w:szCs w:val="21"/>
                <w:vertAlign w:val="baseline"/>
                <w:lang w:val="en-US" w:eastAsia="zh-CN"/>
              </w:rPr>
              <w:t>知识分子工龄津贴系数（0.5、1.0、1.5）</w:t>
            </w:r>
            <w:r>
              <w:rPr>
                <w:rFonts w:hint="eastAsia" w:ascii="仿宋_GB2312" w:hAnsi="仿宋_GB2312" w:eastAsia="仿宋_GB2312" w:cs="仿宋_GB2312"/>
                <w:color w:val="auto"/>
                <w:sz w:val="21"/>
                <w:szCs w:val="21"/>
                <w:lang w:val="en-US"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color w:val="auto"/>
                <w:sz w:val="21"/>
                <w:szCs w:val="21"/>
                <w:lang w:val="en-US" w:eastAsia="zh-CN"/>
              </w:rPr>
              <w:t>③</w:t>
            </w:r>
            <w:r>
              <w:rPr>
                <w:rFonts w:hint="eastAsia" w:ascii="仿宋_GB2312" w:hAnsi="仿宋_GB2312" w:eastAsia="仿宋_GB2312" w:cs="仿宋_GB2312"/>
                <w:strike w:val="0"/>
                <w:dstrike w:val="0"/>
                <w:color w:val="auto"/>
                <w:sz w:val="21"/>
                <w:szCs w:val="21"/>
                <w:vertAlign w:val="baseline"/>
                <w:lang w:val="en-US" w:eastAsia="zh-CN"/>
              </w:rPr>
              <w:t>点击“待遇计算”，点击“查看计算表并盖章”后盖章。</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fldChar w:fldCharType="begin"/>
            </w:r>
            <w:r>
              <w:rPr>
                <w:rFonts w:hint="eastAsia" w:ascii="仿宋_GB2312" w:hAnsi="仿宋_GB2312" w:eastAsia="仿宋_GB2312" w:cs="仿宋_GB2312"/>
                <w:strike w:val="0"/>
                <w:dstrike w:val="0"/>
                <w:color w:val="auto"/>
                <w:sz w:val="21"/>
                <w:szCs w:val="21"/>
                <w:vertAlign w:val="baseline"/>
                <w:lang w:val="en-US" w:eastAsia="zh-CN"/>
              </w:rPr>
              <w:instrText xml:space="preserve"> = 4 \* GB3 \* MERGEFORMAT </w:instrText>
            </w:r>
            <w:r>
              <w:rPr>
                <w:rFonts w:hint="eastAsia" w:ascii="仿宋_GB2312" w:hAnsi="仿宋_GB2312" w:eastAsia="仿宋_GB2312" w:cs="仿宋_GB2312"/>
                <w:strike w:val="0"/>
                <w:dstrike w:val="0"/>
                <w:color w:val="auto"/>
                <w:sz w:val="21"/>
                <w:szCs w:val="21"/>
                <w:vertAlign w:val="baseline"/>
                <w:lang w:val="en-US" w:eastAsia="zh-CN"/>
              </w:rPr>
              <w:fldChar w:fldCharType="separate"/>
            </w:r>
            <w:r>
              <w:rPr>
                <w:rFonts w:hint="eastAsia" w:ascii="仿宋_GB2312" w:hAnsi="仿宋_GB2312" w:eastAsia="仿宋_GB2312" w:cs="仿宋_GB2312"/>
                <w:color w:val="auto"/>
                <w:sz w:val="21"/>
                <w:szCs w:val="21"/>
              </w:rPr>
              <w:t>④</w:t>
            </w:r>
            <w:r>
              <w:rPr>
                <w:rFonts w:hint="eastAsia" w:ascii="仿宋_GB2312" w:hAnsi="仿宋_GB2312" w:eastAsia="仿宋_GB2312" w:cs="仿宋_GB2312"/>
                <w:strike w:val="0"/>
                <w:dstrike w:val="0"/>
                <w:color w:val="auto"/>
                <w:sz w:val="21"/>
                <w:szCs w:val="21"/>
                <w:vertAlign w:val="baseline"/>
                <w:lang w:val="en-US" w:eastAsia="zh-CN"/>
              </w:rPr>
              <w:fldChar w:fldCharType="end"/>
            </w:r>
            <w:r>
              <w:rPr>
                <w:rFonts w:hint="eastAsia" w:ascii="仿宋_GB2312" w:hAnsi="仿宋_GB2312" w:eastAsia="仿宋_GB2312" w:cs="仿宋_GB2312"/>
                <w:color w:val="auto"/>
                <w:sz w:val="21"/>
                <w:szCs w:val="21"/>
                <w:lang w:val="en-US" w:eastAsia="zh-CN"/>
              </w:rPr>
              <w:t>上传</w:t>
            </w:r>
            <w:r>
              <w:rPr>
                <w:rFonts w:hint="eastAsia" w:ascii="仿宋_GB2312" w:hAnsi="仿宋_GB2312" w:eastAsia="仿宋_GB2312" w:cs="仿宋_GB2312"/>
                <w:strike w:val="0"/>
                <w:dstrike w:val="0"/>
                <w:color w:val="auto"/>
                <w:sz w:val="21"/>
                <w:szCs w:val="21"/>
                <w:shd w:val="clear"/>
                <w:vertAlign w:val="baseline"/>
                <w:lang w:val="en-US" w:eastAsia="zh-CN"/>
              </w:rPr>
              <w:t>《企业职工特殊工种提前退休申请表》</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XX年XX月拟退休人员初审花名册</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宁夏回族自治区企业职工退休审批表</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中断说明》（</w:t>
            </w:r>
            <w:r>
              <w:rPr>
                <w:rFonts w:hint="eastAsia" w:ascii="仿宋_GB2312" w:hAnsi="仿宋_GB2312" w:eastAsia="仿宋_GB2312" w:cs="仿宋_GB2312"/>
                <w:strike w:val="0"/>
                <w:dstrike w:val="0"/>
                <w:color w:val="auto"/>
                <w:sz w:val="21"/>
                <w:szCs w:val="21"/>
                <w:vertAlign w:val="baseline"/>
                <w:lang w:val="en-US" w:eastAsia="zh-CN"/>
              </w:rPr>
              <w:t>若有扣减工龄和中断缴费情况时上传）</w:t>
            </w:r>
            <w:r>
              <w:rPr>
                <w:rFonts w:hint="eastAsia" w:ascii="仿宋_GB2312" w:hAnsi="仿宋_GB2312" w:eastAsia="仿宋_GB2312" w:cs="仿宋_GB2312"/>
                <w:color w:val="auto"/>
                <w:sz w:val="21"/>
                <w:szCs w:val="21"/>
                <w:lang w:eastAsia="zh-CN"/>
              </w:rPr>
              <w:t>，提交受理。</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3.若审核、决定岗已审核通过，但发现有错误需要重新进行待遇计算的，在一体化系统“综合柜员”——“事项办理”中发起退休人员“决定撤销”流程。</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①在“可撤销事项名称”中选“</w:t>
            </w:r>
            <w:r>
              <w:rPr>
                <w:rFonts w:hint="eastAsia" w:ascii="仿宋_GB2312" w:hAnsi="仿宋_GB2312" w:eastAsia="仿宋_GB2312" w:cs="仿宋_GB2312"/>
                <w:color w:val="auto"/>
                <w:sz w:val="21"/>
                <w:szCs w:val="21"/>
                <w:lang w:eastAsia="zh-CN"/>
              </w:rPr>
              <w:t>特殊工种提前退休审定</w:t>
            </w:r>
            <w:r>
              <w:rPr>
                <w:rFonts w:hint="eastAsia" w:ascii="仿宋_GB2312" w:hAnsi="仿宋_GB2312" w:eastAsia="仿宋_GB2312" w:cs="仿宋_GB2312"/>
                <w:strike w:val="0"/>
                <w:dstrike w:val="0"/>
                <w:color w:val="auto"/>
                <w:sz w:val="21"/>
                <w:szCs w:val="21"/>
                <w:vertAlign w:val="baseline"/>
                <w:lang w:val="en-US"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rPr>
            </w:pPr>
            <w:r>
              <w:rPr>
                <w:rFonts w:hint="eastAsia" w:ascii="仿宋_GB2312" w:hAnsi="仿宋_GB2312" w:eastAsia="仿宋_GB2312" w:cs="仿宋_GB2312"/>
                <w:strike w:val="0"/>
                <w:dstrike w:val="0"/>
                <w:color w:val="auto"/>
                <w:sz w:val="21"/>
                <w:szCs w:val="21"/>
                <w:vertAlign w:val="baseline"/>
                <w:lang w:val="en-US" w:eastAsia="zh-CN"/>
              </w:rPr>
              <w:t>②输入身份证号码后查询，勾选要撤销的事项，写明撤销原因，上传要</w:t>
            </w:r>
            <w:r>
              <w:rPr>
                <w:rFonts w:hint="eastAsia" w:ascii="仿宋_GB2312" w:hAnsi="仿宋_GB2312" w:eastAsia="仿宋_GB2312" w:cs="仿宋_GB2312"/>
                <w:strike w:val="0"/>
                <w:dstrike w:val="0"/>
                <w:color w:val="auto"/>
                <w:sz w:val="21"/>
                <w:szCs w:val="21"/>
                <w:shd w:val="clear"/>
                <w:vertAlign w:val="baseline"/>
                <w:lang w:val="en-US" w:eastAsia="zh-CN"/>
              </w:rPr>
              <w:t>件《</w:t>
            </w:r>
            <w:r>
              <w:rPr>
                <w:rFonts w:hint="eastAsia" w:ascii="仿宋_GB2312" w:hAnsi="仿宋_GB2312" w:eastAsia="仿宋_GB2312" w:cs="仿宋_GB2312"/>
                <w:color w:val="auto"/>
                <w:sz w:val="21"/>
                <w:szCs w:val="21"/>
                <w:shd w:val="clear"/>
                <w:lang w:val="en-US" w:eastAsia="zh-CN"/>
              </w:rPr>
              <w:t>企业职工特殊工种提前退休申请表</w:t>
            </w:r>
            <w:r>
              <w:rPr>
                <w:rFonts w:hint="eastAsia" w:ascii="仿宋_GB2312" w:hAnsi="仿宋_GB2312" w:eastAsia="仿宋_GB2312" w:cs="仿宋_GB2312"/>
                <w:strike w:val="0"/>
                <w:dstrike w:val="0"/>
                <w:color w:val="auto"/>
                <w:sz w:val="21"/>
                <w:szCs w:val="21"/>
                <w:shd w:val="clear"/>
                <w:vertAlign w:val="baseline"/>
                <w:lang w:val="en-US" w:eastAsia="zh-CN"/>
              </w:rPr>
              <w:t>》《</w:t>
            </w:r>
            <w:r>
              <w:rPr>
                <w:rFonts w:hint="eastAsia" w:ascii="仿宋_GB2312" w:hAnsi="仿宋_GB2312" w:eastAsia="仿宋_GB2312" w:cs="仿宋_GB2312"/>
                <w:color w:val="auto"/>
                <w:sz w:val="21"/>
                <w:szCs w:val="21"/>
                <w:shd w:val="clear"/>
                <w:lang w:val="en-US" w:eastAsia="zh-CN"/>
              </w:rPr>
              <w:t>XX</w:t>
            </w:r>
            <w:r>
              <w:rPr>
                <w:rFonts w:hint="eastAsia" w:ascii="仿宋_GB2312" w:hAnsi="仿宋_GB2312" w:eastAsia="仿宋_GB2312" w:cs="仿宋_GB2312"/>
                <w:color w:val="auto"/>
                <w:sz w:val="21"/>
                <w:szCs w:val="21"/>
                <w:lang w:val="en-US" w:eastAsia="zh-CN"/>
              </w:rPr>
              <w:t>年XX月拟退休人员初审花名册</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宁夏回族自治区企业职工退休审批表</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中断说明（</w:t>
            </w:r>
            <w:r>
              <w:rPr>
                <w:rFonts w:hint="eastAsia" w:ascii="仿宋_GB2312" w:hAnsi="仿宋_GB2312" w:eastAsia="仿宋_GB2312" w:cs="仿宋_GB2312"/>
                <w:strike w:val="0"/>
                <w:dstrike w:val="0"/>
                <w:color w:val="auto"/>
                <w:sz w:val="21"/>
                <w:szCs w:val="21"/>
                <w:vertAlign w:val="baseline"/>
                <w:lang w:val="en-US" w:eastAsia="zh-CN"/>
              </w:rPr>
              <w:t>有扣减工龄和中断缴费情况时上传）后，点击受理。审核岗、决定岗审核后，重新受理“</w:t>
            </w:r>
            <w:r>
              <w:rPr>
                <w:rFonts w:hint="eastAsia" w:ascii="仿宋_GB2312" w:hAnsi="仿宋_GB2312" w:eastAsia="仿宋_GB2312" w:cs="仿宋_GB2312"/>
                <w:color w:val="auto"/>
                <w:sz w:val="21"/>
                <w:szCs w:val="21"/>
                <w:lang w:eastAsia="zh-CN"/>
              </w:rPr>
              <w:t>特殊工种提前退休审定</w:t>
            </w:r>
            <w:r>
              <w:rPr>
                <w:rFonts w:hint="eastAsia" w:ascii="仿宋_GB2312" w:hAnsi="仿宋_GB2312" w:eastAsia="仿宋_GB2312" w:cs="仿宋_GB2312"/>
                <w:strike w:val="0"/>
                <w:dstrike w:val="0"/>
                <w:color w:val="auto"/>
                <w:sz w:val="21"/>
                <w:szCs w:val="21"/>
                <w:vertAlign w:val="baseline"/>
                <w:lang w:val="en-US" w:eastAsia="zh-CN"/>
              </w:rPr>
              <w:t>”和“职工正常退休（职）待遇核定”流程。</w:t>
            </w:r>
          </w:p>
        </w:tc>
        <w:tc>
          <w:tcPr>
            <w:tcW w:w="5005" w:type="dxa"/>
            <w:vAlign w:val="top"/>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strike w:val="0"/>
                <w:dstrike w:val="0"/>
                <w:color w:val="auto"/>
                <w:sz w:val="21"/>
                <w:szCs w:val="21"/>
                <w:vertAlign w:val="baseline"/>
                <w:lang w:val="en-US" w:eastAsia="zh-CN"/>
              </w:rPr>
              <w:t>1.审核岗、决定岗依据要件（资料上传准确、清晰）审核档案出生年月（精确到日，与身份证中的日一致）、参加工作年月、退休时间（与《</w:t>
            </w:r>
            <w:r>
              <w:rPr>
                <w:rFonts w:hint="eastAsia" w:ascii="仿宋_GB2312" w:hAnsi="仿宋_GB2312" w:eastAsia="仿宋_GB2312" w:cs="仿宋_GB2312"/>
                <w:color w:val="auto"/>
                <w:sz w:val="21"/>
                <w:szCs w:val="21"/>
                <w:lang w:val="en-US" w:eastAsia="zh-CN"/>
              </w:rPr>
              <w:t>宁夏回族自治区企业职工退休审批表</w:t>
            </w:r>
            <w:r>
              <w:rPr>
                <w:rFonts w:hint="eastAsia" w:ascii="仿宋_GB2312" w:hAnsi="仿宋_GB2312" w:eastAsia="仿宋_GB2312" w:cs="仿宋_GB2312"/>
                <w:strike w:val="0"/>
                <w:dstrike w:val="0"/>
                <w:color w:val="auto"/>
                <w:sz w:val="21"/>
                <w:szCs w:val="21"/>
                <w:vertAlign w:val="baseline"/>
                <w:lang w:val="en-US" w:eastAsia="zh-CN"/>
              </w:rPr>
              <w:t>》签章日期一致）、学历、职称、知识分子地区津贴（0元、10元、20元）、知识分子工龄津贴系数（0.5、1.0、1.5）、视同缴费年限，确保系统数据与要件中的</w:t>
            </w:r>
            <w:r>
              <w:rPr>
                <w:rFonts w:hint="eastAsia" w:ascii="仿宋_GB2312" w:hAnsi="仿宋_GB2312" w:eastAsia="仿宋_GB2312" w:cs="仿宋_GB2312"/>
                <w:strike w:val="0"/>
                <w:dstrike w:val="0"/>
                <w:color w:val="auto"/>
                <w:sz w:val="21"/>
                <w:szCs w:val="21"/>
                <w:shd w:val="clear"/>
                <w:vertAlign w:val="baseline"/>
                <w:lang w:val="en-US" w:eastAsia="zh-CN"/>
              </w:rPr>
              <w:t>《企业职工特殊工种提前退休申请表》《</w:t>
            </w:r>
            <w:r>
              <w:rPr>
                <w:rFonts w:hint="eastAsia" w:ascii="仿宋_GB2312" w:hAnsi="仿宋_GB2312" w:eastAsia="仿宋_GB2312" w:cs="仿宋_GB2312"/>
                <w:color w:val="auto"/>
                <w:sz w:val="21"/>
                <w:szCs w:val="21"/>
                <w:shd w:val="clear"/>
                <w:lang w:val="en-US" w:eastAsia="zh-CN"/>
              </w:rPr>
              <w:t>XX年XX月</w:t>
            </w:r>
            <w:r>
              <w:rPr>
                <w:rFonts w:hint="eastAsia" w:ascii="仿宋_GB2312" w:hAnsi="仿宋_GB2312" w:eastAsia="仿宋_GB2312" w:cs="仿宋_GB2312"/>
                <w:color w:val="auto"/>
                <w:sz w:val="21"/>
                <w:szCs w:val="21"/>
                <w:lang w:val="en-US" w:eastAsia="zh-CN"/>
              </w:rPr>
              <w:t>拟退休人员初审花名册</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宁夏回族自治区企业职工退休审批表</w:t>
            </w:r>
            <w:r>
              <w:rPr>
                <w:rFonts w:hint="eastAsia" w:ascii="仿宋_GB2312" w:hAnsi="仿宋_GB2312" w:eastAsia="仿宋_GB2312" w:cs="仿宋_GB2312"/>
                <w:strike w:val="0"/>
                <w:dstrike w:val="0"/>
                <w:color w:val="auto"/>
                <w:sz w:val="21"/>
                <w:szCs w:val="21"/>
                <w:vertAlign w:val="baseline"/>
                <w:lang w:val="en-US" w:eastAsia="zh-CN"/>
              </w:rPr>
              <w:t>》、</w:t>
            </w:r>
            <w:r>
              <w:rPr>
                <w:rFonts w:hint="eastAsia" w:ascii="仿宋_GB2312" w:hAnsi="仿宋_GB2312" w:eastAsia="仿宋_GB2312" w:cs="仿宋_GB2312"/>
                <w:color w:val="auto"/>
                <w:sz w:val="21"/>
                <w:szCs w:val="21"/>
                <w:lang w:val="en-US" w:eastAsia="zh-CN"/>
              </w:rPr>
              <w:t>中断说明（</w:t>
            </w:r>
            <w:r>
              <w:rPr>
                <w:rFonts w:hint="eastAsia" w:ascii="仿宋_GB2312" w:hAnsi="仿宋_GB2312" w:eastAsia="仿宋_GB2312" w:cs="仿宋_GB2312"/>
                <w:strike w:val="0"/>
                <w:dstrike w:val="0"/>
                <w:color w:val="auto"/>
                <w:sz w:val="21"/>
                <w:szCs w:val="21"/>
                <w:vertAlign w:val="baseline"/>
                <w:lang w:val="en-US" w:eastAsia="zh-CN"/>
              </w:rPr>
              <w:t>有扣减工龄和中断缴费情况时上传）信息相符。正确通过，错误终结（备注错误原因）。</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strike w:val="0"/>
                <w:dstrike w:val="0"/>
                <w:color w:val="auto"/>
                <w:sz w:val="21"/>
                <w:szCs w:val="21"/>
                <w:vertAlign w:val="baseline"/>
                <w:lang w:val="en-US" w:eastAsia="zh-CN"/>
              </w:rPr>
              <w:t>2.审核岗、决定岗依据要件（资料上传准确、清晰）审核“决定撤销”事项。</w:t>
            </w:r>
          </w:p>
        </w:tc>
        <w:tc>
          <w:tcPr>
            <w:tcW w:w="2515" w:type="dxa"/>
            <w:vMerge w:val="continue"/>
          </w:tcPr>
          <w:p>
            <w:pPr>
              <w:pStyle w:val="28"/>
              <w:keepNext w:val="0"/>
              <w:keepLines w:val="0"/>
              <w:pageBreakBefore w:val="0"/>
              <w:kinsoku/>
              <w:wordWrap/>
              <w:overflowPunct/>
              <w:topLinePunct w:val="0"/>
              <w:bidi w:val="0"/>
              <w:spacing w:before="0" w:after="0" w:line="360" w:lineRule="exact"/>
              <w:ind w:left="0" w:leftChars="0" w:right="0" w:rightChars="0" w:firstLine="0" w:firstLineChars="0"/>
              <w:jc w:val="left"/>
              <w:outlineLvl w:val="9"/>
              <w:rPr>
                <w:rFonts w:hint="eastAsia" w:ascii="仿宋_GB2312" w:hAnsi="仿宋_GB2312" w:eastAsia="仿宋_GB2312" w:cs="仿宋_GB2312"/>
                <w:color w:val="auto"/>
                <w:sz w:val="21"/>
                <w:szCs w:val="21"/>
              </w:rPr>
            </w:pPr>
          </w:p>
        </w:tc>
      </w:tr>
    </w:tbl>
    <w:p>
      <w:pPr>
        <w:keepNext w:val="0"/>
        <w:keepLines w:val="0"/>
        <w:pageBreakBefore w:val="0"/>
        <w:numPr>
          <w:ilvl w:val="0"/>
          <w:numId w:val="0"/>
        </w:numPr>
        <w:kinsoku/>
        <w:overflowPunct/>
        <w:topLinePunct w:val="0"/>
        <w:bidi w:val="0"/>
        <w:rPr>
          <w:rFonts w:hint="eastAsia" w:ascii="仿宋_GB2312" w:hAnsi="仿宋_GB2312" w:eastAsia="仿宋_GB2312" w:cs="仿宋_GB2312"/>
          <w:b/>
          <w:bCs/>
          <w:color w:val="auto"/>
          <w:lang w:val="en-US" w:eastAsia="zh-CN"/>
        </w:rPr>
      </w:pPr>
    </w:p>
    <w:p>
      <w:pPr>
        <w:keepNext w:val="0"/>
        <w:keepLines w:val="0"/>
        <w:pageBreakBefore w:val="0"/>
        <w:numPr>
          <w:ilvl w:val="0"/>
          <w:numId w:val="0"/>
        </w:numPr>
        <w:kinsoku/>
        <w:overflowPunct/>
        <w:topLinePunct w:val="0"/>
        <w:bidi w:val="0"/>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指标解释：</w:t>
      </w:r>
    </w:p>
    <w:p>
      <w:pPr>
        <w:keepNext w:val="0"/>
        <w:keepLines w:val="0"/>
        <w:pageBreakBefore w:val="0"/>
        <w:numPr>
          <w:ilvl w:val="0"/>
          <w:numId w:val="0"/>
        </w:numPr>
        <w:kinsoku/>
        <w:overflowPunct/>
        <w:topLinePunct w:val="0"/>
        <w:bidi w:val="0"/>
        <w:ind w:left="0" w:leftChars="0"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b w:val="0"/>
          <w:bCs w:val="0"/>
          <w:color w:val="auto"/>
          <w:lang w:val="en-US" w:eastAsia="zh-CN"/>
        </w:rPr>
        <w:t>1、过渡系数：</w:t>
      </w:r>
      <w:r>
        <w:rPr>
          <w:rFonts w:hint="eastAsia" w:ascii="仿宋_GB2312" w:hAnsi="仿宋_GB2312" w:eastAsia="仿宋_GB2312" w:cs="仿宋_GB2312"/>
          <w:color w:val="auto"/>
          <w:lang w:val="en-US" w:eastAsia="zh-CN"/>
        </w:rPr>
        <w:t>高中及以下不列入知识分子，过渡系数为1.30%；知识分子过渡系数为1.43%。</w:t>
      </w:r>
    </w:p>
    <w:p>
      <w:pPr>
        <w:keepNext w:val="0"/>
        <w:keepLines w:val="0"/>
        <w:pageBreakBefore w:val="0"/>
        <w:numPr>
          <w:ilvl w:val="0"/>
          <w:numId w:val="0"/>
        </w:numPr>
        <w:kinsoku/>
        <w:overflowPunct/>
        <w:topLinePunct w:val="0"/>
        <w:bidi w:val="0"/>
        <w:ind w:left="0" w:leftChars="0" w:firstLine="420" w:firstLineChars="200"/>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lang w:val="en-US" w:eastAsia="zh-CN"/>
        </w:rPr>
        <w:t>过渡性养老金=参保人员退休时自治区上一年待遇计发基数</w:t>
      </w:r>
      <w:r>
        <w:rPr>
          <w:rFonts w:hint="default" w:ascii="Arial" w:hAnsi="Arial" w:eastAsia="仿宋_GB2312" w:cs="Arial"/>
          <w:b w:val="0"/>
          <w:bCs w:val="0"/>
          <w:color w:val="auto"/>
          <w:lang w:val="en-US" w:eastAsia="zh-CN"/>
        </w:rPr>
        <w:t>×</w:t>
      </w:r>
      <w:r>
        <w:rPr>
          <w:rFonts w:hint="eastAsia" w:ascii="仿宋_GB2312" w:hAnsi="仿宋_GB2312" w:eastAsia="仿宋_GB2312" w:cs="仿宋_GB2312"/>
          <w:b w:val="0"/>
          <w:bCs w:val="0"/>
          <w:color w:val="auto"/>
          <w:lang w:val="en-US" w:eastAsia="zh-CN"/>
        </w:rPr>
        <w:t>本人平均缴费工资指数</w:t>
      </w:r>
      <w:r>
        <w:rPr>
          <w:rFonts w:hint="default" w:ascii="Arial" w:hAnsi="Arial" w:eastAsia="仿宋_GB2312" w:cs="Arial"/>
          <w:b w:val="0"/>
          <w:bCs w:val="0"/>
          <w:color w:val="auto"/>
          <w:lang w:val="en-US" w:eastAsia="zh-CN"/>
        </w:rPr>
        <w:t>×</w:t>
      </w:r>
      <w:r>
        <w:rPr>
          <w:rFonts w:hint="eastAsia" w:ascii="仿宋_GB2312" w:hAnsi="仿宋_GB2312" w:eastAsia="仿宋_GB2312" w:cs="仿宋_GB2312"/>
          <w:b w:val="0"/>
          <w:bCs w:val="0"/>
          <w:color w:val="auto"/>
          <w:lang w:val="en-US" w:eastAsia="zh-CN"/>
        </w:rPr>
        <w:t>建立个人账户前的缴费年限（含视同缴费年限）</w:t>
      </w:r>
      <w:r>
        <w:rPr>
          <w:rFonts w:hint="default" w:ascii="Arial" w:hAnsi="Arial" w:eastAsia="仿宋_GB2312" w:cs="Arial"/>
          <w:b w:val="0"/>
          <w:bCs w:val="0"/>
          <w:color w:val="auto"/>
          <w:lang w:val="en-US" w:eastAsia="zh-CN"/>
        </w:rPr>
        <w:t>×</w:t>
      </w:r>
      <w:r>
        <w:rPr>
          <w:rFonts w:hint="eastAsia" w:ascii="仿宋_GB2312" w:hAnsi="仿宋_GB2312" w:eastAsia="仿宋_GB2312" w:cs="仿宋_GB2312"/>
          <w:b w:val="0"/>
          <w:bCs w:val="0"/>
          <w:color w:val="auto"/>
          <w:lang w:val="en-US" w:eastAsia="zh-CN"/>
        </w:rPr>
        <w:t>1.3%（知识分子1.43%）</w:t>
      </w:r>
    </w:p>
    <w:p>
      <w:pPr>
        <w:keepNext w:val="0"/>
        <w:keepLines w:val="0"/>
        <w:pageBreakBefore w:val="0"/>
        <w:numPr>
          <w:ilvl w:val="0"/>
          <w:numId w:val="0"/>
        </w:numPr>
        <w:kinsoku/>
        <w:overflowPunct/>
        <w:topLinePunct w:val="0"/>
        <w:bidi w:val="0"/>
        <w:ind w:left="0" w:leftChars="0" w:firstLine="42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2、知识分子地区津贴和知识分子工龄补贴：学历和职称二者取其高、选其一。</w:t>
      </w:r>
    </w:p>
    <w:tbl>
      <w:tblPr>
        <w:tblStyle w:val="26"/>
        <w:tblW w:w="14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2"/>
        <w:gridCol w:w="2746"/>
        <w:gridCol w:w="3535"/>
        <w:gridCol w:w="3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trPr>
        <w:tc>
          <w:tcPr>
            <w:tcW w:w="4322" w:type="dxa"/>
            <w:vAlign w:val="center"/>
          </w:tcPr>
          <w:p>
            <w:pPr>
              <w:pStyle w:val="33"/>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学历和职称</w:t>
            </w:r>
          </w:p>
        </w:tc>
        <w:tc>
          <w:tcPr>
            <w:tcW w:w="2746" w:type="dxa"/>
            <w:vAlign w:val="center"/>
          </w:tcPr>
          <w:p>
            <w:pPr>
              <w:pStyle w:val="33"/>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过渡系数</w:t>
            </w:r>
          </w:p>
        </w:tc>
        <w:tc>
          <w:tcPr>
            <w:tcW w:w="3535" w:type="dxa"/>
            <w:vAlign w:val="center"/>
          </w:tcPr>
          <w:p>
            <w:pPr>
              <w:pStyle w:val="33"/>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知识分子地区津贴</w:t>
            </w:r>
          </w:p>
        </w:tc>
        <w:tc>
          <w:tcPr>
            <w:tcW w:w="3535" w:type="dxa"/>
            <w:vAlign w:val="center"/>
          </w:tcPr>
          <w:p>
            <w:pPr>
              <w:pStyle w:val="33"/>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知识分子工龄补贴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trPr>
        <w:tc>
          <w:tcPr>
            <w:tcW w:w="4322" w:type="dxa"/>
            <w:vAlign w:val="center"/>
          </w:tcPr>
          <w:p>
            <w:pPr>
              <w:pStyle w:val="33"/>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中专</w:t>
            </w:r>
          </w:p>
        </w:tc>
        <w:tc>
          <w:tcPr>
            <w:tcW w:w="2746" w:type="dxa"/>
            <w:vAlign w:val="center"/>
          </w:tcPr>
          <w:p>
            <w:pPr>
              <w:pStyle w:val="33"/>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1.43%</w:t>
            </w:r>
          </w:p>
        </w:tc>
        <w:tc>
          <w:tcPr>
            <w:tcW w:w="3535" w:type="dxa"/>
            <w:vAlign w:val="center"/>
          </w:tcPr>
          <w:p>
            <w:pPr>
              <w:pStyle w:val="33"/>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0</w:t>
            </w:r>
          </w:p>
        </w:tc>
        <w:tc>
          <w:tcPr>
            <w:tcW w:w="3535" w:type="dxa"/>
            <w:vAlign w:val="center"/>
          </w:tcPr>
          <w:p>
            <w:pPr>
              <w:pStyle w:val="33"/>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lang w:val="en-US" w:eastAsia="zh-CN"/>
              </w:rPr>
            </w:pPr>
            <w:r>
              <w:rPr>
                <w:rStyle w:val="31"/>
                <w:rFonts w:hint="eastAsia" w:ascii="仿宋_GB2312" w:hAnsi="仿宋_GB2312" w:eastAsia="仿宋_GB2312" w:cs="仿宋_GB2312"/>
                <w:b w:val="0"/>
                <w:bCs w:val="0"/>
                <w:color w:val="auto"/>
                <w:sz w:val="21"/>
                <w:szCs w:val="21"/>
                <w:lang w:val="en-US" w:eastAsia="zh-CN"/>
              </w:rPr>
              <w:t>（X-20）</w:t>
            </w:r>
            <w:r>
              <w:rPr>
                <w:rStyle w:val="31"/>
                <w:rFonts w:hint="default" w:ascii="Arial" w:hAnsi="Arial" w:eastAsia="仿宋_GB2312" w:cs="Arial"/>
                <w:b w:val="0"/>
                <w:bCs w:val="0"/>
                <w:color w:val="auto"/>
                <w:sz w:val="21"/>
                <w:szCs w:val="21"/>
                <w:lang w:val="en-US" w:eastAsia="zh-CN"/>
              </w:rPr>
              <w:t>×</w:t>
            </w:r>
            <w:r>
              <w:rPr>
                <w:rFonts w:hint="eastAsia" w:ascii="仿宋_GB2312" w:hAnsi="仿宋_GB2312" w:eastAsia="仿宋_GB2312" w:cs="仿宋_GB2312"/>
                <w:strike w:val="0"/>
                <w:dstrike w:val="0"/>
                <w:color w:val="auto"/>
                <w:sz w:val="21"/>
                <w:szCs w:val="21"/>
                <w:vertAlign w:val="baseline"/>
                <w:lang w:val="en-US" w:eastAsia="zh-CN"/>
              </w:rPr>
              <w:t>（0.5、1.0、1.5）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4322" w:type="dxa"/>
            <w:vAlign w:val="center"/>
          </w:tcPr>
          <w:p>
            <w:pPr>
              <w:pStyle w:val="33"/>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大专、本科、中级职称</w:t>
            </w:r>
          </w:p>
        </w:tc>
        <w:tc>
          <w:tcPr>
            <w:tcW w:w="2746" w:type="dxa"/>
            <w:vAlign w:val="center"/>
          </w:tcPr>
          <w:p>
            <w:pPr>
              <w:pStyle w:val="33"/>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1.43%</w:t>
            </w:r>
          </w:p>
        </w:tc>
        <w:tc>
          <w:tcPr>
            <w:tcW w:w="3535" w:type="dxa"/>
            <w:vAlign w:val="center"/>
          </w:tcPr>
          <w:p>
            <w:pPr>
              <w:pStyle w:val="33"/>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10</w:t>
            </w:r>
          </w:p>
        </w:tc>
        <w:tc>
          <w:tcPr>
            <w:tcW w:w="3535" w:type="dxa"/>
            <w:vAlign w:val="center"/>
          </w:tcPr>
          <w:p>
            <w:pPr>
              <w:pStyle w:val="33"/>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lang w:val="en-US" w:eastAsia="zh-CN"/>
              </w:rPr>
            </w:pPr>
            <w:r>
              <w:rPr>
                <w:rStyle w:val="31"/>
                <w:rFonts w:hint="eastAsia" w:ascii="仿宋_GB2312" w:hAnsi="仿宋_GB2312" w:eastAsia="仿宋_GB2312" w:cs="仿宋_GB2312"/>
                <w:b w:val="0"/>
                <w:bCs w:val="0"/>
                <w:color w:val="auto"/>
                <w:sz w:val="21"/>
                <w:szCs w:val="21"/>
                <w:lang w:val="en-US" w:eastAsia="zh-CN"/>
              </w:rPr>
              <w:t>（X-20）</w:t>
            </w:r>
            <w:r>
              <w:rPr>
                <w:rStyle w:val="31"/>
                <w:rFonts w:hint="default" w:ascii="Arial" w:hAnsi="Arial" w:eastAsia="仿宋_GB2312" w:cs="Arial"/>
                <w:b w:val="0"/>
                <w:bCs w:val="0"/>
                <w:color w:val="auto"/>
                <w:sz w:val="21"/>
                <w:szCs w:val="21"/>
                <w:lang w:val="en-US" w:eastAsia="zh-CN"/>
              </w:rPr>
              <w:t>×</w:t>
            </w:r>
            <w:r>
              <w:rPr>
                <w:rFonts w:hint="eastAsia" w:ascii="仿宋_GB2312" w:hAnsi="仿宋_GB2312" w:eastAsia="仿宋_GB2312" w:cs="仿宋_GB2312"/>
                <w:strike w:val="0"/>
                <w:dstrike w:val="0"/>
                <w:color w:val="auto"/>
                <w:sz w:val="21"/>
                <w:szCs w:val="21"/>
                <w:vertAlign w:val="baseline"/>
                <w:lang w:val="en-US" w:eastAsia="zh-CN"/>
              </w:rPr>
              <w:t>（0.5、1.0、1.5）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4322" w:type="dxa"/>
            <w:vAlign w:val="center"/>
          </w:tcPr>
          <w:p>
            <w:pPr>
              <w:pStyle w:val="33"/>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研究生及以上、副高级及以上</w:t>
            </w:r>
          </w:p>
        </w:tc>
        <w:tc>
          <w:tcPr>
            <w:tcW w:w="2746" w:type="dxa"/>
            <w:vAlign w:val="center"/>
          </w:tcPr>
          <w:p>
            <w:pPr>
              <w:pStyle w:val="33"/>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1.43%</w:t>
            </w:r>
          </w:p>
        </w:tc>
        <w:tc>
          <w:tcPr>
            <w:tcW w:w="3535" w:type="dxa"/>
            <w:vAlign w:val="center"/>
          </w:tcPr>
          <w:p>
            <w:pPr>
              <w:pStyle w:val="33"/>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20</w:t>
            </w:r>
          </w:p>
        </w:tc>
        <w:tc>
          <w:tcPr>
            <w:tcW w:w="3535" w:type="dxa"/>
            <w:vAlign w:val="center"/>
          </w:tcPr>
          <w:p>
            <w:pPr>
              <w:pStyle w:val="33"/>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lang w:val="en-US" w:eastAsia="zh-CN"/>
              </w:rPr>
            </w:pPr>
            <w:r>
              <w:rPr>
                <w:rStyle w:val="31"/>
                <w:rFonts w:hint="eastAsia" w:ascii="仿宋_GB2312" w:hAnsi="仿宋_GB2312" w:eastAsia="仿宋_GB2312" w:cs="仿宋_GB2312"/>
                <w:b w:val="0"/>
                <w:bCs w:val="0"/>
                <w:color w:val="auto"/>
                <w:sz w:val="21"/>
                <w:szCs w:val="21"/>
                <w:lang w:val="en-US" w:eastAsia="zh-CN"/>
              </w:rPr>
              <w:t>（X-20）</w:t>
            </w:r>
            <w:r>
              <w:rPr>
                <w:rStyle w:val="31"/>
                <w:rFonts w:hint="default" w:ascii="Arial" w:hAnsi="Arial" w:eastAsia="仿宋_GB2312" w:cs="Arial"/>
                <w:b w:val="0"/>
                <w:bCs w:val="0"/>
                <w:color w:val="auto"/>
                <w:sz w:val="21"/>
                <w:szCs w:val="21"/>
                <w:lang w:val="en-US" w:eastAsia="zh-CN"/>
              </w:rPr>
              <w:t>×</w:t>
            </w:r>
            <w:r>
              <w:rPr>
                <w:rFonts w:hint="eastAsia" w:ascii="仿宋_GB2312" w:hAnsi="仿宋_GB2312" w:eastAsia="仿宋_GB2312" w:cs="仿宋_GB2312"/>
                <w:strike w:val="0"/>
                <w:dstrike w:val="0"/>
                <w:color w:val="auto"/>
                <w:sz w:val="21"/>
                <w:szCs w:val="21"/>
                <w:vertAlign w:val="baseline"/>
                <w:lang w:val="en-US" w:eastAsia="zh-CN"/>
              </w:rPr>
              <w:t>（0.5、1.0、1.5）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trPr>
        <w:tc>
          <w:tcPr>
            <w:tcW w:w="14138" w:type="dxa"/>
            <w:gridSpan w:val="4"/>
            <w:vAlign w:val="center"/>
          </w:tcPr>
          <w:p>
            <w:pPr>
              <w:pStyle w:val="33"/>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X为缴费年限（实际缴费年限+视同缴费年限）向下取整，例 31.8年则为X=31</w:t>
            </w: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lang w:val="en-US" w:eastAsia="zh-CN"/>
        </w:rPr>
      </w:pPr>
    </w:p>
    <w:p>
      <w:pPr>
        <w:pStyle w:val="2"/>
        <w:keepNext w:val="0"/>
        <w:keepLines w:val="0"/>
        <w:pageBreakBefore w:val="0"/>
        <w:kinsoku/>
        <w:overflowPunct/>
        <w:topLinePunct w:val="0"/>
        <w:bidi w:val="0"/>
        <w:rPr>
          <w:rFonts w:hint="eastAsia" w:ascii="仿宋_GB2312" w:hAnsi="仿宋_GB2312" w:eastAsia="仿宋_GB2312" w:cs="仿宋_GB2312"/>
          <w:color w:val="auto"/>
        </w:rPr>
        <w:sectPr>
          <w:pgSz w:w="16838" w:h="11906" w:orient="landscape"/>
          <w:pgMar w:top="1417" w:right="1474" w:bottom="1417"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bookmarkEnd w:id="14"/>
    <w:bookmarkEnd w:id="15"/>
    <w:p>
      <w:pPr>
        <w:pStyle w:val="3"/>
        <w:bidi w:val="0"/>
        <w:rPr>
          <w:rFonts w:hint="eastAsia"/>
          <w:lang w:eastAsia="zh-CN"/>
        </w:rPr>
      </w:pPr>
      <w:bookmarkStart w:id="16" w:name="_Toc16392"/>
      <w:bookmarkStart w:id="17" w:name="_Toc24744"/>
      <w:r>
        <w:rPr>
          <w:rFonts w:hint="eastAsia"/>
          <w:lang w:eastAsia="zh-CN"/>
        </w:rPr>
        <w:t>企业职工基本养老保险病残津贴</w:t>
      </w:r>
      <w:bookmarkEnd w:id="16"/>
      <w:bookmarkEnd w:id="17"/>
      <w:bookmarkStart w:id="18" w:name="_Toc18588"/>
      <w:bookmarkStart w:id="19" w:name="_Toc26781"/>
      <w:bookmarkStart w:id="20" w:name="_Toc17079"/>
      <w:r>
        <w:rPr>
          <w:rFonts w:hint="eastAsia"/>
          <w:lang w:eastAsia="zh-CN"/>
        </w:rPr>
        <w:t>申领</w:t>
      </w:r>
    </w:p>
    <w:p>
      <w:pPr>
        <w:pStyle w:val="3"/>
        <w:bidi w:val="0"/>
        <w:rPr>
          <w:rFonts w:hint="eastAsia"/>
          <w:lang w:eastAsia="zh-CN"/>
        </w:rPr>
      </w:pPr>
      <w:r>
        <w:rPr>
          <w:rFonts w:hint="eastAsia"/>
          <w:lang w:eastAsia="zh-CN"/>
        </w:rPr>
        <w:t>一次性告知书</w:t>
      </w:r>
      <w:bookmarkEnd w:id="18"/>
      <w:bookmarkEnd w:id="19"/>
      <w:bookmarkEnd w:id="2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按照《人力资源社会保障部 财政部关于印发&lt;企业职工基本养老保险病残津贴暂行办法&gt;的通知》（人社部发〔2024〕72号）《人力资源社会保障部办公厅关于做好企业职工基本养老保险病残津贴经办工作的通知》（人社厅函〔2024〕177号）和《宁夏回族自治区人力资源社会保障厅 财政厅 国家税务总局宁夏回族自治区税务局关于贯彻落实&lt;企业职工基本养老保险病残津贴暂行办法&gt;的通知》（宁人社发〔2024〕189号）规定，企业职工基本养老保险病残津贴申领应遵守以下规范：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1.申请条件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（1）企业职工基本养老保险参保人员未达到法定退休年龄,因病或非因工致残;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（2）经最后参保地或待遇领取地市级以上劳动能力鉴定机构鉴定为完全丧失劳动能力且鉴定结论在一年有效期内。</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2.提交材料</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color w:val="auto"/>
          <w:sz w:val="32"/>
          <w:szCs w:val="32"/>
          <w:lang w:val="en-US" w:eastAsia="zh-CN"/>
        </w:rPr>
        <w:t>参保人员有效身份证件；</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color w:val="auto"/>
          <w:sz w:val="32"/>
          <w:szCs w:val="32"/>
          <w:lang w:val="en-US" w:eastAsia="zh-CN"/>
        </w:rPr>
        <w:t>符合规定的完全丧失劳动能力鉴定结论；</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（3）已激活银行账户功能的社会保障卡以及《宁夏回族自治区病残津贴申请表》（附件1）。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3.受理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参保地或待遇领取地县（区）级人力资源社会保障行政部门受理后，统一报地市级人力资源社会保障行政部门初审。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4.初审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待遇领取地市级人力资源社会保障行政部门负责本区域内参保人员病残津贴领取资格初审，初审在用人单位或职工个人提出申请后10个工作日内完成。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初审通过后，在参保人员本人工作或生活场所及地级市人力资</w:t>
      </w:r>
      <w:r>
        <w:rPr>
          <w:rFonts w:hint="eastAsia" w:ascii="仿宋_GB2312" w:hAnsi="仿宋_GB2312" w:eastAsia="仿宋_GB2312" w:cs="仿宋_GB2312"/>
          <w:color w:val="auto"/>
          <w:sz w:val="32"/>
          <w:szCs w:val="32"/>
          <w:highlight w:val="none"/>
          <w:lang w:val="en-US" w:eastAsia="zh-CN"/>
        </w:rPr>
        <w:t>源社会保障部门政府网站进行公</w:t>
      </w:r>
      <w:r>
        <w:rPr>
          <w:rFonts w:hint="eastAsia" w:ascii="仿宋_GB2312" w:hAnsi="仿宋_GB2312" w:eastAsia="仿宋_GB2312" w:cs="仿宋_GB2312"/>
          <w:color w:val="auto"/>
          <w:sz w:val="32"/>
          <w:szCs w:val="32"/>
          <w:lang w:val="en-US" w:eastAsia="zh-CN"/>
        </w:rPr>
        <w:t>示，公示期不少于5个工作日。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6.复审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初审公示无异议的，负责初审的地市级人力资源社会保障行政部门在5个工作日内将初审结论报送自治区人力资源社会保障厅行政审批办公室进行复审。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7.待遇核定及发放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人力资源社会保障厅行政审批办公室在10个工作日内审核通过后，由待遇领取地社会保险经办机构根据正式审核决定，为参保人员核定并计发病残津贴待遇。</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sz w:val="32"/>
          <w:szCs w:val="32"/>
          <w:lang w:val="en-US" w:eastAsia="zh-CN"/>
        </w:rPr>
      </w:pPr>
    </w:p>
    <w:p>
      <w:pPr>
        <w:pStyle w:val="28"/>
        <w:keepNext w:val="0"/>
        <w:keepLines w:val="0"/>
        <w:pageBreakBefore w:val="0"/>
        <w:kinsoku/>
        <w:overflowPunct/>
        <w:topLinePunct w:val="0"/>
        <w:bidi w:val="0"/>
        <w:jc w:val="both"/>
        <w:rPr>
          <w:rFonts w:hint="eastAsia" w:ascii="仿宋_GB2312" w:hAnsi="仿宋_GB2312" w:eastAsia="仿宋_GB2312" w:cs="仿宋_GB2312"/>
          <w:b/>
          <w:bCs/>
          <w:color w:val="auto"/>
          <w:sz w:val="32"/>
          <w:szCs w:val="32"/>
          <w:lang w:val="en-US" w:eastAsia="zh-CN"/>
        </w:rPr>
      </w:pPr>
    </w:p>
    <w:p>
      <w:pPr>
        <w:pStyle w:val="28"/>
        <w:keepNext w:val="0"/>
        <w:keepLines w:val="0"/>
        <w:pageBreakBefore w:val="0"/>
        <w:kinsoku/>
        <w:overflowPunct/>
        <w:topLinePunct w:val="0"/>
        <w:bidi w:val="0"/>
        <w:jc w:val="center"/>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Style w:val="27"/>
          <w:rFonts w:hint="eastAsia"/>
          <w:color w:val="auto"/>
          <w:lang w:val="en-US" w:eastAsia="zh-CN"/>
        </w:rPr>
      </w:pPr>
    </w:p>
    <w:p>
      <w:pPr>
        <w:pStyle w:val="28"/>
        <w:keepNext w:val="0"/>
        <w:keepLines w:val="0"/>
        <w:pageBreakBefore w:val="0"/>
        <w:kinsoku/>
        <w:overflowPunct/>
        <w:topLinePunct w:val="0"/>
        <w:bidi w:val="0"/>
        <w:jc w:val="center"/>
        <w:rPr>
          <w:rFonts w:hint="eastAsia" w:ascii="仿宋_GB2312" w:hAnsi="仿宋_GB2312" w:eastAsia="仿宋_GB2312" w:cs="仿宋_GB2312"/>
          <w:b/>
          <w:bCs/>
          <w:color w:val="auto"/>
          <w:sz w:val="32"/>
          <w:szCs w:val="32"/>
          <w:lang w:val="en-US" w:eastAsia="zh-CN"/>
        </w:rPr>
        <w:sectPr>
          <w:headerReference r:id="rId13" w:type="default"/>
          <w:footerReference r:id="rId14"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3" w:charSpace="0"/>
        </w:sect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企业职工基本养老保险病残津贴</w:t>
      </w:r>
      <w:r>
        <w:rPr>
          <w:rFonts w:hint="eastAsia" w:ascii="方正小标宋简体" w:hAnsi="方正小标宋简体" w:eastAsia="方正小标宋简体" w:cs="方正小标宋简体"/>
          <w:color w:val="auto"/>
          <w:sz w:val="44"/>
          <w:szCs w:val="44"/>
          <w:lang w:val="en-US" w:eastAsia="zh-CN"/>
        </w:rPr>
        <w:t>经办标准</w:t>
      </w:r>
    </w:p>
    <w:tbl>
      <w:tblPr>
        <w:tblStyle w:val="29"/>
        <w:tblW w:w="14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4484"/>
        <w:gridCol w:w="6664"/>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blHeader/>
        </w:trPr>
        <w:tc>
          <w:tcPr>
            <w:tcW w:w="1171" w:type="dxa"/>
            <w:vAlign w:val="center"/>
          </w:tcPr>
          <w:p>
            <w:pPr>
              <w:keepNext w:val="0"/>
              <w:keepLines w:val="0"/>
              <w:pageBreakBefore w:val="0"/>
              <w:kinsoku/>
              <w:wordWrap/>
              <w:overflowPunct/>
              <w:topLinePunct w:val="0"/>
              <w:bidi w:val="0"/>
              <w:spacing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4484" w:type="dxa"/>
            <w:vAlign w:val="center"/>
          </w:tcPr>
          <w:p>
            <w:pPr>
              <w:keepNext w:val="0"/>
              <w:keepLines w:val="0"/>
              <w:pageBreakBefore w:val="0"/>
              <w:kinsoku/>
              <w:wordWrap/>
              <w:overflowPunct/>
              <w:topLinePunct w:val="0"/>
              <w:bidi w:val="0"/>
              <w:spacing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申请端（企业/</w:t>
            </w:r>
            <w:r>
              <w:rPr>
                <w:rFonts w:hint="eastAsia" w:ascii="仿宋_GB2312" w:hAnsi="仿宋_GB2312" w:eastAsia="仿宋_GB2312" w:cs="仿宋_GB2312"/>
                <w:b/>
                <w:bCs/>
                <w:color w:val="auto"/>
                <w:sz w:val="21"/>
                <w:szCs w:val="21"/>
                <w:lang w:val="en-US" w:eastAsia="zh-CN"/>
              </w:rPr>
              <w:t>申请人</w:t>
            </w:r>
            <w:r>
              <w:rPr>
                <w:rFonts w:hint="eastAsia" w:ascii="仿宋_GB2312" w:hAnsi="仿宋_GB2312" w:eastAsia="仿宋_GB2312" w:cs="仿宋_GB2312"/>
                <w:b/>
                <w:bCs/>
                <w:color w:val="auto"/>
                <w:sz w:val="21"/>
                <w:szCs w:val="21"/>
              </w:rPr>
              <w:t>操作）</w:t>
            </w:r>
          </w:p>
        </w:tc>
        <w:tc>
          <w:tcPr>
            <w:tcW w:w="6664" w:type="dxa"/>
            <w:vAlign w:val="center"/>
          </w:tcPr>
          <w:p>
            <w:pPr>
              <w:keepNext w:val="0"/>
              <w:keepLines w:val="0"/>
              <w:pageBreakBefore w:val="0"/>
              <w:kinsoku/>
              <w:wordWrap/>
              <w:overflowPunct/>
              <w:topLinePunct w:val="0"/>
              <w:bidi w:val="0"/>
              <w:spacing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受理端（</w:t>
            </w:r>
            <w:r>
              <w:rPr>
                <w:rFonts w:hint="eastAsia" w:ascii="仿宋_GB2312" w:hAnsi="仿宋_GB2312" w:eastAsia="仿宋_GB2312" w:cs="仿宋_GB2312"/>
                <w:b/>
                <w:bCs/>
                <w:color w:val="auto"/>
                <w:sz w:val="21"/>
                <w:szCs w:val="21"/>
                <w:lang w:val="en-US" w:eastAsia="zh-CN"/>
              </w:rPr>
              <w:t>人社</w:t>
            </w:r>
            <w:r>
              <w:rPr>
                <w:rFonts w:hint="eastAsia" w:ascii="仿宋_GB2312" w:hAnsi="仿宋_GB2312" w:eastAsia="仿宋_GB2312" w:cs="仿宋_GB2312"/>
                <w:b/>
                <w:bCs/>
                <w:color w:val="auto"/>
                <w:sz w:val="21"/>
                <w:szCs w:val="21"/>
                <w:lang w:eastAsia="zh-CN"/>
              </w:rPr>
              <w:t>部门</w:t>
            </w:r>
            <w:r>
              <w:rPr>
                <w:rFonts w:hint="eastAsia" w:ascii="仿宋_GB2312" w:hAnsi="仿宋_GB2312" w:eastAsia="仿宋_GB2312" w:cs="仿宋_GB2312"/>
                <w:b/>
                <w:bCs/>
                <w:color w:val="auto"/>
                <w:sz w:val="21"/>
                <w:szCs w:val="21"/>
              </w:rPr>
              <w:t>操作）</w:t>
            </w:r>
          </w:p>
        </w:tc>
        <w:tc>
          <w:tcPr>
            <w:tcW w:w="2148" w:type="dxa"/>
            <w:vAlign w:val="center"/>
          </w:tcPr>
          <w:p>
            <w:pPr>
              <w:keepNext w:val="0"/>
              <w:keepLines w:val="0"/>
              <w:pageBreakBefore w:val="0"/>
              <w:kinsoku/>
              <w:wordWrap/>
              <w:overflowPunct/>
              <w:topLinePunct w:val="0"/>
              <w:bidi w:val="0"/>
              <w:spacing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6" w:hRule="atLeast"/>
        </w:trPr>
        <w:tc>
          <w:tcPr>
            <w:tcW w:w="1171" w:type="dxa"/>
            <w:vAlign w:val="center"/>
          </w:tcPr>
          <w:p>
            <w:pPr>
              <w:pStyle w:val="28"/>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受理</w:t>
            </w:r>
          </w:p>
          <w:p>
            <w:pPr>
              <w:pStyle w:val="28"/>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（即办）</w:t>
            </w:r>
          </w:p>
        </w:tc>
        <w:tc>
          <w:tcPr>
            <w:tcW w:w="4484" w:type="dxa"/>
            <w:vAlign w:val="top"/>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提交材料（申请人）：</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1.参保人员有效身份证件；</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2.居民户口本；</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3.经最后参保地或待遇领取地地级（设区市）以上劳动能力鉴定机构鉴定为完全丧失劳动能力的通知书（鉴定结论在一年有效期内）；</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4.已激活银行账户功能的社会保障卡；</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lang w:val="en-US" w:eastAsia="zh-CN"/>
              </w:rPr>
              <w:t>5.《宁夏回族自治区病残津贴申请表》</w:t>
            </w:r>
            <w:r>
              <w:rPr>
                <w:rFonts w:hint="eastAsia" w:ascii="仿宋_GB2312" w:hAnsi="仿宋_GB2312" w:eastAsia="仿宋_GB2312" w:cs="仿宋_GB2312"/>
                <w:color w:val="auto"/>
                <w:sz w:val="21"/>
                <w:szCs w:val="21"/>
                <w:vertAlign w:val="baseline"/>
                <w:lang w:val="en-US" w:eastAsia="zh-CN"/>
              </w:rPr>
              <w:t>。申请表中签名均应本人（监护人）签字并捺印，承诺所填信息均真实有效。有单位的应由工作单位在“用人单位意见”一栏承诺“情况属实，同意上报”并加盖公章。</w:t>
            </w:r>
          </w:p>
        </w:tc>
        <w:tc>
          <w:tcPr>
            <w:tcW w:w="6664" w:type="dxa"/>
            <w:vAlign w:val="center"/>
          </w:tcPr>
          <w:p>
            <w:pPr>
              <w:pStyle w:val="28"/>
              <w:keepNext w:val="0"/>
              <w:keepLines w:val="0"/>
              <w:pageBreakBefore w:val="0"/>
              <w:numPr>
                <w:ilvl w:val="0"/>
                <w:numId w:val="0"/>
              </w:numPr>
              <w:kinsoku/>
              <w:wordWrap/>
              <w:overflowPunct/>
              <w:topLinePunct w:val="0"/>
              <w:bidi w:val="0"/>
              <w:spacing w:before="0" w:after="0" w:line="320" w:lineRule="exact"/>
              <w:ind w:left="0" w:leftChars="0" w:right="0" w:rightChars="0" w:firstLine="0" w:firstLineChars="0"/>
              <w:jc w:val="center"/>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核验申请人提供的资料齐全、有效。</w:t>
            </w:r>
          </w:p>
        </w:tc>
        <w:tc>
          <w:tcPr>
            <w:tcW w:w="2148" w:type="dxa"/>
            <w:vMerge w:val="restart"/>
          </w:tcPr>
          <w:p>
            <w:pPr>
              <w:pStyle w:val="28"/>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《人力资源社会保障部 财政部关于印发&lt;企业职工基本养老保险病残津贴暂行办法&gt;的通知》（人社部发〔2024〕72号）</w:t>
            </w:r>
          </w:p>
          <w:p>
            <w:pPr>
              <w:pStyle w:val="28"/>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《人力资源社会保障部办公厅关于做好企业职工基本养老保险病残津贴经办工作的通知》（人社厅函〔2024〕177号）</w:t>
            </w:r>
          </w:p>
          <w:p>
            <w:pPr>
              <w:pStyle w:val="28"/>
              <w:keepNext w:val="0"/>
              <w:keepLines w:val="0"/>
              <w:pageBreakBefore w:val="0"/>
              <w:widowControl w:val="0"/>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《宁夏回族自治区人力资源社会保障厅</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财政厅</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国家税务总局宁夏回族自治区税务局关于贯彻落实《企业职工基本养老保险病残津贴暂行办法》的通知》（宁人社发〔2024〕189号）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71" w:type="dxa"/>
            <w:vAlign w:val="center"/>
          </w:tcPr>
          <w:p>
            <w:pPr>
              <w:pStyle w:val="28"/>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审核</w:t>
            </w:r>
          </w:p>
          <w:p>
            <w:pPr>
              <w:pStyle w:val="28"/>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p>
        </w:tc>
        <w:tc>
          <w:tcPr>
            <w:tcW w:w="4484" w:type="dxa"/>
            <w:vAlign w:val="top"/>
          </w:tcPr>
          <w:p>
            <w:pPr>
              <w:pStyle w:val="28"/>
              <w:keepNext w:val="0"/>
              <w:keepLines w:val="0"/>
              <w:pageBreakBefore w:val="0"/>
              <w:numPr>
                <w:ilvl w:val="0"/>
                <w:numId w:val="0"/>
              </w:numPr>
              <w:kinsoku/>
              <w:wordWrap/>
              <w:overflowPunct/>
              <w:topLinePunct w:val="0"/>
              <w:bidi w:val="0"/>
              <w:spacing w:before="0" w:after="0" w:line="32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p>
        </w:tc>
        <w:tc>
          <w:tcPr>
            <w:tcW w:w="6664" w:type="dxa"/>
            <w:vAlign w:val="top"/>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1.由地市级人社局审核《劳动能力鉴定结果通知书》中的劳动能力鉴定结果为地级（设区市）以上劳动能力鉴定机构出具，鉴定结果为完全丧失劳动能力且在一年有效期内；</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2.地市级人社局审核《宁夏回族自治区病残津贴申请表》中的所填信息完整无误；</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3.地市级人社局审核申请人人事档案，重点确认申请人档案出生日期、视同缴费年限、实际缴费年限、累计缴费年限、学历、职称，按真实情况填写《宁夏回族自治区病残津贴申请表》，在意见栏内签字并加盖公章。在人社一体化系统中上传申请人《劳动能力鉴定结果通知书》《病残津贴申请表》《病残津贴申报审批表》以及认定申请人出生日期、视同缴费年限、学历、职称的档案资料，同时向人社厅行政审批办公室线下报送申请人完整人事档案。</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4.申请人为无档案人员时，重点确认申请人出生日期、实际缴费年限、学历、职称，按真实情况填写《宁夏回族自治区病残津贴申请表》，在意见栏内签字并加盖公章。在人社一体化系统要件中上传申请人身份证扫描件、《劳动能力鉴定结果通知书》《病残津贴申请表》《病残津贴申报审批表》和学历、职称证明材料。</w:t>
            </w:r>
          </w:p>
        </w:tc>
        <w:tc>
          <w:tcPr>
            <w:tcW w:w="2148" w:type="dxa"/>
            <w:vMerge w:val="continue"/>
          </w:tcPr>
          <w:p>
            <w:pPr>
              <w:pStyle w:val="28"/>
              <w:keepNext w:val="0"/>
              <w:keepLines w:val="0"/>
              <w:pageBreakBefore w:val="0"/>
              <w:kinsoku/>
              <w:wordWrap/>
              <w:overflowPunct/>
              <w:topLinePunct w:val="0"/>
              <w:bidi w:val="0"/>
              <w:spacing w:before="0" w:after="0" w:line="360" w:lineRule="exact"/>
              <w:ind w:left="0" w:leftChars="0" w:right="0" w:rightChars="0" w:firstLine="0" w:firstLineChars="0"/>
              <w:jc w:val="left"/>
              <w:outlineLvl w:val="9"/>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1171" w:type="dxa"/>
            <w:vAlign w:val="center"/>
          </w:tcPr>
          <w:p>
            <w:pPr>
              <w:pStyle w:val="28"/>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公示</w:t>
            </w:r>
          </w:p>
          <w:p>
            <w:pPr>
              <w:pStyle w:val="28"/>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p>
        </w:tc>
        <w:tc>
          <w:tcPr>
            <w:tcW w:w="4484" w:type="dxa"/>
            <w:vAlign w:val="top"/>
          </w:tcPr>
          <w:p>
            <w:pPr>
              <w:pStyle w:val="28"/>
              <w:keepNext w:val="0"/>
              <w:keepLines w:val="0"/>
              <w:pageBreakBefore w:val="0"/>
              <w:numPr>
                <w:ilvl w:val="0"/>
                <w:numId w:val="0"/>
              </w:numPr>
              <w:kinsoku/>
              <w:wordWrap/>
              <w:overflowPunct/>
              <w:topLinePunct w:val="0"/>
              <w:bidi w:val="0"/>
              <w:spacing w:before="0" w:after="0" w:line="320" w:lineRule="exact"/>
              <w:ind w:left="0" w:leftChars="0" w:right="0" w:rightChars="0" w:firstLine="0" w:firstLineChars="0"/>
              <w:jc w:val="both"/>
              <w:outlineLvl w:val="9"/>
              <w:rPr>
                <w:rFonts w:hint="eastAsia" w:ascii="仿宋_GB2312" w:hAnsi="仿宋_GB2312" w:eastAsia="仿宋_GB2312" w:cs="仿宋_GB2312"/>
                <w:color w:val="auto"/>
                <w:sz w:val="21"/>
                <w:szCs w:val="21"/>
                <w:vertAlign w:val="baseline"/>
                <w:lang w:val="en-US" w:eastAsia="zh-CN"/>
              </w:rPr>
            </w:pPr>
          </w:p>
          <w:p>
            <w:pPr>
              <w:pStyle w:val="28"/>
              <w:keepNext w:val="0"/>
              <w:keepLines w:val="0"/>
              <w:pageBreakBefore w:val="0"/>
              <w:numPr>
                <w:ilvl w:val="0"/>
                <w:numId w:val="0"/>
              </w:numPr>
              <w:kinsoku/>
              <w:wordWrap/>
              <w:overflowPunct/>
              <w:topLinePunct w:val="0"/>
              <w:bidi w:val="0"/>
              <w:spacing w:before="0" w:after="0" w:line="320" w:lineRule="exact"/>
              <w:ind w:left="0" w:leftChars="0" w:right="0" w:rightChars="0" w:firstLine="0" w:firstLineChars="0"/>
              <w:jc w:val="both"/>
              <w:outlineLvl w:val="9"/>
              <w:rPr>
                <w:rFonts w:hint="eastAsia" w:ascii="仿宋_GB2312" w:hAnsi="仿宋_GB2312" w:eastAsia="仿宋_GB2312" w:cs="仿宋_GB2312"/>
                <w:color w:val="auto"/>
                <w:sz w:val="21"/>
                <w:szCs w:val="21"/>
                <w:vertAlign w:val="baseline"/>
                <w:lang w:val="en-US" w:eastAsia="zh-CN"/>
              </w:rPr>
            </w:pPr>
          </w:p>
          <w:p>
            <w:pPr>
              <w:pStyle w:val="28"/>
              <w:keepNext w:val="0"/>
              <w:keepLines w:val="0"/>
              <w:pageBreakBefore w:val="0"/>
              <w:numPr>
                <w:ilvl w:val="0"/>
                <w:numId w:val="0"/>
              </w:numPr>
              <w:kinsoku/>
              <w:wordWrap/>
              <w:overflowPunct/>
              <w:topLinePunct w:val="0"/>
              <w:bidi w:val="0"/>
              <w:spacing w:before="0" w:after="0" w:line="32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p>
        </w:tc>
        <w:tc>
          <w:tcPr>
            <w:tcW w:w="6664" w:type="dxa"/>
            <w:vAlign w:val="top"/>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地市级人社局在申请人工作或生活场所及地市级人力资源社会保障部门政府网站进行不少于5个工作日的公示。</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公示结束后5个工作日内，地市级人社局将公示无异议的初审结论《宁夏回族自治区病残津贴申请表》《宁夏回族自治区病残津贴申报审批表》（一式三份）、劳动能力鉴定机构鉴定为完全丧失劳动能力的通知书（鉴定结论在一年有效期内）、申请人身份证、社保卡复印件、职工人事档案报送至人社厅行政审批办公室。</w:t>
            </w:r>
          </w:p>
        </w:tc>
        <w:tc>
          <w:tcPr>
            <w:tcW w:w="2148" w:type="dxa"/>
            <w:vMerge w:val="continue"/>
          </w:tcPr>
          <w:p>
            <w:pPr>
              <w:pStyle w:val="28"/>
              <w:keepNext w:val="0"/>
              <w:keepLines w:val="0"/>
              <w:pageBreakBefore w:val="0"/>
              <w:kinsoku/>
              <w:wordWrap/>
              <w:overflowPunct/>
              <w:topLinePunct w:val="0"/>
              <w:bidi w:val="0"/>
              <w:spacing w:before="0" w:after="0" w:line="360" w:lineRule="exact"/>
              <w:ind w:left="0" w:leftChars="0" w:right="0" w:rightChars="0" w:firstLine="0" w:firstLineChars="0"/>
              <w:jc w:val="left"/>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2" w:hRule="atLeast"/>
        </w:trPr>
        <w:tc>
          <w:tcPr>
            <w:tcW w:w="1171" w:type="dxa"/>
            <w:vAlign w:val="center"/>
          </w:tcPr>
          <w:p>
            <w:pPr>
              <w:pStyle w:val="28"/>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决定</w:t>
            </w:r>
          </w:p>
          <w:p>
            <w:pPr>
              <w:pStyle w:val="28"/>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p>
        </w:tc>
        <w:tc>
          <w:tcPr>
            <w:tcW w:w="4484" w:type="dxa"/>
            <w:vAlign w:val="top"/>
          </w:tcPr>
          <w:p>
            <w:pPr>
              <w:pStyle w:val="28"/>
              <w:keepNext w:val="0"/>
              <w:keepLines w:val="0"/>
              <w:pageBreakBefore w:val="0"/>
              <w:numPr>
                <w:ilvl w:val="0"/>
                <w:numId w:val="0"/>
              </w:numPr>
              <w:kinsoku/>
              <w:wordWrap/>
              <w:overflowPunct/>
              <w:topLinePunct w:val="0"/>
              <w:bidi w:val="0"/>
              <w:spacing w:before="0" w:after="0" w:line="32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p>
        </w:tc>
        <w:tc>
          <w:tcPr>
            <w:tcW w:w="6664" w:type="dxa"/>
            <w:vAlign w:val="top"/>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1.申请人为无档案、无视同缴费人员时，人社厅行政审批办公室线上审核地市级人社部门上传的要件及基本信息；申请人为有档案、有视同缴费人员时，人社厅行政审批办公室还应结合地市报送的人事档案审核申请人档案出生年月和视同缴费年限。</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2.人社厅行政审批办公室在确认《宁夏回族自治区病残津贴申报审批表》中全部信息无误后，由审核人、复核人在“自治区人社厅行政审批办公室意见”一栏中签字并加盖人社厅行政审批专用章，将签字盖章后的审批表扫描传入人社一体化系统决定环节要件中。</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3.人社厅行政审批办公室通知地市级人社局审核结果，并提醒其及时取回申请人人事档案资料。</w:t>
            </w:r>
          </w:p>
        </w:tc>
        <w:tc>
          <w:tcPr>
            <w:tcW w:w="2148" w:type="dxa"/>
            <w:vMerge w:val="continue"/>
          </w:tcPr>
          <w:p>
            <w:pPr>
              <w:pStyle w:val="28"/>
              <w:keepNext w:val="0"/>
              <w:keepLines w:val="0"/>
              <w:pageBreakBefore w:val="0"/>
              <w:kinsoku/>
              <w:wordWrap/>
              <w:overflowPunct/>
              <w:topLinePunct w:val="0"/>
              <w:bidi w:val="0"/>
              <w:spacing w:before="0" w:after="0" w:line="360" w:lineRule="exact"/>
              <w:ind w:left="0" w:leftChars="0" w:right="0" w:rightChars="0" w:firstLine="0" w:firstLineChars="0"/>
              <w:jc w:val="left"/>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exact"/>
        </w:trPr>
        <w:tc>
          <w:tcPr>
            <w:tcW w:w="1171" w:type="dxa"/>
            <w:vAlign w:val="center"/>
          </w:tcPr>
          <w:p>
            <w:pPr>
              <w:pStyle w:val="28"/>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待遇计发</w:t>
            </w:r>
          </w:p>
        </w:tc>
        <w:tc>
          <w:tcPr>
            <w:tcW w:w="4484" w:type="dxa"/>
            <w:vAlign w:val="top"/>
          </w:tcPr>
          <w:p>
            <w:pPr>
              <w:pStyle w:val="28"/>
              <w:keepNext w:val="0"/>
              <w:keepLines w:val="0"/>
              <w:pageBreakBefore w:val="0"/>
              <w:numPr>
                <w:ilvl w:val="0"/>
                <w:numId w:val="0"/>
              </w:numPr>
              <w:kinsoku/>
              <w:wordWrap/>
              <w:overflowPunct/>
              <w:topLinePunct w:val="0"/>
              <w:bidi w:val="0"/>
              <w:spacing w:before="0" w:after="0" w:line="36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rPr>
            </w:pPr>
          </w:p>
        </w:tc>
        <w:tc>
          <w:tcPr>
            <w:tcW w:w="6664" w:type="dxa"/>
            <w:vAlign w:val="top"/>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kern w:val="2"/>
                <w:sz w:val="21"/>
                <w:szCs w:val="21"/>
                <w:vertAlign w:val="baseline"/>
                <w:lang w:val="en-US" w:eastAsia="zh-CN" w:bidi="ar-SA"/>
              </w:rPr>
              <w:t>待遇领取地社保经办机构计发病残津贴待遇，计发流程参照企业职工养老保险待遇经办流程。</w:t>
            </w:r>
          </w:p>
        </w:tc>
        <w:tc>
          <w:tcPr>
            <w:tcW w:w="2148" w:type="dxa"/>
            <w:vMerge w:val="continue"/>
          </w:tcPr>
          <w:p>
            <w:pPr>
              <w:pStyle w:val="28"/>
              <w:keepNext w:val="0"/>
              <w:keepLines w:val="0"/>
              <w:pageBreakBefore w:val="0"/>
              <w:kinsoku/>
              <w:wordWrap/>
              <w:overflowPunct/>
              <w:topLinePunct w:val="0"/>
              <w:bidi w:val="0"/>
              <w:spacing w:before="0" w:after="0" w:line="360" w:lineRule="exact"/>
              <w:ind w:left="0" w:leftChars="0" w:right="0" w:rightChars="0" w:firstLine="0" w:firstLineChars="0"/>
              <w:jc w:val="left"/>
              <w:outlineLvl w:val="9"/>
              <w:rPr>
                <w:rFonts w:hint="eastAsia" w:ascii="仿宋_GB2312" w:hAnsi="仿宋_GB2312" w:eastAsia="仿宋_GB2312" w:cs="仿宋_GB2312"/>
                <w:color w:val="auto"/>
                <w:sz w:val="21"/>
                <w:szCs w:val="21"/>
              </w:rPr>
            </w:pPr>
          </w:p>
        </w:tc>
      </w:tr>
    </w:tbl>
    <w:p>
      <w:pPr>
        <w:keepNext w:val="0"/>
        <w:keepLines w:val="0"/>
        <w:pageBreakBefore w:val="0"/>
        <w:kinsoku/>
        <w:overflowPunct/>
        <w:topLinePunct w:val="0"/>
        <w:bidi w:val="0"/>
        <w:rPr>
          <w:rFonts w:hint="eastAsia" w:ascii="仿宋_GB2312" w:hAnsi="仿宋_GB2312" w:eastAsia="仿宋_GB2312" w:cs="仿宋_GB2312"/>
          <w:color w:val="auto"/>
          <w:sz w:val="32"/>
          <w:szCs w:val="32"/>
          <w:lang w:val="en-US" w:eastAsia="zh-CN"/>
        </w:rPr>
        <w:sectPr>
          <w:pgSz w:w="16838" w:h="11906" w:orient="landscape"/>
          <w:pgMar w:top="1531" w:right="1474" w:bottom="1417"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pPr>
        <w:keepNext w:val="0"/>
        <w:keepLines w:val="0"/>
        <w:pageBreakBefore w:val="0"/>
        <w:kinsoku/>
        <w:overflowPunct/>
        <w:topLinePunct w:val="0"/>
        <w:bidi w:val="0"/>
        <w:jc w:val="both"/>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eastAsia="zh-CN"/>
        </w:rPr>
        <w:t>附件</w:t>
      </w:r>
      <w:r>
        <w:rPr>
          <w:rFonts w:hint="eastAsia" w:ascii="黑体" w:hAnsi="黑体" w:eastAsia="黑体" w:cs="黑体"/>
          <w:color w:val="000000"/>
          <w:kern w:val="0"/>
          <w:sz w:val="32"/>
          <w:szCs w:val="32"/>
          <w:lang w:val="en-US" w:eastAsia="zh-CN"/>
        </w:rPr>
        <w:t>1</w:t>
      </w:r>
    </w:p>
    <w:p>
      <w:pPr>
        <w:keepNext w:val="0"/>
        <w:keepLines w:val="0"/>
        <w:pageBreakBefore w:val="0"/>
        <w:kinsoku/>
        <w:overflowPunct/>
        <w:topLinePunct w:val="0"/>
        <w:bidi w:val="0"/>
        <w:jc w:val="center"/>
        <w:rPr>
          <w:sz w:val="44"/>
          <w:szCs w:val="44"/>
        </w:rPr>
      </w:pPr>
      <w:r>
        <w:rPr>
          <w:rFonts w:hint="eastAsia" w:ascii="方正小标宋简体" w:hAnsi="宋体" w:eastAsia="方正小标宋简体" w:cs="宋体"/>
          <w:color w:val="000000"/>
          <w:kern w:val="0"/>
          <w:sz w:val="44"/>
          <w:szCs w:val="44"/>
          <w:lang w:eastAsia="zh-CN"/>
        </w:rPr>
        <w:t>宁夏回族自治区</w:t>
      </w:r>
      <w:r>
        <w:rPr>
          <w:rFonts w:hint="eastAsia" w:ascii="方正小标宋简体" w:hAnsi="宋体" w:eastAsia="方正小标宋简体" w:cs="宋体"/>
          <w:color w:val="000000"/>
          <w:kern w:val="0"/>
          <w:sz w:val="44"/>
          <w:szCs w:val="44"/>
        </w:rPr>
        <w:t>病残津贴</w:t>
      </w:r>
      <w:r>
        <w:rPr>
          <w:rFonts w:hint="eastAsia" w:ascii="方正小标宋简体" w:hAnsi="宋体" w:eastAsia="方正小标宋简体" w:cs="宋体"/>
          <w:color w:val="000000"/>
          <w:kern w:val="0"/>
          <w:sz w:val="44"/>
          <w:szCs w:val="44"/>
          <w:lang w:eastAsia="zh-CN"/>
        </w:rPr>
        <w:t>申请</w:t>
      </w:r>
      <w:r>
        <w:rPr>
          <w:rFonts w:hint="eastAsia" w:ascii="方正小标宋简体" w:hAnsi="宋体" w:eastAsia="方正小标宋简体" w:cs="宋体"/>
          <w:color w:val="000000"/>
          <w:kern w:val="0"/>
          <w:sz w:val="44"/>
          <w:szCs w:val="44"/>
        </w:rPr>
        <w:t>表</w:t>
      </w:r>
    </w:p>
    <w:tbl>
      <w:tblPr>
        <w:tblStyle w:val="26"/>
        <w:tblW w:w="93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1"/>
        <w:gridCol w:w="1577"/>
        <w:gridCol w:w="193"/>
        <w:gridCol w:w="1500"/>
        <w:gridCol w:w="1655"/>
        <w:gridCol w:w="115"/>
        <w:gridCol w:w="1198"/>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1541"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default" w:ascii="仿宋_GB2312" w:eastAsia="仿宋_GB2312"/>
                <w:sz w:val="24"/>
                <w:szCs w:val="24"/>
              </w:rPr>
            </w:pPr>
            <w:r>
              <w:rPr>
                <w:rFonts w:hint="eastAsia" w:ascii="仿宋_GB2312" w:eastAsia="仿宋_GB2312"/>
                <w:sz w:val="24"/>
                <w:szCs w:val="24"/>
              </w:rPr>
              <w:t>姓名</w:t>
            </w:r>
          </w:p>
        </w:tc>
        <w:tc>
          <w:tcPr>
            <w:tcW w:w="1770" w:type="dxa"/>
            <w:gridSpan w:val="2"/>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default" w:ascii="仿宋_GB2312" w:eastAsia="仿宋_GB2312"/>
                <w:sz w:val="24"/>
                <w:szCs w:val="24"/>
              </w:rPr>
            </w:pPr>
          </w:p>
        </w:tc>
        <w:tc>
          <w:tcPr>
            <w:tcW w:w="1500"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eastAsia" w:ascii="仿宋_GB2312" w:eastAsia="仿宋_GB2312"/>
                <w:sz w:val="24"/>
                <w:szCs w:val="24"/>
                <w:lang w:eastAsia="zh-CN"/>
              </w:rPr>
            </w:pPr>
            <w:r>
              <w:rPr>
                <w:rFonts w:hint="eastAsia" w:ascii="仿宋_GB2312" w:eastAsia="仿宋_GB2312"/>
                <w:sz w:val="24"/>
                <w:szCs w:val="24"/>
                <w:lang w:eastAsia="zh-CN"/>
              </w:rPr>
              <w:t>性别</w:t>
            </w:r>
          </w:p>
        </w:tc>
        <w:tc>
          <w:tcPr>
            <w:tcW w:w="1655"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default" w:ascii="仿宋_GB2312" w:eastAsia="仿宋_GB2312"/>
                <w:sz w:val="24"/>
                <w:szCs w:val="24"/>
              </w:rPr>
            </w:pPr>
          </w:p>
        </w:tc>
        <w:tc>
          <w:tcPr>
            <w:tcW w:w="1313" w:type="dxa"/>
            <w:gridSpan w:val="2"/>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eastAsia" w:ascii="仿宋_GB2312" w:eastAsia="仿宋_GB2312"/>
                <w:sz w:val="24"/>
                <w:szCs w:val="24"/>
                <w:lang w:eastAsia="zh-CN"/>
              </w:rPr>
            </w:pPr>
            <w:r>
              <w:rPr>
                <w:rFonts w:hint="eastAsia" w:ascii="仿宋_GB2312" w:eastAsia="仿宋_GB2312"/>
                <w:sz w:val="24"/>
                <w:szCs w:val="24"/>
                <w:lang w:eastAsia="zh-CN"/>
              </w:rPr>
              <w:t>出生日期</w:t>
            </w:r>
          </w:p>
        </w:tc>
        <w:tc>
          <w:tcPr>
            <w:tcW w:w="1578"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default"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1541"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eastAsia" w:ascii="仿宋_GB2312" w:eastAsia="仿宋_GB2312"/>
                <w:sz w:val="24"/>
                <w:szCs w:val="24"/>
              </w:rPr>
            </w:pPr>
            <w:r>
              <w:rPr>
                <w:rFonts w:hint="eastAsia" w:ascii="仿宋_GB2312" w:eastAsia="仿宋_GB2312"/>
                <w:sz w:val="24"/>
                <w:szCs w:val="24"/>
                <w:lang w:eastAsia="zh-CN"/>
              </w:rPr>
              <w:t>学历</w:t>
            </w:r>
          </w:p>
        </w:tc>
        <w:tc>
          <w:tcPr>
            <w:tcW w:w="1770" w:type="dxa"/>
            <w:gridSpan w:val="2"/>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default" w:ascii="仿宋_GB2312" w:eastAsia="仿宋_GB2312"/>
                <w:sz w:val="24"/>
                <w:szCs w:val="24"/>
              </w:rPr>
            </w:pPr>
          </w:p>
        </w:tc>
        <w:tc>
          <w:tcPr>
            <w:tcW w:w="1500"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eastAsia" w:ascii="仿宋_GB2312" w:eastAsia="仿宋_GB2312"/>
                <w:sz w:val="24"/>
                <w:szCs w:val="24"/>
                <w:lang w:eastAsia="zh-CN"/>
              </w:rPr>
            </w:pPr>
            <w:r>
              <w:rPr>
                <w:rFonts w:hint="eastAsia" w:ascii="仿宋_GB2312" w:eastAsia="仿宋_GB2312"/>
                <w:sz w:val="24"/>
                <w:szCs w:val="24"/>
                <w:lang w:eastAsia="zh-CN"/>
              </w:rPr>
              <w:t>家庭地址</w:t>
            </w:r>
          </w:p>
        </w:tc>
        <w:tc>
          <w:tcPr>
            <w:tcW w:w="4546" w:type="dxa"/>
            <w:gridSpan w:val="4"/>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default"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1541"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default"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身份证号</w:t>
            </w:r>
            <w:r>
              <w:rPr>
                <w:rFonts w:hint="eastAsia" w:ascii="仿宋_GB2312" w:eastAsia="仿宋_GB2312"/>
                <w:sz w:val="24"/>
                <w:szCs w:val="24"/>
                <w:lang w:val="en-US" w:eastAsia="zh-CN"/>
              </w:rPr>
              <w:t>码</w:t>
            </w:r>
          </w:p>
        </w:tc>
        <w:tc>
          <w:tcPr>
            <w:tcW w:w="3270" w:type="dxa"/>
            <w:gridSpan w:val="3"/>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default" w:ascii="仿宋_GB2312" w:eastAsia="仿宋_GB2312" w:hAnsiTheme="minorHAnsi" w:cstheme="minorBidi"/>
                <w:kern w:val="2"/>
                <w:sz w:val="24"/>
                <w:szCs w:val="24"/>
                <w:lang w:val="en-US" w:eastAsia="zh-CN" w:bidi="ar-SA"/>
              </w:rPr>
            </w:pPr>
          </w:p>
        </w:tc>
        <w:tc>
          <w:tcPr>
            <w:tcW w:w="1770" w:type="dxa"/>
            <w:gridSpan w:val="2"/>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eastAsia" w:ascii="仿宋_GB2312" w:eastAsia="仿宋_GB2312" w:hAnsiTheme="minorHAnsi" w:cstheme="minorBidi"/>
                <w:kern w:val="2"/>
                <w:sz w:val="24"/>
                <w:szCs w:val="24"/>
                <w:lang w:val="en-US" w:eastAsia="zh-CN" w:bidi="ar-SA"/>
              </w:rPr>
            </w:pPr>
            <w:r>
              <w:rPr>
                <w:rFonts w:hint="eastAsia" w:ascii="仿宋_GB2312" w:eastAsia="仿宋_GB2312"/>
                <w:sz w:val="24"/>
                <w:szCs w:val="24"/>
                <w:lang w:eastAsia="zh-CN"/>
              </w:rPr>
              <w:t>手机号码</w:t>
            </w:r>
          </w:p>
        </w:tc>
        <w:tc>
          <w:tcPr>
            <w:tcW w:w="2776" w:type="dxa"/>
            <w:gridSpan w:val="2"/>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default" w:ascii="仿宋_GB2312" w:eastAsia="仿宋_GB2312" w:hAnsiTheme="minorHAnsi" w:cstheme="minorBidi"/>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1541"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eastAsia" w:ascii="仿宋_GB2312" w:eastAsia="仿宋_GB2312" w:hAnsiTheme="minorHAnsi" w:cstheme="minorBidi"/>
                <w:kern w:val="2"/>
                <w:sz w:val="24"/>
                <w:szCs w:val="24"/>
                <w:lang w:val="en-US" w:eastAsia="zh-CN" w:bidi="ar-SA"/>
              </w:rPr>
            </w:pPr>
            <w:r>
              <w:rPr>
                <w:rFonts w:hint="eastAsia" w:ascii="仿宋_GB2312" w:eastAsia="仿宋_GB2312" w:cstheme="minorBidi"/>
                <w:kern w:val="2"/>
                <w:sz w:val="24"/>
                <w:szCs w:val="24"/>
                <w:lang w:val="en-US" w:eastAsia="zh-CN" w:bidi="ar-SA"/>
              </w:rPr>
              <w:t>参保单位</w:t>
            </w:r>
          </w:p>
        </w:tc>
        <w:tc>
          <w:tcPr>
            <w:tcW w:w="3270" w:type="dxa"/>
            <w:gridSpan w:val="3"/>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default" w:ascii="仿宋_GB2312" w:eastAsia="仿宋_GB2312" w:hAnsiTheme="minorHAnsi" w:cstheme="minorBidi"/>
                <w:kern w:val="2"/>
                <w:sz w:val="24"/>
                <w:szCs w:val="24"/>
                <w:lang w:val="en-US" w:eastAsia="zh-CN" w:bidi="ar-SA"/>
              </w:rPr>
            </w:pPr>
          </w:p>
        </w:tc>
        <w:tc>
          <w:tcPr>
            <w:tcW w:w="1770" w:type="dxa"/>
            <w:gridSpan w:val="2"/>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eastAsia" w:ascii="仿宋_GB2312" w:eastAsia="仿宋_GB2312" w:hAnsiTheme="minorHAnsi" w:cstheme="minorBidi"/>
                <w:kern w:val="2"/>
                <w:sz w:val="24"/>
                <w:szCs w:val="24"/>
                <w:lang w:val="en-US" w:eastAsia="zh-CN" w:bidi="ar-SA"/>
              </w:rPr>
            </w:pPr>
            <w:r>
              <w:rPr>
                <w:rFonts w:hint="eastAsia" w:ascii="仿宋_GB2312" w:eastAsia="仿宋_GB2312" w:cstheme="minorBidi"/>
                <w:kern w:val="2"/>
                <w:sz w:val="24"/>
                <w:szCs w:val="24"/>
                <w:lang w:val="en-US" w:eastAsia="zh-CN" w:bidi="ar-SA"/>
              </w:rPr>
              <w:t>单位社会信用代码</w:t>
            </w:r>
          </w:p>
        </w:tc>
        <w:tc>
          <w:tcPr>
            <w:tcW w:w="2776" w:type="dxa"/>
            <w:gridSpan w:val="2"/>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default"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1541"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eastAsia" w:ascii="仿宋_GB2312" w:eastAsia="仿宋_GB2312" w:hAnsiTheme="minorHAnsi" w:cstheme="minorBidi"/>
                <w:kern w:val="2"/>
                <w:sz w:val="24"/>
                <w:szCs w:val="24"/>
                <w:lang w:val="en-US" w:eastAsia="zh-CN" w:bidi="ar-SA"/>
              </w:rPr>
            </w:pPr>
            <w:r>
              <w:rPr>
                <w:rFonts w:hint="eastAsia" w:ascii="仿宋_GB2312" w:eastAsia="仿宋_GB2312" w:cs="宋体"/>
                <w:color w:val="auto"/>
                <w:kern w:val="0"/>
                <w:sz w:val="24"/>
                <w:szCs w:val="24"/>
              </w:rPr>
              <w:t>劳动能力鉴定机构名称</w:t>
            </w:r>
          </w:p>
        </w:tc>
        <w:tc>
          <w:tcPr>
            <w:tcW w:w="3270" w:type="dxa"/>
            <w:gridSpan w:val="3"/>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default" w:ascii="仿宋_GB2312" w:eastAsia="仿宋_GB2312" w:hAnsiTheme="minorHAnsi" w:cstheme="minorBidi"/>
                <w:kern w:val="2"/>
                <w:sz w:val="24"/>
                <w:szCs w:val="24"/>
                <w:lang w:val="en-US" w:eastAsia="zh-CN" w:bidi="ar-SA"/>
              </w:rPr>
            </w:pPr>
          </w:p>
        </w:tc>
        <w:tc>
          <w:tcPr>
            <w:tcW w:w="1770" w:type="dxa"/>
            <w:gridSpan w:val="2"/>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eastAsia" w:ascii="仿宋_GB2312" w:eastAsia="仿宋_GB2312" w:hAnsiTheme="minorHAnsi" w:cstheme="minorBidi"/>
                <w:kern w:val="2"/>
                <w:sz w:val="24"/>
                <w:szCs w:val="24"/>
                <w:lang w:val="en-US" w:eastAsia="zh-CN" w:bidi="ar-SA"/>
              </w:rPr>
            </w:pPr>
            <w:r>
              <w:rPr>
                <w:rFonts w:hint="eastAsia" w:ascii="仿宋_GB2312" w:eastAsia="仿宋_GB2312" w:cs="宋体"/>
                <w:color w:val="auto"/>
                <w:kern w:val="0"/>
                <w:sz w:val="24"/>
                <w:szCs w:val="24"/>
              </w:rPr>
              <w:t>劳动能力鉴定结</w:t>
            </w:r>
            <w:r>
              <w:rPr>
                <w:rFonts w:hint="eastAsia" w:ascii="仿宋_GB2312" w:eastAsia="仿宋_GB2312" w:cs="宋体"/>
                <w:color w:val="auto"/>
                <w:kern w:val="0"/>
                <w:sz w:val="24"/>
                <w:szCs w:val="24"/>
                <w:lang w:eastAsia="zh-CN"/>
              </w:rPr>
              <w:t>论</w:t>
            </w:r>
            <w:r>
              <w:rPr>
                <w:rFonts w:hint="eastAsia" w:ascii="仿宋_GB2312" w:eastAsia="仿宋_GB2312" w:cs="宋体"/>
                <w:color w:val="auto"/>
                <w:kern w:val="0"/>
                <w:sz w:val="24"/>
                <w:szCs w:val="24"/>
                <w:lang w:val="en-US" w:eastAsia="zh-CN"/>
              </w:rPr>
              <w:t xml:space="preserve"> </w:t>
            </w:r>
            <w:r>
              <w:rPr>
                <w:rFonts w:hint="eastAsia" w:ascii="仿宋_GB2312" w:eastAsia="仿宋_GB2312" w:cs="宋体"/>
                <w:color w:val="auto"/>
                <w:kern w:val="0"/>
                <w:sz w:val="24"/>
                <w:szCs w:val="24"/>
                <w:lang w:eastAsia="zh-CN"/>
              </w:rPr>
              <w:t>（附</w:t>
            </w:r>
            <w:r>
              <w:rPr>
                <w:rFonts w:hint="eastAsia" w:ascii="仿宋_GB2312" w:eastAsia="仿宋_GB2312" w:cs="宋体"/>
                <w:color w:val="auto"/>
                <w:kern w:val="0"/>
                <w:sz w:val="24"/>
                <w:szCs w:val="24"/>
                <w:lang w:val="en-US" w:eastAsia="zh-CN"/>
              </w:rPr>
              <w:t>鉴定结论书</w:t>
            </w:r>
            <w:r>
              <w:rPr>
                <w:rFonts w:hint="eastAsia" w:ascii="仿宋_GB2312" w:eastAsia="仿宋_GB2312" w:cs="宋体"/>
                <w:color w:val="auto"/>
                <w:kern w:val="0"/>
                <w:sz w:val="24"/>
                <w:szCs w:val="24"/>
                <w:lang w:eastAsia="zh-CN"/>
              </w:rPr>
              <w:t>）</w:t>
            </w:r>
          </w:p>
        </w:tc>
        <w:tc>
          <w:tcPr>
            <w:tcW w:w="2776" w:type="dxa"/>
            <w:gridSpan w:val="2"/>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default"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jc w:val="center"/>
        </w:trPr>
        <w:tc>
          <w:tcPr>
            <w:tcW w:w="1541"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default" w:ascii="仿宋_GB2312" w:eastAsia="仿宋_GB2312"/>
                <w:color w:val="auto"/>
                <w:sz w:val="24"/>
                <w:szCs w:val="24"/>
              </w:rPr>
            </w:pPr>
            <w:r>
              <w:rPr>
                <w:rFonts w:hint="eastAsia" w:ascii="仿宋_GB2312" w:eastAsia="仿宋_GB2312"/>
                <w:color w:val="auto"/>
                <w:sz w:val="24"/>
                <w:szCs w:val="24"/>
              </w:rPr>
              <w:t>监护人</w:t>
            </w:r>
          </w:p>
        </w:tc>
        <w:tc>
          <w:tcPr>
            <w:tcW w:w="1577"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default" w:ascii="仿宋_GB2312" w:eastAsia="仿宋_GB2312"/>
                <w:color w:val="auto"/>
                <w:sz w:val="24"/>
                <w:szCs w:val="24"/>
              </w:rPr>
            </w:pPr>
          </w:p>
        </w:tc>
        <w:tc>
          <w:tcPr>
            <w:tcW w:w="1693" w:type="dxa"/>
            <w:gridSpan w:val="2"/>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default" w:ascii="仿宋_GB2312" w:eastAsia="仿宋_GB2312" w:cs="宋体"/>
                <w:color w:val="auto"/>
                <w:kern w:val="0"/>
                <w:sz w:val="24"/>
                <w:szCs w:val="24"/>
              </w:rPr>
            </w:pPr>
            <w:r>
              <w:rPr>
                <w:rFonts w:hint="eastAsia" w:ascii="仿宋_GB2312" w:eastAsia="仿宋_GB2312" w:cs="宋体"/>
                <w:color w:val="auto"/>
                <w:kern w:val="0"/>
                <w:sz w:val="24"/>
                <w:szCs w:val="24"/>
              </w:rPr>
              <w:t>监护人身份证号码</w:t>
            </w:r>
          </w:p>
        </w:tc>
        <w:tc>
          <w:tcPr>
            <w:tcW w:w="1770" w:type="dxa"/>
            <w:gridSpan w:val="2"/>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default" w:ascii="仿宋_GB2312" w:eastAsia="仿宋_GB2312"/>
                <w:color w:val="auto"/>
                <w:sz w:val="24"/>
                <w:szCs w:val="24"/>
              </w:rPr>
            </w:pPr>
          </w:p>
        </w:tc>
        <w:tc>
          <w:tcPr>
            <w:tcW w:w="1198"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eastAsia" w:ascii="仿宋_GB2312" w:eastAsia="仿宋_GB2312" w:cs="宋体"/>
                <w:color w:val="auto"/>
                <w:kern w:val="0"/>
                <w:sz w:val="24"/>
                <w:szCs w:val="24"/>
                <w:lang w:val="en-US" w:eastAsia="zh-CN"/>
              </w:rPr>
            </w:pPr>
            <w:r>
              <w:rPr>
                <w:rFonts w:hint="eastAsia" w:ascii="仿宋_GB2312" w:eastAsia="仿宋_GB2312" w:cs="宋体"/>
                <w:color w:val="auto"/>
                <w:kern w:val="0"/>
                <w:sz w:val="24"/>
                <w:szCs w:val="24"/>
              </w:rPr>
              <w:t>监护人</w:t>
            </w:r>
            <w:r>
              <w:rPr>
                <w:rFonts w:hint="eastAsia" w:ascii="仿宋_GB2312" w:eastAsia="仿宋_GB2312" w:cs="宋体"/>
                <w:color w:val="auto"/>
                <w:kern w:val="0"/>
                <w:sz w:val="24"/>
                <w:szCs w:val="24"/>
                <w:lang w:val="en-US" w:eastAsia="zh-CN"/>
              </w:rPr>
              <w:t xml:space="preserve">  </w:t>
            </w:r>
            <w:r>
              <w:rPr>
                <w:rFonts w:hint="eastAsia" w:ascii="仿宋_GB2312" w:eastAsia="仿宋_GB2312" w:cs="宋体"/>
                <w:color w:val="auto"/>
                <w:kern w:val="0"/>
                <w:sz w:val="24"/>
                <w:szCs w:val="24"/>
              </w:rPr>
              <w:t>电话</w:t>
            </w:r>
            <w:r>
              <w:rPr>
                <w:rFonts w:hint="eastAsia" w:ascii="仿宋_GB2312" w:eastAsia="仿宋_GB2312" w:cs="宋体"/>
                <w:color w:val="auto"/>
                <w:kern w:val="0"/>
                <w:sz w:val="24"/>
                <w:szCs w:val="24"/>
                <w:lang w:val="en-US" w:eastAsia="zh-CN"/>
              </w:rPr>
              <w:t>号码</w:t>
            </w:r>
          </w:p>
        </w:tc>
        <w:tc>
          <w:tcPr>
            <w:tcW w:w="1578"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default" w:ascii="仿宋_GB2312" w:eastAsia="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0" w:hRule="atLeast"/>
          <w:jc w:val="center"/>
        </w:trPr>
        <w:tc>
          <w:tcPr>
            <w:tcW w:w="1541"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default" w:ascii="仿宋_GB2312" w:eastAsia="仿宋_GB2312" w:cs="宋体"/>
                <w:color w:val="auto"/>
                <w:kern w:val="0"/>
                <w:sz w:val="24"/>
                <w:szCs w:val="24"/>
              </w:rPr>
            </w:pPr>
            <w:r>
              <w:rPr>
                <w:rFonts w:hint="eastAsia" w:ascii="仿宋_GB2312" w:eastAsia="仿宋_GB2312" w:cs="宋体"/>
                <w:color w:val="auto"/>
                <w:kern w:val="0"/>
                <w:sz w:val="24"/>
                <w:szCs w:val="24"/>
              </w:rPr>
              <w:t>申请人</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default" w:ascii="仿宋_GB2312" w:eastAsia="仿宋_GB2312"/>
                <w:color w:val="auto"/>
                <w:sz w:val="24"/>
                <w:szCs w:val="24"/>
              </w:rPr>
            </w:pPr>
            <w:r>
              <w:rPr>
                <w:rFonts w:hint="eastAsia" w:ascii="仿宋_GB2312" w:eastAsia="仿宋_GB2312" w:cs="宋体"/>
                <w:color w:val="auto"/>
                <w:kern w:val="0"/>
                <w:sz w:val="24"/>
                <w:szCs w:val="24"/>
              </w:rPr>
              <w:t>意</w:t>
            </w:r>
            <w:r>
              <w:rPr>
                <w:rFonts w:hint="eastAsia" w:ascii="仿宋_GB2312" w:eastAsia="仿宋_GB2312" w:cs="宋体"/>
                <w:color w:val="auto"/>
                <w:kern w:val="0"/>
                <w:sz w:val="24"/>
                <w:szCs w:val="24"/>
                <w:lang w:val="en-US" w:eastAsia="zh-CN"/>
              </w:rPr>
              <w:t xml:space="preserve">  </w:t>
            </w:r>
            <w:r>
              <w:rPr>
                <w:rFonts w:hint="eastAsia" w:ascii="仿宋_GB2312" w:eastAsia="仿宋_GB2312" w:cs="宋体"/>
                <w:color w:val="auto"/>
                <w:kern w:val="0"/>
                <w:sz w:val="24"/>
                <w:szCs w:val="24"/>
              </w:rPr>
              <w:t>见</w:t>
            </w:r>
          </w:p>
        </w:tc>
        <w:tc>
          <w:tcPr>
            <w:tcW w:w="7816" w:type="dxa"/>
            <w:gridSpan w:val="7"/>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firstLine="456" w:firstLineChars="200"/>
              <w:jc w:val="center"/>
              <w:textAlignment w:val="baseline"/>
              <w:rPr>
                <w:rFonts w:hint="default" w:ascii="仿宋_GB2312" w:eastAsia="仿宋_GB2312" w:cs="宋体"/>
                <w:color w:val="auto"/>
                <w:spacing w:val="-6"/>
                <w:kern w:val="0"/>
                <w:sz w:val="24"/>
                <w:szCs w:val="24"/>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firstLine="456" w:firstLineChars="200"/>
              <w:jc w:val="left"/>
              <w:textAlignment w:val="baseline"/>
              <w:rPr>
                <w:rFonts w:hint="eastAsia" w:ascii="仿宋_GB2312" w:eastAsia="仿宋_GB2312" w:cs="宋体"/>
                <w:color w:val="auto"/>
                <w:spacing w:val="-6"/>
                <w:kern w:val="0"/>
                <w:sz w:val="24"/>
                <w:szCs w:val="24"/>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firstLine="456" w:firstLineChars="200"/>
              <w:jc w:val="left"/>
              <w:textAlignment w:val="baseline"/>
              <w:rPr>
                <w:rFonts w:hint="eastAsia" w:ascii="仿宋_GB2312" w:eastAsia="仿宋_GB2312" w:cs="宋体"/>
                <w:color w:val="auto"/>
                <w:spacing w:val="-6"/>
                <w:kern w:val="0"/>
                <w:sz w:val="24"/>
                <w:szCs w:val="24"/>
              </w:rPr>
            </w:pPr>
            <w:r>
              <w:rPr>
                <w:rFonts w:hint="eastAsia" w:ascii="仿宋_GB2312" w:eastAsia="仿宋_GB2312" w:cs="宋体"/>
                <w:color w:val="auto"/>
                <w:spacing w:val="-6"/>
                <w:kern w:val="0"/>
                <w:sz w:val="24"/>
                <w:szCs w:val="24"/>
              </w:rPr>
              <w:t>本人承诺所填信息均真实有效，</w:t>
            </w:r>
            <w:r>
              <w:rPr>
                <w:rFonts w:hint="eastAsia" w:ascii="仿宋_GB2312" w:eastAsia="仿宋_GB2312" w:cs="宋体"/>
                <w:color w:val="auto"/>
                <w:spacing w:val="-6"/>
                <w:kern w:val="0"/>
                <w:sz w:val="24"/>
                <w:szCs w:val="24"/>
                <w:lang w:eastAsia="zh-CN"/>
              </w:rPr>
              <w:t>申请享受病残津贴</w:t>
            </w:r>
            <w:r>
              <w:rPr>
                <w:rFonts w:hint="eastAsia" w:ascii="仿宋_GB2312" w:eastAsia="仿宋_GB2312" w:cs="宋体"/>
                <w:color w:val="auto"/>
                <w:spacing w:val="-6"/>
                <w:kern w:val="0"/>
                <w:sz w:val="24"/>
                <w:szCs w:val="24"/>
              </w:rPr>
              <w:t>。</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firstLine="456" w:firstLineChars="200"/>
              <w:jc w:val="left"/>
              <w:textAlignment w:val="baseline"/>
              <w:rPr>
                <w:rFonts w:hint="eastAsia" w:ascii="仿宋_GB2312" w:eastAsia="仿宋_GB2312" w:cs="宋体"/>
                <w:color w:val="auto"/>
                <w:spacing w:val="-6"/>
                <w:kern w:val="0"/>
                <w:sz w:val="24"/>
                <w:szCs w:val="24"/>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left"/>
              <w:textAlignment w:val="baseline"/>
              <w:rPr>
                <w:rFonts w:hint="eastAsia" w:ascii="仿宋_GB2312" w:eastAsia="仿宋_GB2312" w:cs="宋体"/>
                <w:color w:val="auto"/>
                <w:spacing w:val="-6"/>
                <w:kern w:val="0"/>
                <w:sz w:val="24"/>
                <w:szCs w:val="24"/>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firstLine="456" w:firstLineChars="200"/>
              <w:jc w:val="left"/>
              <w:textAlignment w:val="baseline"/>
              <w:rPr>
                <w:rFonts w:hint="eastAsia" w:ascii="仿宋_GB2312" w:eastAsia="仿宋_GB2312" w:cs="宋体"/>
                <w:color w:val="auto"/>
                <w:spacing w:val="-6"/>
                <w:kern w:val="0"/>
                <w:sz w:val="24"/>
                <w:szCs w:val="24"/>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default" w:ascii="仿宋_GB2312" w:eastAsia="仿宋_GB2312" w:cs="宋体"/>
                <w:color w:val="auto"/>
                <w:kern w:val="0"/>
                <w:sz w:val="24"/>
                <w:szCs w:val="24"/>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left"/>
              <w:textAlignment w:val="baseline"/>
              <w:rPr>
                <w:rFonts w:hint="default" w:ascii="仿宋_GB2312" w:eastAsia="仿宋_GB2312" w:cs="宋体"/>
                <w:color w:val="auto"/>
                <w:kern w:val="0"/>
                <w:sz w:val="24"/>
                <w:szCs w:val="24"/>
              </w:rPr>
            </w:pPr>
            <w:r>
              <w:rPr>
                <w:rFonts w:hint="eastAsia" w:ascii="仿宋_GB2312" w:eastAsia="仿宋_GB2312" w:cs="宋体"/>
                <w:color w:val="auto"/>
                <w:kern w:val="0"/>
                <w:sz w:val="24"/>
                <w:szCs w:val="24"/>
              </w:rPr>
              <w:t xml:space="preserve">                             本人或监护人（代理人）签字（捺印）</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eastAsia" w:ascii="仿宋_GB2312" w:eastAsia="仿宋_GB2312" w:cs="宋体"/>
                <w:color w:val="auto"/>
                <w:kern w:val="0"/>
                <w:sz w:val="24"/>
                <w:szCs w:val="24"/>
              </w:rPr>
            </w:pPr>
            <w:r>
              <w:rPr>
                <w:rFonts w:hint="eastAsia" w:ascii="仿宋_GB2312" w:eastAsia="仿宋_GB2312" w:cs="宋体"/>
                <w:color w:val="auto"/>
                <w:kern w:val="0"/>
                <w:sz w:val="24"/>
                <w:szCs w:val="24"/>
              </w:rPr>
              <w:t xml:space="preserve">                                    年      月     日</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eastAsia" w:ascii="仿宋_GB2312" w:eastAsia="仿宋_GB2312"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1" w:hRule="atLeast"/>
          <w:jc w:val="center"/>
        </w:trPr>
        <w:tc>
          <w:tcPr>
            <w:tcW w:w="1541"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default" w:ascii="仿宋_GB2312" w:eastAsia="仿宋_GB2312" w:cs="宋体"/>
                <w:color w:val="auto"/>
                <w:kern w:val="0"/>
                <w:sz w:val="24"/>
                <w:szCs w:val="24"/>
              </w:rPr>
            </w:pPr>
            <w:r>
              <w:rPr>
                <w:rFonts w:hint="eastAsia" w:ascii="仿宋_GB2312" w:eastAsia="仿宋_GB2312" w:cs="宋体"/>
                <w:color w:val="auto"/>
                <w:kern w:val="0"/>
                <w:sz w:val="24"/>
                <w:szCs w:val="24"/>
              </w:rPr>
              <w:t>用人单位</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default" w:ascii="仿宋_GB2312" w:eastAsia="仿宋_GB2312"/>
                <w:color w:val="auto"/>
                <w:sz w:val="24"/>
                <w:szCs w:val="24"/>
              </w:rPr>
            </w:pPr>
            <w:r>
              <w:rPr>
                <w:rFonts w:hint="eastAsia" w:ascii="仿宋_GB2312" w:eastAsia="仿宋_GB2312" w:cs="宋体"/>
                <w:color w:val="auto"/>
                <w:kern w:val="0"/>
                <w:sz w:val="24"/>
                <w:szCs w:val="24"/>
              </w:rPr>
              <w:t>意</w:t>
            </w:r>
            <w:r>
              <w:rPr>
                <w:rFonts w:hint="eastAsia" w:ascii="仿宋_GB2312" w:eastAsia="仿宋_GB2312" w:cs="宋体"/>
                <w:color w:val="auto"/>
                <w:kern w:val="0"/>
                <w:sz w:val="24"/>
                <w:szCs w:val="24"/>
                <w:lang w:val="en-US" w:eastAsia="zh-CN"/>
              </w:rPr>
              <w:t xml:space="preserve">   </w:t>
            </w:r>
            <w:r>
              <w:rPr>
                <w:rFonts w:hint="eastAsia" w:ascii="仿宋_GB2312" w:eastAsia="仿宋_GB2312" w:cs="宋体"/>
                <w:color w:val="auto"/>
                <w:kern w:val="0"/>
                <w:sz w:val="24"/>
                <w:szCs w:val="24"/>
              </w:rPr>
              <w:t>见</w:t>
            </w:r>
          </w:p>
        </w:tc>
        <w:tc>
          <w:tcPr>
            <w:tcW w:w="7816" w:type="dxa"/>
            <w:gridSpan w:val="7"/>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default" w:ascii="仿宋_GB2312" w:eastAsia="仿宋_GB2312" w:cs="宋体"/>
                <w:color w:val="auto"/>
                <w:kern w:val="0"/>
                <w:sz w:val="24"/>
                <w:szCs w:val="24"/>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firstLine="480" w:firstLineChars="200"/>
              <w:jc w:val="left"/>
              <w:textAlignment w:val="baseline"/>
              <w:rPr>
                <w:rFonts w:hint="eastAsia" w:ascii="仿宋_GB2312" w:eastAsia="仿宋_GB2312" w:cs="宋体"/>
                <w:color w:val="auto"/>
                <w:kern w:val="0"/>
                <w:sz w:val="24"/>
                <w:szCs w:val="24"/>
                <w:lang w:eastAsia="zh-CN"/>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firstLine="480" w:firstLineChars="200"/>
              <w:jc w:val="left"/>
              <w:textAlignment w:val="baseline"/>
              <w:rPr>
                <w:rFonts w:hint="eastAsia" w:ascii="仿宋_GB2312" w:eastAsia="仿宋_GB2312" w:cs="宋体"/>
                <w:color w:val="auto"/>
                <w:kern w:val="0"/>
                <w:sz w:val="24"/>
                <w:szCs w:val="24"/>
                <w:lang w:eastAsia="zh-CN"/>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firstLine="480" w:firstLineChars="200"/>
              <w:jc w:val="left"/>
              <w:textAlignment w:val="baseline"/>
              <w:rPr>
                <w:rFonts w:hint="default" w:ascii="仿宋_GB2312" w:eastAsia="仿宋_GB2312" w:cs="宋体"/>
                <w:color w:val="auto"/>
                <w:kern w:val="0"/>
                <w:sz w:val="24"/>
                <w:szCs w:val="24"/>
              </w:rPr>
            </w:pPr>
            <w:r>
              <w:rPr>
                <w:rFonts w:hint="eastAsia" w:ascii="仿宋_GB2312" w:eastAsia="仿宋_GB2312" w:cs="宋体"/>
                <w:color w:val="auto"/>
                <w:kern w:val="0"/>
                <w:sz w:val="24"/>
                <w:szCs w:val="24"/>
                <w:lang w:eastAsia="zh-CN"/>
              </w:rPr>
              <w:t>情况属实，</w:t>
            </w:r>
            <w:r>
              <w:rPr>
                <w:rFonts w:hint="eastAsia" w:ascii="仿宋_GB2312" w:eastAsia="仿宋_GB2312" w:cs="宋体"/>
                <w:color w:val="auto"/>
                <w:kern w:val="0"/>
                <w:sz w:val="24"/>
                <w:szCs w:val="24"/>
              </w:rPr>
              <w:t>同意上报。</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default" w:ascii="仿宋_GB2312" w:eastAsia="仿宋_GB2312" w:cs="宋体"/>
                <w:color w:val="auto"/>
                <w:kern w:val="0"/>
                <w:sz w:val="24"/>
                <w:szCs w:val="24"/>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textAlignment w:val="baseline"/>
              <w:rPr>
                <w:rFonts w:hint="default" w:ascii="仿宋_GB2312" w:eastAsia="仿宋_GB2312" w:cs="宋体"/>
                <w:color w:val="auto"/>
                <w:kern w:val="0"/>
                <w:sz w:val="24"/>
                <w:szCs w:val="24"/>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textAlignment w:val="baseline"/>
              <w:rPr>
                <w:rFonts w:hint="default" w:ascii="仿宋_GB2312" w:eastAsia="仿宋_GB2312" w:cs="宋体"/>
                <w:color w:val="auto"/>
                <w:kern w:val="0"/>
                <w:sz w:val="24"/>
                <w:szCs w:val="24"/>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textAlignment w:val="baseline"/>
              <w:rPr>
                <w:rFonts w:hint="default" w:ascii="仿宋_GB2312" w:eastAsia="仿宋_GB2312" w:cs="宋体"/>
                <w:color w:val="auto"/>
                <w:kern w:val="0"/>
                <w:sz w:val="24"/>
                <w:szCs w:val="24"/>
              </w:rPr>
            </w:pP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eastAsia" w:ascii="仿宋_GB2312" w:eastAsia="仿宋_GB2312"/>
                <w:color w:val="auto"/>
                <w:sz w:val="24"/>
                <w:szCs w:val="24"/>
              </w:rPr>
            </w:pPr>
            <w:r>
              <w:rPr>
                <w:rFonts w:hint="eastAsia" w:ascii="仿宋_GB2312" w:eastAsia="仿宋_GB2312" w:cs="宋体"/>
                <w:color w:val="auto"/>
                <w:kern w:val="0"/>
                <w:sz w:val="24"/>
                <w:szCs w:val="24"/>
              </w:rPr>
              <w:t xml:space="preserve">                                     年      月     日（公章</w:t>
            </w:r>
            <w:r>
              <w:rPr>
                <w:rFonts w:hint="eastAsia" w:ascii="仿宋_GB2312" w:eastAsia="仿宋_GB2312"/>
                <w:color w:val="auto"/>
                <w:sz w:val="24"/>
                <w:szCs w:val="24"/>
              </w:rPr>
              <w:t>）</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40" w:lineRule="exact"/>
              <w:ind w:left="0" w:right="0"/>
              <w:jc w:val="center"/>
              <w:textAlignment w:val="baseline"/>
              <w:rPr>
                <w:rFonts w:hint="eastAsia" w:ascii="仿宋_GB2312" w:eastAsia="仿宋_GB2312"/>
                <w:color w:val="auto"/>
                <w:sz w:val="24"/>
                <w:szCs w:val="24"/>
              </w:rPr>
            </w:pPr>
          </w:p>
        </w:tc>
      </w:tr>
    </w:tbl>
    <w:p>
      <w:pPr>
        <w:keepNext w:val="0"/>
        <w:keepLines w:val="0"/>
        <w:pageBreakBefore w:val="0"/>
        <w:widowControl/>
        <w:kinsoku/>
        <w:overflowPunct/>
        <w:topLinePunct w:val="0"/>
        <w:bidi w:val="0"/>
        <w:spacing w:line="320" w:lineRule="exact"/>
        <w:jc w:val="left"/>
        <w:rPr>
          <w:rFonts w:hint="eastAsia" w:ascii="仿宋_GB2312" w:eastAsia="仿宋_GB2312" w:cs="宋体"/>
          <w:color w:val="auto"/>
          <w:kern w:val="0"/>
          <w:sz w:val="22"/>
          <w:lang w:eastAsia="zh-CN"/>
        </w:rPr>
      </w:pPr>
    </w:p>
    <w:p>
      <w:pPr>
        <w:keepNext w:val="0"/>
        <w:keepLines w:val="0"/>
        <w:pageBreakBefore w:val="0"/>
        <w:widowControl/>
        <w:kinsoku/>
        <w:overflowPunct/>
        <w:topLinePunct w:val="0"/>
        <w:bidi w:val="0"/>
        <w:spacing w:line="320" w:lineRule="exact"/>
        <w:jc w:val="left"/>
        <w:rPr>
          <w:rFonts w:hint="eastAsia" w:ascii="仿宋_GB2312" w:eastAsia="仿宋_GB2312" w:cs="宋体"/>
          <w:color w:val="auto"/>
          <w:kern w:val="0"/>
          <w:sz w:val="22"/>
          <w:lang w:eastAsia="zh-CN"/>
        </w:rPr>
      </w:pPr>
      <w:r>
        <w:rPr>
          <w:rFonts w:hint="eastAsia" w:ascii="仿宋_GB2312" w:eastAsia="仿宋_GB2312" w:cs="宋体"/>
          <w:color w:val="auto"/>
          <w:kern w:val="0"/>
          <w:sz w:val="22"/>
          <w:lang w:eastAsia="zh-CN"/>
        </w:rPr>
        <w:t>（</w:t>
      </w:r>
      <w:r>
        <w:rPr>
          <w:rFonts w:hint="eastAsia" w:ascii="仿宋_GB2312" w:eastAsia="仿宋_GB2312" w:cs="宋体"/>
          <w:color w:val="auto"/>
          <w:kern w:val="0"/>
          <w:sz w:val="22"/>
        </w:rPr>
        <w:t>本表一式</w:t>
      </w:r>
      <w:r>
        <w:rPr>
          <w:rFonts w:hint="eastAsia" w:ascii="仿宋_GB2312" w:eastAsia="仿宋_GB2312" w:cs="宋体"/>
          <w:color w:val="auto"/>
          <w:kern w:val="0"/>
          <w:sz w:val="22"/>
          <w:lang w:eastAsia="zh-CN"/>
        </w:rPr>
        <w:t>三</w:t>
      </w:r>
      <w:r>
        <w:rPr>
          <w:rFonts w:hint="eastAsia" w:ascii="仿宋_GB2312" w:eastAsia="仿宋_GB2312" w:cs="宋体"/>
          <w:color w:val="auto"/>
          <w:kern w:val="0"/>
          <w:sz w:val="22"/>
        </w:rPr>
        <w:t>份，</w:t>
      </w:r>
      <w:r>
        <w:rPr>
          <w:rFonts w:hint="eastAsia" w:ascii="仿宋_GB2312" w:eastAsia="仿宋_GB2312" w:cs="宋体"/>
          <w:color w:val="auto"/>
          <w:kern w:val="0"/>
          <w:sz w:val="22"/>
          <w:lang w:eastAsia="zh-CN"/>
        </w:rPr>
        <w:t>本人、单位、县级人社部门</w:t>
      </w:r>
      <w:r>
        <w:rPr>
          <w:rFonts w:hint="eastAsia" w:ascii="仿宋_GB2312" w:eastAsia="仿宋_GB2312" w:cs="宋体"/>
          <w:color w:val="auto"/>
          <w:kern w:val="0"/>
          <w:sz w:val="22"/>
        </w:rPr>
        <w:t>各留存一份</w:t>
      </w:r>
      <w:r>
        <w:rPr>
          <w:rFonts w:hint="eastAsia" w:ascii="仿宋_GB2312" w:eastAsia="仿宋_GB2312" w:cs="宋体"/>
          <w:color w:val="auto"/>
          <w:kern w:val="0"/>
          <w:sz w:val="22"/>
          <w:lang w:eastAsia="zh-CN"/>
        </w:rPr>
        <w:t>）</w:t>
      </w:r>
    </w:p>
    <w:p>
      <w:pPr>
        <w:keepNext w:val="0"/>
        <w:keepLines w:val="0"/>
        <w:pageBreakBefore w:val="0"/>
        <w:kinsoku/>
        <w:overflowPunct/>
        <w:topLinePunct w:val="0"/>
        <w:bidi w:val="0"/>
        <w:rPr>
          <w:rFonts w:hint="default" w:ascii="仿宋_GB2312" w:hAnsi="仿宋_GB2312" w:eastAsia="仿宋_GB2312" w:cs="仿宋_GB2312"/>
          <w:color w:val="auto"/>
          <w:sz w:val="32"/>
          <w:szCs w:val="32"/>
          <w:lang w:val="en-US" w:eastAsia="zh-CN"/>
        </w:rPr>
        <w:sectPr>
          <w:headerReference r:id="rId15" w:type="default"/>
          <w:footerReference r:id="rId1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left"/>
        <w:textAlignment w:val="baseline"/>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2</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宁夏回族自治区</w:t>
      </w:r>
      <w:r>
        <w:rPr>
          <w:rFonts w:hint="eastAsia" w:ascii="方正小标宋简体" w:hAnsi="方正小标宋简体" w:eastAsia="方正小标宋简体" w:cs="方正小标宋简体"/>
          <w:color w:val="auto"/>
          <w:sz w:val="44"/>
          <w:szCs w:val="44"/>
        </w:rPr>
        <w:t>病残津贴</w:t>
      </w:r>
      <w:r>
        <w:rPr>
          <w:rFonts w:hint="eastAsia" w:ascii="方正小标宋简体" w:hAnsi="方正小标宋简体" w:eastAsia="方正小标宋简体" w:cs="方正小标宋简体"/>
          <w:color w:val="auto"/>
          <w:sz w:val="44"/>
          <w:szCs w:val="44"/>
          <w:lang w:eastAsia="zh-CN"/>
        </w:rPr>
        <w:t>申报审批</w:t>
      </w:r>
      <w:r>
        <w:rPr>
          <w:rFonts w:hint="eastAsia" w:ascii="方正小标宋简体" w:hAnsi="方正小标宋简体" w:eastAsia="方正小标宋简体" w:cs="方正小标宋简体"/>
          <w:color w:val="auto"/>
          <w:sz w:val="44"/>
          <w:szCs w:val="44"/>
        </w:rPr>
        <w:t>表</w:t>
      </w:r>
    </w:p>
    <w:tbl>
      <w:tblPr>
        <w:tblStyle w:val="26"/>
        <w:tblW w:w="93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1556"/>
        <w:gridCol w:w="1556"/>
        <w:gridCol w:w="1556"/>
        <w:gridCol w:w="1"/>
        <w:gridCol w:w="552"/>
        <w:gridCol w:w="1134"/>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jc w:val="center"/>
        </w:trPr>
        <w:tc>
          <w:tcPr>
            <w:tcW w:w="155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姓名</w:t>
            </w:r>
          </w:p>
        </w:tc>
        <w:tc>
          <w:tcPr>
            <w:tcW w:w="155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eastAsia="zh-CN"/>
              </w:rPr>
            </w:pPr>
          </w:p>
        </w:tc>
        <w:tc>
          <w:tcPr>
            <w:tcW w:w="155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性别</w:t>
            </w:r>
          </w:p>
        </w:tc>
        <w:tc>
          <w:tcPr>
            <w:tcW w:w="1557" w:type="dxa"/>
            <w:gridSpan w:val="2"/>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rPr>
            </w:pPr>
          </w:p>
        </w:tc>
        <w:tc>
          <w:tcPr>
            <w:tcW w:w="1686" w:type="dxa"/>
            <w:gridSpan w:val="2"/>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出生日期</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（档案记载）</w:t>
            </w:r>
          </w:p>
        </w:tc>
        <w:tc>
          <w:tcPr>
            <w:tcW w:w="1429"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exact"/>
          <w:jc w:val="center"/>
        </w:trPr>
        <w:tc>
          <w:tcPr>
            <w:tcW w:w="155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学历</w:t>
            </w:r>
          </w:p>
        </w:tc>
        <w:tc>
          <w:tcPr>
            <w:tcW w:w="155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eastAsia="zh-CN"/>
              </w:rPr>
            </w:pPr>
          </w:p>
        </w:tc>
        <w:tc>
          <w:tcPr>
            <w:tcW w:w="155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职称</w:t>
            </w:r>
          </w:p>
        </w:tc>
        <w:tc>
          <w:tcPr>
            <w:tcW w:w="1557" w:type="dxa"/>
            <w:gridSpan w:val="2"/>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rPr>
            </w:pPr>
          </w:p>
        </w:tc>
        <w:tc>
          <w:tcPr>
            <w:tcW w:w="1686" w:type="dxa"/>
            <w:gridSpan w:val="2"/>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参加工作</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时间</w:t>
            </w:r>
          </w:p>
        </w:tc>
        <w:tc>
          <w:tcPr>
            <w:tcW w:w="1429"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exact"/>
          <w:jc w:val="center"/>
        </w:trPr>
        <w:tc>
          <w:tcPr>
            <w:tcW w:w="155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身份证号</w:t>
            </w:r>
            <w:r>
              <w:rPr>
                <w:rFonts w:hint="eastAsia" w:ascii="仿宋_GB2312" w:hAnsi="仿宋_GB2312" w:eastAsia="仿宋_GB2312" w:cs="仿宋_GB2312"/>
                <w:color w:val="auto"/>
                <w:sz w:val="21"/>
                <w:szCs w:val="21"/>
                <w:lang w:val="en-US" w:eastAsia="zh-CN"/>
              </w:rPr>
              <w:t>码</w:t>
            </w:r>
          </w:p>
        </w:tc>
        <w:tc>
          <w:tcPr>
            <w:tcW w:w="3112" w:type="dxa"/>
            <w:gridSpan w:val="2"/>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eastAsia="zh-CN"/>
              </w:rPr>
            </w:pPr>
          </w:p>
        </w:tc>
        <w:tc>
          <w:tcPr>
            <w:tcW w:w="1557" w:type="dxa"/>
            <w:gridSpan w:val="2"/>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eastAsia="zh-CN"/>
              </w:rPr>
              <w:t>手机号码</w:t>
            </w:r>
          </w:p>
        </w:tc>
        <w:tc>
          <w:tcPr>
            <w:tcW w:w="3115" w:type="dxa"/>
            <w:gridSpan w:val="3"/>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exact"/>
          <w:jc w:val="center"/>
        </w:trPr>
        <w:tc>
          <w:tcPr>
            <w:tcW w:w="155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参保单位</w:t>
            </w:r>
          </w:p>
        </w:tc>
        <w:tc>
          <w:tcPr>
            <w:tcW w:w="3112" w:type="dxa"/>
            <w:gridSpan w:val="2"/>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kern w:val="2"/>
                <w:sz w:val="21"/>
                <w:szCs w:val="21"/>
                <w:highlight w:val="yellow"/>
                <w:lang w:val="en-US" w:eastAsia="zh-CN" w:bidi="ar-SA"/>
              </w:rPr>
            </w:pPr>
          </w:p>
        </w:tc>
        <w:tc>
          <w:tcPr>
            <w:tcW w:w="1557" w:type="dxa"/>
            <w:gridSpan w:val="2"/>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单位社会信用代码</w:t>
            </w:r>
          </w:p>
        </w:tc>
        <w:tc>
          <w:tcPr>
            <w:tcW w:w="3115" w:type="dxa"/>
            <w:gridSpan w:val="3"/>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kern w:val="2"/>
                <w:sz w:val="21"/>
                <w:szCs w:val="21"/>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0" w:hRule="exact"/>
          <w:jc w:val="center"/>
        </w:trPr>
        <w:tc>
          <w:tcPr>
            <w:tcW w:w="155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家庭地址</w:t>
            </w:r>
          </w:p>
        </w:tc>
        <w:tc>
          <w:tcPr>
            <w:tcW w:w="3112" w:type="dxa"/>
            <w:gridSpan w:val="2"/>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kern w:val="2"/>
                <w:sz w:val="21"/>
                <w:szCs w:val="21"/>
                <w:highlight w:val="yellow"/>
                <w:lang w:val="en-US" w:eastAsia="zh-CN" w:bidi="ar-SA"/>
              </w:rPr>
            </w:pPr>
          </w:p>
        </w:tc>
        <w:tc>
          <w:tcPr>
            <w:tcW w:w="2109" w:type="dxa"/>
            <w:gridSpan w:val="3"/>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0"/>
                <w:sz w:val="21"/>
                <w:szCs w:val="21"/>
              </w:rPr>
              <w:t>劳动能力鉴定结</w:t>
            </w:r>
            <w:r>
              <w:rPr>
                <w:rFonts w:hint="eastAsia" w:ascii="仿宋_GB2312" w:hAnsi="仿宋_GB2312" w:eastAsia="仿宋_GB2312" w:cs="仿宋_GB2312"/>
                <w:color w:val="auto"/>
                <w:kern w:val="0"/>
                <w:sz w:val="21"/>
                <w:szCs w:val="21"/>
                <w:lang w:eastAsia="zh-CN"/>
              </w:rPr>
              <w:t>论</w:t>
            </w:r>
            <w:r>
              <w:rPr>
                <w:rFonts w:hint="eastAsia" w:ascii="仿宋_GB2312" w:hAnsi="仿宋_GB2312" w:eastAsia="仿宋_GB2312" w:cs="仿宋_GB2312"/>
                <w:color w:val="auto"/>
                <w:kern w:val="0"/>
                <w:sz w:val="21"/>
                <w:szCs w:val="21"/>
                <w:lang w:val="en-US" w:eastAsia="zh-CN"/>
              </w:rPr>
              <w:t xml:space="preserve"> （附鉴定结论书）</w:t>
            </w:r>
          </w:p>
        </w:tc>
        <w:tc>
          <w:tcPr>
            <w:tcW w:w="2563" w:type="dxa"/>
            <w:gridSpan w:val="2"/>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exact"/>
          <w:jc w:val="center"/>
        </w:trPr>
        <w:tc>
          <w:tcPr>
            <w:tcW w:w="155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rPr>
              <w:t>劳动能力鉴定机构名称</w:t>
            </w:r>
          </w:p>
        </w:tc>
        <w:tc>
          <w:tcPr>
            <w:tcW w:w="3112" w:type="dxa"/>
            <w:gridSpan w:val="2"/>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highlight w:val="yellow"/>
                <w:lang w:val="en-US" w:eastAsia="zh-CN"/>
              </w:rPr>
            </w:pPr>
          </w:p>
        </w:tc>
        <w:tc>
          <w:tcPr>
            <w:tcW w:w="2109" w:type="dxa"/>
            <w:gridSpan w:val="3"/>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劳动能力鉴定</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rPr>
              <w:t>结论日期</w:t>
            </w:r>
          </w:p>
        </w:tc>
        <w:tc>
          <w:tcPr>
            <w:tcW w:w="2563" w:type="dxa"/>
            <w:gridSpan w:val="2"/>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highlight w:val="yellow"/>
                <w:lang w:val="en-US" w:eastAsia="zh-CN"/>
              </w:rPr>
            </w:pPr>
            <w:r>
              <w:rPr>
                <w:rFonts w:hint="eastAsia" w:ascii="仿宋_GB2312" w:hAnsi="仿宋_GB2312" w:eastAsia="仿宋_GB2312" w:cs="仿宋_GB2312"/>
                <w:color w:val="auto"/>
                <w:sz w:val="21"/>
                <w:szCs w:val="21"/>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exact"/>
          <w:jc w:val="center"/>
        </w:trPr>
        <w:tc>
          <w:tcPr>
            <w:tcW w:w="155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监护人</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不需要）</w:t>
            </w:r>
          </w:p>
        </w:tc>
        <w:tc>
          <w:tcPr>
            <w:tcW w:w="155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highlight w:val="none"/>
              </w:rPr>
            </w:pPr>
          </w:p>
        </w:tc>
        <w:tc>
          <w:tcPr>
            <w:tcW w:w="155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rPr>
              <w:t>监护人身份证号码</w:t>
            </w:r>
          </w:p>
        </w:tc>
        <w:tc>
          <w:tcPr>
            <w:tcW w:w="155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highlight w:val="none"/>
              </w:rPr>
            </w:pPr>
          </w:p>
        </w:tc>
        <w:tc>
          <w:tcPr>
            <w:tcW w:w="1687" w:type="dxa"/>
            <w:gridSpan w:val="3"/>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监护人电话</w:t>
            </w:r>
            <w:r>
              <w:rPr>
                <w:rFonts w:hint="eastAsia" w:ascii="仿宋_GB2312" w:hAnsi="仿宋_GB2312" w:eastAsia="仿宋_GB2312" w:cs="仿宋_GB2312"/>
                <w:color w:val="auto"/>
                <w:kern w:val="0"/>
                <w:sz w:val="21"/>
                <w:szCs w:val="21"/>
                <w:highlight w:val="none"/>
                <w:lang w:val="en-US" w:eastAsia="zh-CN"/>
              </w:rPr>
              <w:t>号码</w:t>
            </w:r>
          </w:p>
        </w:tc>
        <w:tc>
          <w:tcPr>
            <w:tcW w:w="1429"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exact"/>
          <w:jc w:val="center"/>
        </w:trPr>
        <w:tc>
          <w:tcPr>
            <w:tcW w:w="155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视同缴费</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年限</w:t>
            </w:r>
          </w:p>
        </w:tc>
        <w:tc>
          <w:tcPr>
            <w:tcW w:w="155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rPr>
            </w:pPr>
          </w:p>
        </w:tc>
        <w:tc>
          <w:tcPr>
            <w:tcW w:w="155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实际缴费</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年限</w:t>
            </w:r>
          </w:p>
        </w:tc>
        <w:tc>
          <w:tcPr>
            <w:tcW w:w="155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rPr>
            </w:pPr>
          </w:p>
        </w:tc>
        <w:tc>
          <w:tcPr>
            <w:tcW w:w="1687" w:type="dxa"/>
            <w:gridSpan w:val="3"/>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累计缴费年限（含视同缴费年限）</w:t>
            </w:r>
          </w:p>
        </w:tc>
        <w:tc>
          <w:tcPr>
            <w:tcW w:w="1429"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exact"/>
          <w:jc w:val="center"/>
        </w:trPr>
        <w:tc>
          <w:tcPr>
            <w:tcW w:w="155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申请时间</w:t>
            </w:r>
          </w:p>
        </w:tc>
        <w:tc>
          <w:tcPr>
            <w:tcW w:w="155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年 月 日</w:t>
            </w:r>
          </w:p>
        </w:tc>
        <w:tc>
          <w:tcPr>
            <w:tcW w:w="155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kern w:val="0"/>
                <w:sz w:val="21"/>
                <w:szCs w:val="21"/>
                <w:lang w:eastAsia="zh-CN"/>
              </w:rPr>
            </w:pPr>
            <w:r>
              <w:rPr>
                <w:rFonts w:hint="eastAsia" w:ascii="仿宋_GB2312" w:hAnsi="仿宋_GB2312" w:eastAsia="仿宋_GB2312" w:cs="仿宋_GB2312"/>
                <w:color w:val="auto"/>
                <w:kern w:val="0"/>
                <w:sz w:val="21"/>
                <w:szCs w:val="21"/>
                <w:lang w:eastAsia="zh-CN"/>
              </w:rPr>
              <w:t>起领时点</w:t>
            </w:r>
          </w:p>
        </w:tc>
        <w:tc>
          <w:tcPr>
            <w:tcW w:w="155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年  月</w:t>
            </w:r>
          </w:p>
        </w:tc>
        <w:tc>
          <w:tcPr>
            <w:tcW w:w="1687" w:type="dxa"/>
            <w:gridSpan w:val="3"/>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定期待遇</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终止时点</w:t>
            </w:r>
          </w:p>
        </w:tc>
        <w:tc>
          <w:tcPr>
            <w:tcW w:w="1429"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0" w:hRule="atLeast"/>
          <w:jc w:val="center"/>
        </w:trPr>
        <w:tc>
          <w:tcPr>
            <w:tcW w:w="155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市、县（区）人社部门（自治区社保局）受理意见</w:t>
            </w:r>
          </w:p>
        </w:tc>
        <w:tc>
          <w:tcPr>
            <w:tcW w:w="7784" w:type="dxa"/>
            <w:gridSpan w:val="7"/>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left"/>
              <w:textAlignment w:val="baseline"/>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予以受理。</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rPr>
              <w:t xml:space="preserve"> </w:t>
            </w:r>
            <w:r>
              <w:rPr>
                <w:rFonts w:hint="eastAsia" w:ascii="仿宋_GB2312" w:hAnsi="仿宋_GB2312" w:eastAsia="仿宋_GB2312" w:cs="仿宋_GB2312"/>
                <w:color w:val="auto"/>
                <w:sz w:val="21"/>
                <w:szCs w:val="21"/>
                <w:lang w:val="en-US" w:eastAsia="zh-CN"/>
              </w:rPr>
              <w:t xml:space="preserve">           受理</w:t>
            </w:r>
            <w:r>
              <w:rPr>
                <w:rFonts w:hint="eastAsia" w:ascii="仿宋_GB2312" w:hAnsi="仿宋_GB2312" w:eastAsia="仿宋_GB2312" w:cs="仿宋_GB2312"/>
                <w:color w:val="auto"/>
                <w:sz w:val="21"/>
                <w:szCs w:val="21"/>
              </w:rPr>
              <w:t>人：</w:t>
            </w:r>
            <w:r>
              <w:rPr>
                <w:rFonts w:hint="eastAsia" w:ascii="仿宋_GB2312" w:hAnsi="仿宋_GB2312" w:eastAsia="仿宋_GB2312" w:cs="仿宋_GB2312"/>
                <w:color w:val="auto"/>
                <w:sz w:val="21"/>
                <w:szCs w:val="21"/>
                <w:lang w:val="en-US" w:eastAsia="zh-CN"/>
              </w:rPr>
              <w:t xml:space="preserve">              审核人：</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3150" w:firstLineChars="1500"/>
              <w:jc w:val="center"/>
              <w:textAlignment w:val="baseline"/>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 xml:space="preserve">           </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3150" w:firstLineChars="1500"/>
              <w:jc w:val="center"/>
              <w:textAlignment w:val="baseline"/>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3" w:hRule="atLeast"/>
          <w:jc w:val="center"/>
        </w:trPr>
        <w:tc>
          <w:tcPr>
            <w:tcW w:w="155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市级</w:t>
            </w:r>
            <w:r>
              <w:rPr>
                <w:rFonts w:hint="eastAsia" w:ascii="仿宋_GB2312" w:hAnsi="仿宋_GB2312" w:eastAsia="仿宋_GB2312" w:cs="仿宋_GB2312"/>
                <w:color w:val="auto"/>
                <w:sz w:val="21"/>
                <w:szCs w:val="21"/>
              </w:rPr>
              <w:t>人社行政部门</w:t>
            </w:r>
            <w:r>
              <w:rPr>
                <w:rFonts w:hint="eastAsia" w:ascii="仿宋_GB2312" w:hAnsi="仿宋_GB2312" w:eastAsia="仿宋_GB2312" w:cs="仿宋_GB2312"/>
                <w:color w:val="auto"/>
                <w:sz w:val="21"/>
                <w:szCs w:val="21"/>
                <w:lang w:eastAsia="zh-CN"/>
              </w:rPr>
              <w:t>（自治区社保局）</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lang w:eastAsia="zh-CN"/>
              </w:rPr>
              <w:t>初审意见</w:t>
            </w:r>
          </w:p>
        </w:tc>
        <w:tc>
          <w:tcPr>
            <w:tcW w:w="7784" w:type="dxa"/>
            <w:gridSpan w:val="7"/>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420" w:firstLineChars="200"/>
              <w:jc w:val="left"/>
              <w:textAlignment w:val="baseline"/>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rPr>
              <w:t>经</w:t>
            </w:r>
            <w:r>
              <w:rPr>
                <w:rFonts w:hint="eastAsia" w:ascii="仿宋_GB2312" w:hAnsi="仿宋_GB2312" w:eastAsia="仿宋_GB2312" w:cs="仿宋_GB2312"/>
                <w:color w:val="auto"/>
                <w:sz w:val="21"/>
                <w:szCs w:val="21"/>
                <w:lang w:eastAsia="zh-CN"/>
              </w:rPr>
              <w:t>初</w:t>
            </w:r>
            <w:r>
              <w:rPr>
                <w:rFonts w:hint="eastAsia" w:ascii="仿宋_GB2312" w:hAnsi="仿宋_GB2312" w:eastAsia="仿宋_GB2312" w:cs="仿宋_GB2312"/>
                <w:color w:val="auto"/>
                <w:sz w:val="21"/>
                <w:szCs w:val="21"/>
              </w:rPr>
              <w:t>审</w:t>
            </w:r>
            <w:r>
              <w:rPr>
                <w:rFonts w:hint="eastAsia" w:ascii="仿宋_GB2312" w:hAnsi="仿宋_GB2312" w:eastAsia="仿宋_GB2312" w:cs="仿宋_GB2312"/>
                <w:color w:val="auto"/>
                <w:sz w:val="21"/>
                <w:szCs w:val="21"/>
                <w:lang w:eastAsia="zh-CN"/>
              </w:rPr>
              <w:t>，参保人</w:t>
            </w:r>
            <w:r>
              <w:rPr>
                <w:rFonts w:hint="eastAsia" w:ascii="仿宋_GB2312" w:hAnsi="仿宋_GB2312" w:eastAsia="仿宋_GB2312" w:cs="仿宋_GB2312"/>
                <w:color w:val="auto"/>
                <w:sz w:val="21"/>
                <w:szCs w:val="21"/>
                <w:lang w:val="en-US" w:eastAsia="zh-CN"/>
              </w:rPr>
              <w:t>符合病残津贴领取资格。</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rPr>
            </w:pP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both"/>
              <w:textAlignment w:val="baseline"/>
              <w:outlineLvl w:val="9"/>
              <w:rPr>
                <w:rFonts w:hint="eastAsia" w:ascii="仿宋_GB2312" w:hAnsi="仿宋_GB2312" w:eastAsia="仿宋_GB2312" w:cs="仿宋_GB2312"/>
                <w:color w:val="auto"/>
                <w:sz w:val="21"/>
                <w:szCs w:val="21"/>
                <w:lang w:val="en-US" w:eastAsia="zh-CN"/>
              </w:rPr>
            </w:pP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both"/>
              <w:textAlignment w:val="baseline"/>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                       审核</w:t>
            </w:r>
            <w:r>
              <w:rPr>
                <w:rFonts w:hint="eastAsia" w:ascii="仿宋_GB2312" w:hAnsi="仿宋_GB2312" w:eastAsia="仿宋_GB2312" w:cs="仿宋_GB2312"/>
                <w:color w:val="auto"/>
                <w:sz w:val="21"/>
                <w:szCs w:val="21"/>
              </w:rPr>
              <w:t>人：</w:t>
            </w:r>
            <w:r>
              <w:rPr>
                <w:rFonts w:hint="eastAsia" w:ascii="仿宋_GB2312" w:hAnsi="仿宋_GB2312" w:eastAsia="仿宋_GB2312" w:cs="仿宋_GB2312"/>
                <w:color w:val="auto"/>
                <w:sz w:val="21"/>
                <w:szCs w:val="21"/>
                <w:lang w:val="en-US" w:eastAsia="zh-CN"/>
              </w:rPr>
              <w:t xml:space="preserve">            复核人：</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rPr>
            </w:pP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firstLine="3150" w:firstLineChars="1500"/>
              <w:jc w:val="center"/>
              <w:textAlignment w:val="baseline"/>
              <w:outlineLvl w:val="9"/>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 w:val="21"/>
                <w:szCs w:val="21"/>
              </w:rPr>
              <w:t xml:space="preserve">         年   月   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1" w:hRule="atLeast"/>
          <w:jc w:val="center"/>
        </w:trPr>
        <w:tc>
          <w:tcPr>
            <w:tcW w:w="1556" w:type="dxa"/>
            <w:vAlign w:val="center"/>
          </w:tcPr>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leftChars="0" w:right="0" w:rightChars="0"/>
              <w:jc w:val="center"/>
              <w:textAlignment w:val="baseline"/>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自治区人社厅行政审批办公室意见</w:t>
            </w:r>
          </w:p>
        </w:tc>
        <w:tc>
          <w:tcPr>
            <w:tcW w:w="7784" w:type="dxa"/>
            <w:gridSpan w:val="7"/>
            <w:vAlign w:val="center"/>
          </w:tcPr>
          <w:p>
            <w:pPr>
              <w:keepNext w:val="0"/>
              <w:keepLines w:val="0"/>
              <w:pageBreakBefore w:val="0"/>
              <w:widowControl w:val="0"/>
              <w:suppressLineNumbers w:val="0"/>
              <w:kinsoku/>
              <w:overflowPunct/>
              <w:topLinePunct w:val="0"/>
              <w:bidi w:val="0"/>
              <w:spacing w:before="0" w:beforeAutospacing="0" w:after="0" w:afterAutospacing="0"/>
              <w:ind w:left="0" w:right="0" w:firstLine="480" w:firstLineChars="200"/>
              <w:jc w:val="left"/>
              <w:rPr>
                <w:rFonts w:hint="eastAsia" w:ascii="仿宋_GB2312" w:hAnsi="仿宋_GB2312" w:eastAsia="仿宋_GB2312" w:cs="仿宋_GB2312"/>
                <w:color w:val="auto"/>
                <w:sz w:val="24"/>
                <w:szCs w:val="24"/>
              </w:rPr>
            </w:pPr>
          </w:p>
          <w:p>
            <w:pPr>
              <w:keepNext w:val="0"/>
              <w:keepLines w:val="0"/>
              <w:pageBreakBefore w:val="0"/>
              <w:widowControl w:val="0"/>
              <w:suppressLineNumbers w:val="0"/>
              <w:kinsoku/>
              <w:overflowPunct/>
              <w:topLinePunct w:val="0"/>
              <w:bidi w:val="0"/>
              <w:spacing w:before="0" w:beforeAutospacing="0" w:after="0" w:afterAutospacing="0"/>
              <w:ind w:left="0" w:right="0" w:firstLine="420" w:firstLineChars="200"/>
              <w:jc w:val="left"/>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sz w:val="21"/>
                <w:szCs w:val="21"/>
              </w:rPr>
              <w:t>经审</w:t>
            </w:r>
            <w:r>
              <w:rPr>
                <w:rFonts w:hint="eastAsia" w:ascii="仿宋_GB2312" w:hAnsi="仿宋_GB2312" w:eastAsia="仿宋_GB2312" w:cs="仿宋_GB2312"/>
                <w:color w:val="auto"/>
                <w:sz w:val="21"/>
                <w:szCs w:val="21"/>
                <w:lang w:eastAsia="zh-CN"/>
              </w:rPr>
              <w:t>核确认，参保人</w:t>
            </w:r>
            <w:r>
              <w:rPr>
                <w:rFonts w:hint="eastAsia" w:ascii="仿宋_GB2312" w:hAnsi="仿宋_GB2312" w:eastAsia="仿宋_GB2312" w:cs="仿宋_GB2312"/>
                <w:color w:val="auto"/>
                <w:sz w:val="21"/>
                <w:szCs w:val="21"/>
                <w:lang w:val="en-US" w:eastAsia="zh-CN"/>
              </w:rPr>
              <w:t>符合病残津贴领取资格。</w:t>
            </w:r>
            <w:r>
              <w:rPr>
                <w:rFonts w:hint="eastAsia" w:ascii="仿宋_GB2312" w:hAnsi="仿宋_GB2312" w:eastAsia="仿宋_GB2312" w:cs="仿宋_GB2312"/>
                <w:color w:val="auto"/>
                <w:kern w:val="0"/>
                <w:sz w:val="21"/>
                <w:szCs w:val="21"/>
                <w:lang w:val="en-US" w:eastAsia="zh-CN"/>
              </w:rPr>
              <w:t xml:space="preserve">       </w:t>
            </w:r>
          </w:p>
          <w:p>
            <w:pPr>
              <w:keepNext w:val="0"/>
              <w:keepLines w:val="0"/>
              <w:pageBreakBefore w:val="0"/>
              <w:widowControl w:val="0"/>
              <w:suppressLineNumbers w:val="0"/>
              <w:kinsoku/>
              <w:overflowPunct/>
              <w:topLinePunct w:val="0"/>
              <w:bidi w:val="0"/>
              <w:spacing w:before="0" w:beforeAutospacing="0" w:after="0" w:afterAutospacing="0"/>
              <w:ind w:left="0" w:right="0"/>
              <w:jc w:val="both"/>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sz w:val="21"/>
                <w:szCs w:val="21"/>
                <w:lang w:val="en-US" w:eastAsia="zh-CN"/>
              </w:rPr>
              <w:t xml:space="preserve">  </w:t>
            </w:r>
          </w:p>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                        </w:t>
            </w:r>
          </w:p>
          <w:p>
            <w:pPr>
              <w:keepNext w:val="0"/>
              <w:keepLines w:val="0"/>
              <w:pageBreakBefore w:val="0"/>
              <w:widowControl w:val="0"/>
              <w:suppressLineNumbers w:val="0"/>
              <w:kinsoku/>
              <w:overflowPunct/>
              <w:topLinePunct w:val="0"/>
              <w:bidi w:val="0"/>
              <w:spacing w:before="0" w:beforeAutospacing="0" w:after="0" w:afterAutospacing="0"/>
              <w:ind w:left="0" w:right="0"/>
              <w:jc w:val="both"/>
              <w:rPr>
                <w:rFonts w:hint="eastAsia" w:ascii="仿宋_GB2312" w:hAnsi="仿宋_GB2312" w:eastAsia="仿宋_GB2312" w:cs="仿宋_GB2312"/>
                <w:color w:val="auto"/>
                <w:kern w:val="0"/>
                <w:sz w:val="21"/>
                <w:szCs w:val="21"/>
                <w:lang w:val="en-US" w:eastAsia="zh-CN"/>
              </w:rPr>
            </w:pPr>
            <w:r>
              <w:rPr>
                <w:rFonts w:hint="eastAsia" w:ascii="仿宋_GB2312" w:hAnsi="仿宋_GB2312" w:eastAsia="仿宋_GB2312" w:cs="仿宋_GB2312"/>
                <w:color w:val="auto"/>
                <w:sz w:val="21"/>
                <w:szCs w:val="21"/>
                <w:lang w:val="en-US" w:eastAsia="zh-CN"/>
              </w:rPr>
              <w:t xml:space="preserve">                   审核</w:t>
            </w:r>
            <w:r>
              <w:rPr>
                <w:rFonts w:hint="eastAsia" w:ascii="仿宋_GB2312" w:hAnsi="仿宋_GB2312" w:eastAsia="仿宋_GB2312" w:cs="仿宋_GB2312"/>
                <w:color w:val="auto"/>
                <w:sz w:val="21"/>
                <w:szCs w:val="21"/>
              </w:rPr>
              <w:t>人：</w:t>
            </w:r>
            <w:r>
              <w:rPr>
                <w:rFonts w:hint="eastAsia" w:ascii="仿宋_GB2312" w:hAnsi="仿宋_GB2312" w:eastAsia="仿宋_GB2312" w:cs="仿宋_GB2312"/>
                <w:color w:val="auto"/>
                <w:sz w:val="21"/>
                <w:szCs w:val="21"/>
                <w:lang w:val="en-US" w:eastAsia="zh-CN"/>
              </w:rPr>
              <w:t xml:space="preserve">                 复核人：</w:t>
            </w:r>
          </w:p>
          <w:p>
            <w:pPr>
              <w:keepNext w:val="0"/>
              <w:keepLines w:val="0"/>
              <w:pageBreakBefore w:val="0"/>
              <w:widowControl w:val="0"/>
              <w:suppressLineNumbers w:val="0"/>
              <w:kinsoku/>
              <w:overflowPunct/>
              <w:topLinePunct w:val="0"/>
              <w:bidi w:val="0"/>
              <w:spacing w:before="0" w:beforeAutospacing="0" w:after="0" w:afterAutospacing="0"/>
              <w:ind w:left="0" w:right="0"/>
              <w:jc w:val="right"/>
              <w:rPr>
                <w:rFonts w:hint="eastAsia" w:ascii="仿宋_GB2312" w:hAnsi="仿宋_GB2312" w:eastAsia="仿宋_GB2312" w:cs="仿宋_GB2312"/>
                <w:color w:val="auto"/>
                <w:kern w:val="0"/>
                <w:sz w:val="21"/>
                <w:szCs w:val="21"/>
              </w:rPr>
            </w:pPr>
          </w:p>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val="en-US" w:eastAsia="zh-CN"/>
              </w:rPr>
              <w:t xml:space="preserve">                                         </w:t>
            </w:r>
            <w:r>
              <w:rPr>
                <w:rFonts w:hint="eastAsia" w:ascii="仿宋_GB2312" w:hAnsi="仿宋_GB2312" w:eastAsia="仿宋_GB2312" w:cs="仿宋_GB2312"/>
                <w:color w:val="auto"/>
                <w:kern w:val="0"/>
                <w:sz w:val="21"/>
                <w:szCs w:val="21"/>
              </w:rPr>
              <w:t>年    月   日（公章</w:t>
            </w:r>
            <w:r>
              <w:rPr>
                <w:rFonts w:hint="eastAsia" w:ascii="仿宋_GB2312" w:hAnsi="仿宋_GB2312" w:eastAsia="仿宋_GB2312" w:cs="仿宋_GB2312"/>
                <w:color w:val="auto"/>
                <w:sz w:val="21"/>
                <w:szCs w:val="21"/>
              </w:rPr>
              <w:t>）</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exact"/>
              <w:ind w:left="0" w:right="0" w:rightChars="0"/>
              <w:jc w:val="both"/>
              <w:textAlignment w:val="baseline"/>
              <w:outlineLvl w:val="9"/>
              <w:rPr>
                <w:rFonts w:hint="eastAsia" w:ascii="仿宋_GB2312" w:hAnsi="仿宋_GB2312" w:eastAsia="仿宋_GB2312" w:cs="仿宋_GB2312"/>
                <w:color w:val="auto"/>
                <w:sz w:val="21"/>
                <w:szCs w:val="21"/>
              </w:rPr>
            </w:pPr>
          </w:p>
        </w:tc>
      </w:tr>
    </w:tbl>
    <w:tbl>
      <w:tblPr>
        <w:tblStyle w:val="26"/>
        <w:tblpPr w:leftFromText="180" w:rightFromText="180" w:vertAnchor="text" w:tblpX="14519" w:tblpY="-6820"/>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 w:hRule="atLeast"/>
        </w:trPr>
        <w:tc>
          <w:tcPr>
            <w:tcW w:w="324" w:type="dxa"/>
          </w:tcPr>
          <w:p>
            <w:pPr>
              <w:keepNext w:val="0"/>
              <w:keepLines w:val="0"/>
              <w:pageBreakBefore w:val="0"/>
              <w:widowControl/>
              <w:suppressLineNumbers w:val="0"/>
              <w:kinsoku/>
              <w:overflowPunct/>
              <w:topLinePunct w:val="0"/>
              <w:bidi w:val="0"/>
              <w:spacing w:before="0" w:beforeAutospacing="0" w:after="0" w:afterAutospacing="0" w:line="320" w:lineRule="exact"/>
              <w:ind w:left="0" w:right="0"/>
              <w:jc w:val="left"/>
              <w:rPr>
                <w:rFonts w:hint="eastAsia" w:ascii="仿宋_GB2312" w:hAnsi="仿宋_GB2312" w:eastAsia="仿宋_GB2312" w:cs="仿宋_GB2312"/>
                <w:color w:val="auto"/>
                <w:kern w:val="0"/>
                <w:sz w:val="22"/>
                <w:vertAlign w:val="baseline"/>
                <w:lang w:eastAsia="zh-CN"/>
              </w:rPr>
            </w:pPr>
          </w:p>
        </w:tc>
      </w:tr>
    </w:tbl>
    <w:p>
      <w:pPr>
        <w:keepNext w:val="0"/>
        <w:keepLines w:val="0"/>
        <w:pageBreakBefore w:val="0"/>
        <w:widowControl/>
        <w:kinsoku/>
        <w:overflowPunct/>
        <w:topLinePunct w:val="0"/>
        <w:bidi w:val="0"/>
        <w:spacing w:line="320" w:lineRule="exact"/>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0"/>
          <w:sz w:val="22"/>
          <w:lang w:eastAsia="zh-CN"/>
        </w:rPr>
        <w:t>（</w:t>
      </w:r>
      <w:r>
        <w:rPr>
          <w:rFonts w:hint="eastAsia" w:ascii="仿宋_GB2312" w:hAnsi="仿宋_GB2312" w:eastAsia="仿宋_GB2312" w:cs="仿宋_GB2312"/>
          <w:color w:val="auto"/>
          <w:kern w:val="0"/>
          <w:sz w:val="22"/>
        </w:rPr>
        <w:t>本表一式</w:t>
      </w:r>
      <w:r>
        <w:rPr>
          <w:rFonts w:hint="eastAsia" w:ascii="仿宋_GB2312" w:hAnsi="仿宋_GB2312" w:eastAsia="仿宋_GB2312" w:cs="仿宋_GB2312"/>
          <w:color w:val="auto"/>
          <w:kern w:val="0"/>
          <w:sz w:val="22"/>
          <w:lang w:eastAsia="zh-CN"/>
        </w:rPr>
        <w:t>三</w:t>
      </w:r>
      <w:r>
        <w:rPr>
          <w:rFonts w:hint="eastAsia" w:ascii="仿宋_GB2312" w:hAnsi="仿宋_GB2312" w:eastAsia="仿宋_GB2312" w:cs="仿宋_GB2312"/>
          <w:color w:val="auto"/>
          <w:kern w:val="0"/>
          <w:sz w:val="22"/>
        </w:rPr>
        <w:t>份，</w:t>
      </w:r>
      <w:r>
        <w:rPr>
          <w:rFonts w:hint="eastAsia" w:ascii="仿宋_GB2312" w:hAnsi="仿宋_GB2312" w:eastAsia="仿宋_GB2312" w:cs="仿宋_GB2312"/>
          <w:color w:val="auto"/>
          <w:kern w:val="0"/>
          <w:sz w:val="22"/>
          <w:lang w:eastAsia="zh-CN"/>
        </w:rPr>
        <w:t>县级人社部门、市级人社部门、自治区行政审批办</w:t>
      </w:r>
      <w:r>
        <w:rPr>
          <w:rFonts w:hint="eastAsia" w:ascii="仿宋_GB2312" w:hAnsi="仿宋_GB2312" w:eastAsia="仿宋_GB2312" w:cs="仿宋_GB2312"/>
          <w:color w:val="auto"/>
          <w:kern w:val="0"/>
          <w:sz w:val="22"/>
        </w:rPr>
        <w:t>各留存一份</w:t>
      </w:r>
      <w:r>
        <w:rPr>
          <w:rFonts w:hint="eastAsia" w:ascii="仿宋_GB2312" w:hAnsi="仿宋_GB2312" w:eastAsia="仿宋_GB2312" w:cs="仿宋_GB2312"/>
          <w:color w:val="auto"/>
          <w:kern w:val="0"/>
          <w:sz w:val="22"/>
          <w:lang w:eastAsia="zh-CN"/>
        </w:rPr>
        <w:t>）</w:t>
      </w:r>
    </w:p>
    <w:p>
      <w:pPr>
        <w:pStyle w:val="28"/>
        <w:keepNext w:val="0"/>
        <w:keepLines w:val="0"/>
        <w:pageBreakBefore w:val="0"/>
        <w:widowControl/>
        <w:kinsoku/>
        <w:wordWrap/>
        <w:overflowPunct/>
        <w:topLinePunct w:val="0"/>
        <w:autoSpaceDE/>
        <w:autoSpaceDN/>
        <w:bidi w:val="0"/>
        <w:adjustRightInd/>
        <w:snapToGrid/>
        <w:spacing w:before="0" w:after="0" w:line="64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32"/>
          <w:szCs w:val="32"/>
          <w:lang w:val="en-US" w:eastAsia="zh-CN"/>
        </w:rPr>
        <w:sectPr>
          <w:headerReference r:id="rId17" w:type="default"/>
          <w:footerReference r:id="rId18"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3" w:charSpace="0"/>
        </w:sectPr>
      </w:pPr>
      <w:r>
        <w:rPr>
          <w:rStyle w:val="27"/>
          <w:rFonts w:hint="eastAsia" w:cs="Arial"/>
          <w:color w:val="auto"/>
          <w:szCs w:val="21"/>
          <w:lang w:val="en-US" w:eastAsia="zh-CN"/>
        </w:rPr>
        <w:br w:type="page"/>
      </w:r>
    </w:p>
    <w:p>
      <w:pPr>
        <w:pStyle w:val="3"/>
        <w:bidi w:val="0"/>
        <w:rPr>
          <w:rFonts w:hint="eastAsia"/>
          <w:lang w:val="en-US" w:eastAsia="zh-CN"/>
        </w:rPr>
      </w:pPr>
      <w:bookmarkStart w:id="21" w:name="_Toc9619"/>
      <w:bookmarkStart w:id="22" w:name="_Toc26132"/>
      <w:r>
        <w:rPr>
          <w:rFonts w:hint="eastAsia"/>
          <w:lang w:val="en-US" w:eastAsia="zh-CN"/>
        </w:rPr>
        <w:t>企业职工基本养老保险遗属待遇申领</w:t>
      </w:r>
    </w:p>
    <w:p>
      <w:pPr>
        <w:pStyle w:val="3"/>
        <w:bidi w:val="0"/>
        <w:rPr>
          <w:rFonts w:hint="eastAsia"/>
          <w:lang w:val="en-US" w:eastAsia="zh-CN"/>
        </w:rPr>
      </w:pPr>
      <w:r>
        <w:rPr>
          <w:rFonts w:hint="eastAsia"/>
          <w:lang w:val="en-US" w:eastAsia="zh-CN"/>
        </w:rPr>
        <w:t>一次性告知书</w:t>
      </w:r>
    </w:p>
    <w:bookmarkEnd w:id="21"/>
    <w:bookmarkEnd w:id="22"/>
    <w:p>
      <w:pPr>
        <w:pStyle w:val="28"/>
        <w:keepNext w:val="0"/>
        <w:keepLines w:val="0"/>
        <w:pageBreakBefore w:val="0"/>
        <w:widowControl/>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b w:val="0"/>
          <w:bCs w:val="0"/>
          <w:color w:val="auto"/>
          <w:sz w:val="32"/>
          <w:szCs w:val="32"/>
          <w:lang w:val="en-US" w:eastAsia="zh-CN"/>
        </w:rPr>
      </w:pPr>
    </w:p>
    <w:p>
      <w:pPr>
        <w:pStyle w:val="9"/>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按照《中华人民共和国社会保险法》《自治区人力资源和社会保障厅 财政厅关于调整全区企业职工基本养老保险遗属待遇政策有关问题的通知》（</w:t>
      </w:r>
      <w:bookmarkStart w:id="23" w:name="OLE_LINK1"/>
      <w:r>
        <w:rPr>
          <w:rFonts w:hint="eastAsia" w:ascii="仿宋_GB2312" w:hAnsi="仿宋_GB2312" w:eastAsia="仿宋_GB2312" w:cs="仿宋_GB2312"/>
          <w:b w:val="0"/>
          <w:bCs w:val="0"/>
          <w:color w:val="auto"/>
          <w:sz w:val="32"/>
          <w:szCs w:val="32"/>
          <w:lang w:val="en-US" w:eastAsia="zh-CN"/>
        </w:rPr>
        <w:t>宁人社发〔2021〕100号</w:t>
      </w:r>
      <w:bookmarkEnd w:id="23"/>
      <w:r>
        <w:rPr>
          <w:rFonts w:hint="eastAsia" w:ascii="仿宋_GB2312" w:hAnsi="仿宋_GB2312" w:eastAsia="仿宋_GB2312" w:cs="仿宋_GB2312"/>
          <w:b w:val="0"/>
          <w:bCs w:val="0"/>
          <w:color w:val="auto"/>
          <w:sz w:val="32"/>
          <w:szCs w:val="32"/>
          <w:lang w:val="en-US" w:eastAsia="zh-CN"/>
        </w:rPr>
        <w:t>）规定，企业职工基本养老保险遗属待遇申领应遵守以下规范：</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1.提交材料</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（1）《企业职工养老保险遗属待遇申请表》（附件1）</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auto"/>
          <w:sz w:val="32"/>
          <w:szCs w:val="32"/>
          <w:lang w:val="en-US" w:eastAsia="zh-CN"/>
        </w:rPr>
        <w:t>（2）医疗机构、公安或民政部门出具的死亡证明原件或法院出具的《宣告死亡判决书》，</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无法提供死亡证明的可提供殡葬证明、火化证明；</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（3）境外死亡的应提供驻外使领馆认证</w:t>
      </w:r>
      <w:r>
        <w:rPr>
          <w:rFonts w:hint="eastAsia" w:ascii="仿宋_GB2312" w:hAnsi="仿宋_GB2312" w:eastAsia="仿宋_GB2312" w:cs="仿宋_GB2312"/>
          <w:b w:val="0"/>
          <w:bCs w:val="0"/>
          <w:color w:val="auto"/>
          <w:sz w:val="32"/>
          <w:szCs w:val="32"/>
          <w:lang w:val="en-US" w:eastAsia="zh-CN"/>
        </w:rPr>
        <w:t>的死亡证明；在职死亡的还应提供死亡职工人事档案。</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2.补充材料</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死亡人员待遇领取账户已注销需发放至继承人指定银行账户的，应填写《参加社会保险人员领取死亡待遇申报事项办理承诺书》（附件2）；</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auto"/>
          <w:sz w:val="32"/>
          <w:szCs w:val="32"/>
          <w:lang w:val="en-US" w:eastAsia="zh-CN"/>
        </w:rPr>
        <w:t>委托他人代为办理的需提供《授权委托书》（附件3）。</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（3）若暂时无法提供死亡人员死亡证明的，家属或单位应填写《企业职工死亡暂停待遇申报表》（附件4），暂停死亡人员待遇，待补齐材料再办理待遇结算。</w:t>
      </w:r>
    </w:p>
    <w:p>
      <w:pPr>
        <w:pStyle w:val="28"/>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3.办理地点</w:t>
      </w:r>
    </w:p>
    <w:p>
      <w:pPr>
        <w:pStyle w:val="28"/>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参保地社保经办机构或街道（乡镇）民生服务中心。</w:t>
      </w:r>
    </w:p>
    <w:p>
      <w:pPr>
        <w:pStyle w:val="28"/>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4.资格审核</w:t>
      </w:r>
    </w:p>
    <w:p>
      <w:pPr>
        <w:pStyle w:val="28"/>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经社保经办机构或街道（乡镇）民生服务中心当场核验材料完整性及申请人资格，符合要求的即时受理。</w:t>
      </w:r>
    </w:p>
    <w:p>
      <w:pPr>
        <w:pStyle w:val="28"/>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5.待遇核定</w:t>
      </w:r>
    </w:p>
    <w:p>
      <w:pPr>
        <w:pStyle w:val="28"/>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受理后通过人社一体化系统计算遗属待遇。</w:t>
      </w:r>
    </w:p>
    <w:p>
      <w:pPr>
        <w:pStyle w:val="28"/>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6.待遇发放</w:t>
      </w:r>
    </w:p>
    <w:p>
      <w:pPr>
        <w:pStyle w:val="28"/>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sectPr>
          <w:headerReference r:id="rId19" w:type="default"/>
          <w:footerReference r:id="rId20" w:type="default"/>
          <w:pgSz w:w="11906" w:h="16838"/>
          <w:pgMar w:top="2098" w:right="1474" w:bottom="1984" w:left="1587" w:header="720" w:footer="720" w:gutter="0"/>
          <w:pgBorders>
            <w:top w:val="none" w:sz="0" w:space="0"/>
            <w:left w:val="none" w:sz="0" w:space="0"/>
            <w:bottom w:val="none" w:sz="0" w:space="0"/>
            <w:right w:val="none" w:sz="0" w:space="0"/>
          </w:pgBorders>
          <w:pgNumType w:fmt="decimal"/>
          <w:cols w:space="720" w:num="1"/>
          <w:rtlGutter w:val="0"/>
        </w:sectPr>
      </w:pPr>
      <w:r>
        <w:rPr>
          <w:rFonts w:hint="eastAsia" w:ascii="仿宋_GB2312" w:hAnsi="仿宋_GB2312" w:eastAsia="仿宋_GB2312" w:cs="仿宋_GB2312"/>
          <w:b w:val="0"/>
          <w:bCs w:val="0"/>
          <w:color w:val="auto"/>
          <w:sz w:val="32"/>
          <w:szCs w:val="32"/>
          <w:lang w:val="en-US" w:eastAsia="zh-CN"/>
        </w:rPr>
        <w:t>审核通过后，待遇发放至</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死亡人员</w:t>
      </w:r>
      <w:r>
        <w:rPr>
          <w:rFonts w:hint="eastAsia" w:ascii="仿宋_GB2312" w:hAnsi="仿宋_GB2312" w:eastAsia="仿宋_GB2312" w:cs="仿宋_GB2312"/>
          <w:b w:val="0"/>
          <w:bCs w:val="0"/>
          <w:color w:val="auto"/>
          <w:sz w:val="32"/>
          <w:szCs w:val="32"/>
          <w:lang w:val="en-US" w:eastAsia="zh-CN"/>
        </w:rPr>
        <w:t>待遇领取账户或继承人指定银行账户。</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企业</w:t>
      </w:r>
      <w:r>
        <w:rPr>
          <w:rFonts w:hint="eastAsia" w:ascii="方正小标宋简体" w:hAnsi="方正小标宋简体" w:eastAsia="方正小标宋简体" w:cs="方正小标宋简体"/>
          <w:b w:val="0"/>
          <w:bCs w:val="0"/>
          <w:color w:val="auto"/>
          <w:sz w:val="44"/>
          <w:szCs w:val="44"/>
          <w:lang w:val="en-US" w:eastAsia="zh-CN"/>
        </w:rPr>
        <w:t>职工基本养老</w:t>
      </w:r>
      <w:r>
        <w:rPr>
          <w:rFonts w:hint="eastAsia" w:ascii="方正小标宋简体" w:hAnsi="方正小标宋简体" w:eastAsia="方正小标宋简体" w:cs="方正小标宋简体"/>
          <w:color w:val="auto"/>
          <w:sz w:val="44"/>
          <w:szCs w:val="44"/>
          <w:lang w:val="en-US" w:eastAsia="zh-CN"/>
        </w:rPr>
        <w:t>保险遗属待遇经办标准</w:t>
      </w:r>
    </w:p>
    <w:tbl>
      <w:tblPr>
        <w:tblStyle w:val="29"/>
        <w:tblW w:w="151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6691"/>
        <w:gridCol w:w="5679"/>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blHeader/>
          <w:jc w:val="center"/>
        </w:trPr>
        <w:tc>
          <w:tcPr>
            <w:tcW w:w="988" w:type="dxa"/>
            <w:vAlign w:val="center"/>
          </w:tcPr>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6691" w:type="dxa"/>
            <w:vAlign w:val="center"/>
          </w:tcPr>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申请端（企业/</w:t>
            </w:r>
            <w:r>
              <w:rPr>
                <w:rFonts w:hint="eastAsia" w:ascii="仿宋_GB2312" w:hAnsi="仿宋_GB2312" w:eastAsia="仿宋_GB2312" w:cs="仿宋_GB2312"/>
                <w:b/>
                <w:bCs/>
                <w:color w:val="auto"/>
                <w:sz w:val="21"/>
                <w:szCs w:val="21"/>
                <w:lang w:val="en-US" w:eastAsia="zh-CN"/>
              </w:rPr>
              <w:t>申请人</w:t>
            </w:r>
            <w:r>
              <w:rPr>
                <w:rFonts w:hint="eastAsia" w:ascii="仿宋_GB2312" w:hAnsi="仿宋_GB2312" w:eastAsia="仿宋_GB2312" w:cs="仿宋_GB2312"/>
                <w:b/>
                <w:bCs/>
                <w:color w:val="auto"/>
                <w:sz w:val="21"/>
                <w:szCs w:val="21"/>
              </w:rPr>
              <w:t>操作）</w:t>
            </w:r>
          </w:p>
        </w:tc>
        <w:tc>
          <w:tcPr>
            <w:tcW w:w="5679" w:type="dxa"/>
            <w:vAlign w:val="center"/>
          </w:tcPr>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受理端（</w:t>
            </w:r>
            <w:r>
              <w:rPr>
                <w:rFonts w:hint="eastAsia" w:ascii="仿宋_GB2312" w:hAnsi="仿宋_GB2312" w:eastAsia="仿宋_GB2312" w:cs="仿宋_GB2312"/>
                <w:b/>
                <w:bCs/>
                <w:color w:val="auto"/>
                <w:sz w:val="21"/>
                <w:szCs w:val="21"/>
                <w:lang w:val="en-US" w:eastAsia="zh-CN"/>
              </w:rPr>
              <w:t>人社</w:t>
            </w:r>
            <w:r>
              <w:rPr>
                <w:rFonts w:hint="eastAsia" w:ascii="仿宋_GB2312" w:hAnsi="仿宋_GB2312" w:eastAsia="仿宋_GB2312" w:cs="仿宋_GB2312"/>
                <w:b/>
                <w:bCs/>
                <w:color w:val="auto"/>
                <w:sz w:val="21"/>
                <w:szCs w:val="21"/>
              </w:rPr>
              <w:t>窗口操作）</w:t>
            </w:r>
          </w:p>
        </w:tc>
        <w:tc>
          <w:tcPr>
            <w:tcW w:w="1772" w:type="dxa"/>
            <w:vAlign w:val="center"/>
          </w:tcPr>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Align w:val="center"/>
          </w:tcPr>
          <w:p>
            <w:pPr>
              <w:pStyle w:val="28"/>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材料</w:t>
            </w:r>
          </w:p>
          <w:p>
            <w:pPr>
              <w:pStyle w:val="28"/>
              <w:keepNext w:val="0"/>
              <w:keepLines w:val="0"/>
              <w:pageBreakBefore w:val="0"/>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受理</w:t>
            </w:r>
          </w:p>
        </w:tc>
        <w:tc>
          <w:tcPr>
            <w:tcW w:w="6691" w:type="dxa"/>
            <w:vAlign w:val="top"/>
          </w:tcPr>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both"/>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lang w:val="en-US" w:eastAsia="zh-CN"/>
              </w:rPr>
              <w:t>提交材料：</w:t>
            </w:r>
          </w:p>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both"/>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1.《企业职工养老保险遗属待遇申请表》（附件1）；</w:t>
            </w:r>
          </w:p>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both"/>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2.医疗机构、公安或民政部门出具的死亡证明原件或法院出具的《宣告死亡判决书》，无法提供死亡证明的可提供殡葬证明、火化证明；</w:t>
            </w:r>
          </w:p>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both"/>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3.境外死亡的应提供驻外使领馆认证的死亡证明；</w:t>
            </w:r>
          </w:p>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both"/>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4.在职死亡的还应提供死亡职工人事档案。</w:t>
            </w:r>
          </w:p>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both"/>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lang w:val="en-US" w:eastAsia="zh-CN"/>
              </w:rPr>
              <w:t>补充材料（视情况提交）：</w:t>
            </w:r>
          </w:p>
          <w:p>
            <w:pPr>
              <w:pStyle w:val="28"/>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1.死亡人员待遇发放账户已注销需发放至继承人账户的，应填写《参加社会保险人员领取死亡待遇申报事项办理承诺书》（附件2）；</w:t>
            </w:r>
          </w:p>
          <w:p>
            <w:pPr>
              <w:pStyle w:val="28"/>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2.委托他人代为办理的需提供授权委托书（附件3）。</w:t>
            </w:r>
          </w:p>
          <w:p>
            <w:pPr>
              <w:pStyle w:val="28"/>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3.若暂时无法提供死亡人员死亡证明的，家属或单位应填写《企业职工死亡暂停待遇申报表》（附件4），暂停死亡人员待遇，待补齐材料再办理待遇结算。</w:t>
            </w:r>
          </w:p>
        </w:tc>
        <w:tc>
          <w:tcPr>
            <w:tcW w:w="5679" w:type="dxa"/>
            <w:vAlign w:val="top"/>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初审材料</w:t>
            </w:r>
            <w:r>
              <w:rPr>
                <w:rFonts w:hint="eastAsia" w:ascii="仿宋_GB2312" w:hAnsi="仿宋_GB2312" w:eastAsia="仿宋_GB2312" w:cs="仿宋_GB2312"/>
                <w:b/>
                <w:bCs/>
                <w:color w:val="auto"/>
                <w:sz w:val="21"/>
                <w:szCs w:val="21"/>
              </w:rPr>
              <w:t>：</w:t>
            </w:r>
          </w:p>
          <w:p>
            <w:pPr>
              <w:pStyle w:val="28"/>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1.接收材料，检查材料完整性；</w:t>
            </w:r>
          </w:p>
          <w:p>
            <w:pPr>
              <w:pStyle w:val="28"/>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2.死亡证明原件真实有效，清晰无涂改。</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材料不全时：</w:t>
            </w:r>
          </w:p>
          <w:p>
            <w:pPr>
              <w:pStyle w:val="28"/>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当场告知申请人缺失材料，家属或单位填写《企业职工死亡暂停待遇申报表》，暂停死亡人员待遇，待补齐材料再办理待遇结算。</w:t>
            </w:r>
          </w:p>
        </w:tc>
        <w:tc>
          <w:tcPr>
            <w:tcW w:w="1772" w:type="dxa"/>
            <w:vMerge w:val="restart"/>
            <w:vAlign w:val="center"/>
          </w:tcPr>
          <w:p>
            <w:pPr>
              <w:pStyle w:val="28"/>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《中华人民共和国社会保险法》《自治区人力资源和社会保障厅 财政厅关于调整全区企业职工基本养老保险遗属待遇政策有关问题的通知》（宁人社发〔2021〕100号）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7" w:hRule="atLeast"/>
          <w:jc w:val="center"/>
        </w:trPr>
        <w:tc>
          <w:tcPr>
            <w:tcW w:w="988" w:type="dxa"/>
            <w:vAlign w:val="center"/>
          </w:tcPr>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信息</w:t>
            </w:r>
          </w:p>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审核</w:t>
            </w:r>
          </w:p>
        </w:tc>
        <w:tc>
          <w:tcPr>
            <w:tcW w:w="6691" w:type="dxa"/>
            <w:vAlign w:val="top"/>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p>
        </w:tc>
        <w:tc>
          <w:tcPr>
            <w:tcW w:w="5679" w:type="dxa"/>
            <w:vAlign w:val="top"/>
          </w:tcPr>
          <w:p>
            <w:pPr>
              <w:pStyle w:val="28"/>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1.通过人社一体化系统校验死亡人员信息（申请人为继承人时需要填写继承人基本信息及账户信息）；</w:t>
            </w:r>
          </w:p>
          <w:p>
            <w:pPr>
              <w:pStyle w:val="28"/>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2.扫描上传要件至人社一体化系统，应清晰准确。</w:t>
            </w:r>
          </w:p>
        </w:tc>
        <w:tc>
          <w:tcPr>
            <w:tcW w:w="1772" w:type="dxa"/>
            <w:vMerge w:val="continue"/>
            <w:vAlign w:val="top"/>
          </w:tcPr>
          <w:p>
            <w:pPr>
              <w:pStyle w:val="28"/>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988" w:type="dxa"/>
            <w:vAlign w:val="center"/>
          </w:tcPr>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待遇</w:t>
            </w:r>
          </w:p>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计算</w:t>
            </w:r>
          </w:p>
        </w:tc>
        <w:tc>
          <w:tcPr>
            <w:tcW w:w="6691" w:type="dxa"/>
            <w:vAlign w:val="top"/>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rPr>
            </w:pPr>
          </w:p>
        </w:tc>
        <w:tc>
          <w:tcPr>
            <w:tcW w:w="5679" w:type="dxa"/>
            <w:vAlign w:val="top"/>
          </w:tcPr>
          <w:p>
            <w:pPr>
              <w:pStyle w:val="28"/>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系统自动计算丧葬补助金和一次性抚恤金明细并生成《死亡待遇支付审批表》，核对死亡日期、银行账户信息、死亡类别；</w:t>
            </w:r>
          </w:p>
        </w:tc>
        <w:tc>
          <w:tcPr>
            <w:tcW w:w="1772" w:type="dxa"/>
            <w:vMerge w:val="continue"/>
            <w:vAlign w:val="top"/>
          </w:tcPr>
          <w:p>
            <w:pPr>
              <w:pStyle w:val="28"/>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8" w:type="dxa"/>
            <w:vAlign w:val="center"/>
          </w:tcPr>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审核</w:t>
            </w:r>
          </w:p>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发放</w:t>
            </w:r>
          </w:p>
        </w:tc>
        <w:tc>
          <w:tcPr>
            <w:tcW w:w="6691" w:type="dxa"/>
            <w:vAlign w:val="top"/>
          </w:tcPr>
          <w:p>
            <w:pPr>
              <w:pStyle w:val="28"/>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eastAsia="zh-CN"/>
              </w:rPr>
            </w:pPr>
          </w:p>
        </w:tc>
        <w:tc>
          <w:tcPr>
            <w:tcW w:w="5679" w:type="dxa"/>
            <w:vAlign w:val="top"/>
          </w:tcPr>
          <w:p>
            <w:pPr>
              <w:pStyle w:val="28"/>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1.关键信息复核：死亡时间与死亡证明一致、计发基数为当年基数，要件清晰；丧葬补助金、一次性抚恤金、个人账户余额无误；视同缴费年限以本人档案记录为准；</w:t>
            </w:r>
          </w:p>
          <w:p>
            <w:pPr>
              <w:pStyle w:val="28"/>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2.审核终止的，备注错误原因，按终止意见补充材料、修改信息重新提交受理；</w:t>
            </w:r>
          </w:p>
          <w:p>
            <w:pPr>
              <w:pStyle w:val="28"/>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3.生成死亡人员一次性待遇支付计划通知，经审核岗、决定岗复核；同步推送支付通知至财务部门，划拨款项到死亡人员待遇领取账户或继承人指定银行账户。</w:t>
            </w:r>
          </w:p>
          <w:p>
            <w:pPr>
              <w:pStyle w:val="28"/>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4.“支付失败”时，查找原因，在“支付异常”模块处理，进行再次发放。</w:t>
            </w:r>
          </w:p>
        </w:tc>
        <w:tc>
          <w:tcPr>
            <w:tcW w:w="1772" w:type="dxa"/>
            <w:vMerge w:val="continue"/>
            <w:vAlign w:val="top"/>
          </w:tcPr>
          <w:p>
            <w:pPr>
              <w:pStyle w:val="28"/>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988" w:type="dxa"/>
            <w:vAlign w:val="center"/>
          </w:tcPr>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办结</w:t>
            </w:r>
          </w:p>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归档</w:t>
            </w:r>
          </w:p>
        </w:tc>
        <w:tc>
          <w:tcPr>
            <w:tcW w:w="6691" w:type="dxa"/>
            <w:vAlign w:val="top"/>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p>
        </w:tc>
        <w:tc>
          <w:tcPr>
            <w:tcW w:w="5679"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val="0"/>
                <w:bCs w:val="0"/>
                <w:color w:val="auto"/>
                <w:sz w:val="21"/>
                <w:szCs w:val="21"/>
                <w:lang w:val="en-US" w:eastAsia="zh-CN"/>
              </w:rPr>
              <w:t>申请人提交的材料整理归档保存5年。</w:t>
            </w:r>
          </w:p>
        </w:tc>
        <w:tc>
          <w:tcPr>
            <w:tcW w:w="1772" w:type="dxa"/>
            <w:vMerge w:val="continue"/>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lang w:val="en-US" w:eastAsia="zh-CN"/>
              </w:rPr>
            </w:pPr>
          </w:p>
        </w:tc>
      </w:tr>
    </w:tbl>
    <w:p>
      <w:pPr>
        <w:pStyle w:val="9"/>
        <w:keepNext w:val="0"/>
        <w:keepLines w:val="0"/>
        <w:pageBreakBefore w:val="0"/>
        <w:kinsoku/>
        <w:overflowPunct/>
        <w:topLinePunct w:val="0"/>
        <w:bidi w:val="0"/>
        <w:rPr>
          <w:rFonts w:hint="eastAsia" w:ascii="仿宋_GB2312" w:hAnsi="仿宋_GB2312" w:eastAsia="仿宋_GB2312" w:cs="仿宋_GB2312"/>
          <w:color w:val="auto"/>
        </w:rPr>
      </w:pPr>
    </w:p>
    <w:p>
      <w:pPr>
        <w:pStyle w:val="9"/>
        <w:keepNext w:val="0"/>
        <w:keepLines w:val="0"/>
        <w:pageBreakBefore w:val="0"/>
        <w:kinsoku/>
        <w:overflowPunct/>
        <w:topLinePunct w:val="0"/>
        <w:bidi w:val="0"/>
        <w:rPr>
          <w:rFonts w:hint="eastAsia" w:ascii="仿宋_GB2312" w:hAnsi="仿宋_GB2312" w:eastAsia="仿宋_GB2312" w:cs="仿宋_GB2312"/>
          <w:color w:val="auto"/>
        </w:rPr>
      </w:pPr>
    </w:p>
    <w:p>
      <w:pPr>
        <w:pStyle w:val="9"/>
        <w:keepNext w:val="0"/>
        <w:keepLines w:val="0"/>
        <w:pageBreakBefore w:val="0"/>
        <w:kinsoku/>
        <w:overflowPunct/>
        <w:topLinePunct w:val="0"/>
        <w:bidi w:val="0"/>
        <w:rPr>
          <w:rFonts w:hint="eastAsia" w:ascii="仿宋_GB2312" w:hAnsi="仿宋_GB2312" w:eastAsia="仿宋_GB2312" w:cs="仿宋_GB2312"/>
          <w:color w:val="auto"/>
        </w:rPr>
      </w:pPr>
    </w:p>
    <w:p>
      <w:pPr>
        <w:pStyle w:val="9"/>
        <w:keepNext w:val="0"/>
        <w:keepLines w:val="0"/>
        <w:pageBreakBefore w:val="0"/>
        <w:kinsoku/>
        <w:overflowPunct/>
        <w:topLinePunct w:val="0"/>
        <w:bidi w:val="0"/>
        <w:rPr>
          <w:rFonts w:hint="eastAsia" w:ascii="仿宋_GB2312" w:hAnsi="仿宋_GB2312" w:eastAsia="仿宋_GB2312" w:cs="仿宋_GB2312"/>
          <w:color w:val="auto"/>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decimal"/>
          <w:cols w:space="720" w:num="1"/>
          <w:rtlGutter w:val="0"/>
        </w:sectPr>
      </w:pP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ind w:left="0" w:firstLine="0"/>
        <w:textAlignment w:val="auto"/>
        <w:rPr>
          <w:rStyle w:val="23"/>
          <w:rFonts w:hint="eastAsia" w:ascii="黑体" w:hAnsi="黑体" w:eastAsia="黑体" w:cs="黑体"/>
          <w:b w:val="0"/>
          <w:bCs w:val="0"/>
          <w:i w:val="0"/>
          <w:iCs w:val="0"/>
          <w:caps w:val="0"/>
          <w:color w:val="auto"/>
          <w:spacing w:val="0"/>
          <w:sz w:val="32"/>
          <w:szCs w:val="32"/>
          <w:lang w:val="en-US" w:eastAsia="zh-CN"/>
        </w:rPr>
      </w:pPr>
      <w:bookmarkStart w:id="24" w:name="_Toc3865"/>
      <w:bookmarkStart w:id="25" w:name="_Toc18935"/>
      <w:bookmarkStart w:id="26" w:name="_Toc5469"/>
      <w:r>
        <w:rPr>
          <w:rStyle w:val="23"/>
          <w:rFonts w:hint="eastAsia" w:ascii="黑体" w:hAnsi="黑体" w:eastAsia="黑体" w:cs="黑体"/>
          <w:b w:val="0"/>
          <w:bCs w:val="0"/>
          <w:i w:val="0"/>
          <w:iCs w:val="0"/>
          <w:caps w:val="0"/>
          <w:color w:val="auto"/>
          <w:spacing w:val="0"/>
          <w:sz w:val="32"/>
          <w:szCs w:val="32"/>
          <w:lang w:val="en-US" w:eastAsia="zh-CN"/>
        </w:rPr>
        <w:t>附件1</w:t>
      </w:r>
      <w:bookmarkEnd w:id="24"/>
      <w:bookmarkEnd w:id="25"/>
      <w:bookmarkEnd w:id="26"/>
    </w:p>
    <w:p>
      <w:pPr>
        <w:keepNext w:val="0"/>
        <w:keepLines w:val="0"/>
        <w:pageBreakBefore w:val="0"/>
        <w:kinsoku/>
        <w:overflowPunct/>
        <w:topLinePunct w:val="0"/>
        <w:bidi w:val="0"/>
        <w:jc w:val="center"/>
        <w:rPr>
          <w:rFonts w:hint="default" w:ascii="方正小标宋_GBK" w:hAnsi="方正小标宋_GBK" w:eastAsia="方正小标宋_GBK" w:cs="方正小标宋_GBK"/>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企业职工养老保险遗属待遇申请表</w:t>
      </w:r>
    </w:p>
    <w:p>
      <w:pPr>
        <w:pStyle w:val="2"/>
        <w:keepNext w:val="0"/>
        <w:keepLines w:val="0"/>
        <w:pageBreakBefore w:val="0"/>
        <w:kinsoku/>
        <w:overflowPunct/>
        <w:topLinePunct w:val="0"/>
        <w:bidi w:val="0"/>
        <w:jc w:val="right"/>
        <w:rPr>
          <w:rFonts w:hint="eastAsia"/>
          <w:color w:val="auto"/>
          <w:sz w:val="28"/>
          <w:szCs w:val="28"/>
          <w:lang w:val="en-US" w:eastAsia="zh-CN"/>
        </w:rPr>
      </w:pPr>
      <w:r>
        <w:rPr>
          <w:rFonts w:hint="eastAsia"/>
          <w:color w:val="auto"/>
          <w:sz w:val="28"/>
          <w:szCs w:val="28"/>
          <w:lang w:val="en-US" w:eastAsia="zh-CN"/>
        </w:rPr>
        <w:t>第（     ）号</w:t>
      </w:r>
    </w:p>
    <w:tbl>
      <w:tblPr>
        <w:tblStyle w:val="25"/>
        <w:tblW w:w="943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1"/>
        <w:gridCol w:w="1418"/>
        <w:gridCol w:w="2510"/>
        <w:gridCol w:w="1774"/>
        <w:gridCol w:w="28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33" w:hRule="atLeast"/>
          <w:jc w:val="center"/>
        </w:trPr>
        <w:tc>
          <w:tcPr>
            <w:tcW w:w="911" w:type="dxa"/>
            <w:vMerge w:val="restart"/>
            <w:tcBorders>
              <w:top w:val="single" w:color="000000" w:sz="8"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职工基本信息</w:t>
            </w:r>
          </w:p>
        </w:tc>
        <w:tc>
          <w:tcPr>
            <w:tcW w:w="1418"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姓    名</w:t>
            </w:r>
          </w:p>
        </w:tc>
        <w:tc>
          <w:tcPr>
            <w:tcW w:w="251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1774"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单位</w:t>
            </w:r>
          </w:p>
        </w:tc>
        <w:tc>
          <w:tcPr>
            <w:tcW w:w="2824"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3" w:hRule="atLeast"/>
          <w:jc w:val="center"/>
        </w:trPr>
        <w:tc>
          <w:tcPr>
            <w:tcW w:w="911" w:type="dxa"/>
            <w:vMerge w:val="continue"/>
            <w:tcBorders>
              <w:top w:val="single" w:color="000000" w:sz="8"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身份证号码</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状态</w:t>
            </w:r>
          </w:p>
        </w:tc>
        <w:tc>
          <w:tcPr>
            <w:tcW w:w="28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Style w:val="35"/>
                <w:rFonts w:hint="eastAsia" w:ascii="仿宋" w:hAnsi="仿宋" w:eastAsia="仿宋" w:cs="仿宋"/>
                <w:snapToGrid w:val="0"/>
                <w:color w:val="auto"/>
                <w:sz w:val="21"/>
                <w:szCs w:val="21"/>
                <w:lang w:val="en-US" w:eastAsia="zh-CN" w:bidi="ar"/>
              </w:rPr>
              <w:t>在职/退休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8" w:hRule="atLeast"/>
          <w:jc w:val="center"/>
        </w:trPr>
        <w:tc>
          <w:tcPr>
            <w:tcW w:w="911" w:type="dxa"/>
            <w:vMerge w:val="continue"/>
            <w:tcBorders>
              <w:top w:val="single" w:color="000000" w:sz="8"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离退休类别</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死亡类别</w:t>
            </w:r>
          </w:p>
        </w:tc>
        <w:tc>
          <w:tcPr>
            <w:tcW w:w="28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Style w:val="35"/>
                <w:rFonts w:hint="eastAsia" w:ascii="仿宋" w:hAnsi="仿宋" w:eastAsia="仿宋" w:cs="仿宋"/>
                <w:snapToGrid w:val="0"/>
                <w:color w:val="auto"/>
                <w:sz w:val="21"/>
                <w:szCs w:val="21"/>
                <w:lang w:val="en-US" w:eastAsia="zh-CN" w:bidi="ar"/>
              </w:rPr>
              <w:t>病亡/工亡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jc w:val="center"/>
        </w:trPr>
        <w:tc>
          <w:tcPr>
            <w:tcW w:w="911" w:type="dxa"/>
            <w:vMerge w:val="continue"/>
            <w:tcBorders>
              <w:top w:val="single" w:color="000000" w:sz="8"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死亡时间</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 xml:space="preserve">     年     月     日</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丧葬方式</w:t>
            </w:r>
          </w:p>
        </w:tc>
        <w:tc>
          <w:tcPr>
            <w:tcW w:w="28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 w:hAnsi="仿宋" w:eastAsia="仿宋" w:cs="仿宋"/>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1" w:hRule="atLeast"/>
          <w:jc w:val="center"/>
        </w:trPr>
        <w:tc>
          <w:tcPr>
            <w:tcW w:w="911" w:type="dxa"/>
            <w:vMerge w:val="restart"/>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申请人基本信息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申请人姓名</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 w:hAnsi="仿宋" w:eastAsia="仿宋" w:cs="仿宋"/>
                <w:i w:val="0"/>
                <w:iCs w:val="0"/>
                <w:color w:val="auto"/>
                <w:sz w:val="21"/>
                <w:szCs w:val="21"/>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default" w:ascii="仿宋" w:hAnsi="仿宋" w:eastAsia="仿宋" w:cs="仿宋"/>
                <w:i w:val="0"/>
                <w:iCs w:val="0"/>
                <w:color w:val="auto"/>
                <w:sz w:val="21"/>
                <w:szCs w:val="21"/>
                <w:u w:val="none"/>
                <w:lang w:val="en-US"/>
              </w:rPr>
            </w:pPr>
            <w:r>
              <w:rPr>
                <w:rFonts w:hint="eastAsia" w:ascii="仿宋" w:hAnsi="仿宋" w:eastAsia="仿宋" w:cs="仿宋"/>
                <w:i w:val="0"/>
                <w:iCs w:val="0"/>
                <w:snapToGrid w:val="0"/>
                <w:color w:val="auto"/>
                <w:kern w:val="0"/>
                <w:sz w:val="21"/>
                <w:szCs w:val="21"/>
                <w:u w:val="none"/>
                <w:lang w:val="en-US" w:eastAsia="zh-CN" w:bidi="ar"/>
              </w:rPr>
              <w:t>身份证号码</w:t>
            </w:r>
          </w:p>
        </w:tc>
        <w:tc>
          <w:tcPr>
            <w:tcW w:w="2824" w:type="dxa"/>
            <w:tcBorders>
              <w:top w:val="single" w:color="000000" w:sz="4" w:space="0"/>
              <w:left w:val="single" w:color="000000" w:sz="4" w:space="0"/>
              <w:bottom w:val="single" w:color="000000" w:sz="4" w:space="0"/>
              <w:right w:val="single" w:color="000000" w:sz="8"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 w:hAnsi="仿宋" w:eastAsia="仿宋" w:cs="仿宋"/>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28" w:hRule="atLeast"/>
          <w:jc w:val="center"/>
        </w:trPr>
        <w:tc>
          <w:tcPr>
            <w:tcW w:w="911" w:type="dxa"/>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与死亡职工关系</w:t>
            </w:r>
          </w:p>
        </w:tc>
        <w:tc>
          <w:tcPr>
            <w:tcW w:w="71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7" w:hRule="atLeast"/>
          <w:jc w:val="center"/>
        </w:trPr>
        <w:tc>
          <w:tcPr>
            <w:tcW w:w="911" w:type="dxa"/>
            <w:vMerge w:val="restart"/>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支付信息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领取人关系</w:t>
            </w:r>
          </w:p>
        </w:tc>
        <w:tc>
          <w:tcPr>
            <w:tcW w:w="71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Style w:val="35"/>
                <w:rFonts w:hint="eastAsia" w:ascii="仿宋" w:hAnsi="仿宋" w:eastAsia="仿宋" w:cs="仿宋"/>
                <w:snapToGrid w:val="0"/>
                <w:color w:val="auto"/>
                <w:sz w:val="21"/>
                <w:szCs w:val="21"/>
                <w:lang w:val="en-US" w:eastAsia="zh-CN" w:bidi="ar"/>
              </w:rPr>
              <w:t>本人/继承人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6" w:hRule="atLeast"/>
          <w:jc w:val="center"/>
        </w:trPr>
        <w:tc>
          <w:tcPr>
            <w:tcW w:w="911" w:type="dxa"/>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default" w:ascii="仿宋" w:hAnsi="仿宋" w:eastAsia="仿宋" w:cs="仿宋"/>
                <w:i w:val="0"/>
                <w:iCs w:val="0"/>
                <w:color w:val="auto"/>
                <w:sz w:val="21"/>
                <w:szCs w:val="21"/>
                <w:u w:val="none"/>
                <w:lang w:val="en-US"/>
              </w:rPr>
            </w:pPr>
            <w:r>
              <w:rPr>
                <w:rFonts w:hint="eastAsia" w:ascii="仿宋" w:hAnsi="仿宋" w:eastAsia="仿宋" w:cs="仿宋"/>
                <w:i w:val="0"/>
                <w:iCs w:val="0"/>
                <w:snapToGrid w:val="0"/>
                <w:color w:val="auto"/>
                <w:kern w:val="0"/>
                <w:sz w:val="21"/>
                <w:szCs w:val="21"/>
                <w:u w:val="none"/>
                <w:lang w:val="en-US" w:eastAsia="zh-CN" w:bidi="ar"/>
              </w:rPr>
              <w:t>领取人</w:t>
            </w:r>
            <w:r>
              <w:rPr>
                <w:rFonts w:hint="eastAsia" w:ascii="仿宋" w:hAnsi="仿宋" w:eastAsia="仿宋" w:cs="仿宋"/>
                <w:i w:val="0"/>
                <w:iCs w:val="0"/>
                <w:snapToGrid w:val="0"/>
                <w:color w:val="auto"/>
                <w:kern w:val="0"/>
                <w:sz w:val="21"/>
                <w:szCs w:val="21"/>
                <w:u w:val="none"/>
                <w:lang w:val="en-US" w:eastAsia="zh-CN" w:bidi="ar"/>
              </w:rPr>
              <w:br w:type="textWrapping"/>
            </w:r>
            <w:r>
              <w:rPr>
                <w:rFonts w:hint="eastAsia" w:ascii="仿宋" w:hAnsi="仿宋" w:eastAsia="仿宋" w:cs="仿宋"/>
                <w:i w:val="0"/>
                <w:iCs w:val="0"/>
                <w:snapToGrid w:val="0"/>
                <w:color w:val="auto"/>
                <w:kern w:val="0"/>
                <w:sz w:val="21"/>
                <w:szCs w:val="21"/>
                <w:u w:val="none"/>
                <w:lang w:val="en-US" w:eastAsia="zh-CN" w:bidi="ar"/>
              </w:rPr>
              <w:t>身份证号码</w:t>
            </w:r>
          </w:p>
        </w:tc>
        <w:tc>
          <w:tcPr>
            <w:tcW w:w="71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4" w:hRule="atLeast"/>
          <w:jc w:val="center"/>
        </w:trPr>
        <w:tc>
          <w:tcPr>
            <w:tcW w:w="911" w:type="dxa"/>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开户银行</w:t>
            </w:r>
          </w:p>
        </w:tc>
        <w:tc>
          <w:tcPr>
            <w:tcW w:w="71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4" w:hRule="atLeast"/>
          <w:jc w:val="center"/>
        </w:trPr>
        <w:tc>
          <w:tcPr>
            <w:tcW w:w="911" w:type="dxa"/>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银行账号</w:t>
            </w:r>
          </w:p>
        </w:tc>
        <w:tc>
          <w:tcPr>
            <w:tcW w:w="71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4" w:hRule="atLeast"/>
          <w:jc w:val="center"/>
        </w:trPr>
        <w:tc>
          <w:tcPr>
            <w:tcW w:w="911" w:type="dxa"/>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p>
        </w:tc>
        <w:tc>
          <w:tcPr>
            <w:tcW w:w="39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单位经办人及联系电话</w:t>
            </w:r>
          </w:p>
        </w:tc>
        <w:tc>
          <w:tcPr>
            <w:tcW w:w="45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7" w:hRule="atLeast"/>
          <w:jc w:val="center"/>
        </w:trPr>
        <w:tc>
          <w:tcPr>
            <w:tcW w:w="911"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snapToGrid w:val="0"/>
                <w:color w:val="auto"/>
                <w:kern w:val="0"/>
                <w:sz w:val="21"/>
                <w:szCs w:val="21"/>
                <w:u w:val="none"/>
                <w:lang w:val="en-US" w:eastAsia="zh-CN" w:bidi="ar"/>
              </w:rPr>
              <w:t>备注</w:t>
            </w:r>
          </w:p>
        </w:tc>
        <w:tc>
          <w:tcPr>
            <w:tcW w:w="8526"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s="仿宋"/>
                <w:i w:val="0"/>
                <w:iCs w:val="0"/>
                <w:color w:val="auto"/>
                <w:sz w:val="21"/>
                <w:szCs w:val="21"/>
                <w:u w:val="none"/>
              </w:rPr>
            </w:pPr>
          </w:p>
        </w:tc>
      </w:tr>
    </w:tbl>
    <w:p>
      <w:pPr>
        <w:pStyle w:val="2"/>
        <w:keepNext w:val="0"/>
        <w:keepLines w:val="0"/>
        <w:pageBreakBefore w:val="0"/>
        <w:kinsoku/>
        <w:overflowPunct/>
        <w:topLinePunct w:val="0"/>
        <w:bidi w:val="0"/>
        <w:jc w:val="right"/>
        <w:rPr>
          <w:rFonts w:hint="eastAsia" w:ascii="仿宋" w:hAnsi="仿宋" w:eastAsia="仿宋" w:cs="仿宋"/>
          <w:color w:val="auto"/>
          <w:lang w:val="en-US" w:eastAsia="zh-CN"/>
        </w:rPr>
      </w:pPr>
    </w:p>
    <w:p>
      <w:pPr>
        <w:pStyle w:val="2"/>
        <w:keepNext w:val="0"/>
        <w:keepLines w:val="0"/>
        <w:pageBreakBefore w:val="0"/>
        <w:kinsoku/>
        <w:overflowPunct/>
        <w:topLinePunct w:val="0"/>
        <w:bidi w:val="0"/>
        <w:ind w:left="0" w:leftChars="0" w:firstLine="0" w:firstLineChars="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填表说明：</w:t>
      </w:r>
    </w:p>
    <w:p>
      <w:pPr>
        <w:pStyle w:val="2"/>
        <w:keepNext w:val="0"/>
        <w:keepLines w:val="0"/>
        <w:pageBreakBefore w:val="0"/>
        <w:kinsoku/>
        <w:overflowPunct/>
        <w:topLinePunct w:val="0"/>
        <w:bidi w:val="0"/>
        <w:ind w:left="0" w:leftChars="0" w:firstLine="420" w:firstLineChars="20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1.申报时间：报送当天时间；丧葬方式：土葬、火葬。</w:t>
      </w:r>
    </w:p>
    <w:p>
      <w:pPr>
        <w:pStyle w:val="2"/>
        <w:keepNext w:val="0"/>
        <w:keepLines w:val="0"/>
        <w:pageBreakBefore w:val="0"/>
        <w:kinsoku/>
        <w:overflowPunct/>
        <w:topLinePunct w:val="0"/>
        <w:bidi w:val="0"/>
        <w:ind w:left="0" w:leftChars="0" w:firstLine="420" w:firstLineChars="20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2.开户银行：精确至银行网点名称。</w:t>
      </w:r>
    </w:p>
    <w:p>
      <w:pPr>
        <w:pStyle w:val="2"/>
        <w:keepNext w:val="0"/>
        <w:keepLines w:val="0"/>
        <w:pageBreakBefore w:val="0"/>
        <w:kinsoku/>
        <w:overflowPunct/>
        <w:topLinePunct w:val="0"/>
        <w:bidi w:val="0"/>
        <w:ind w:left="420" w:leftChars="200" w:firstLine="0" w:firstLineChars="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3.本表一式两份，领取人提供的银行账号先选择本人的社保卡或养老金发放银行账户。</w:t>
      </w:r>
    </w:p>
    <w:p>
      <w:pPr>
        <w:pStyle w:val="2"/>
        <w:keepNext w:val="0"/>
        <w:keepLines w:val="0"/>
        <w:pageBreakBefore w:val="0"/>
        <w:kinsoku/>
        <w:overflowPunct/>
        <w:topLinePunct w:val="0"/>
        <w:bidi w:val="0"/>
        <w:ind w:left="0" w:leftChars="0" w:firstLine="420" w:firstLineChars="20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4.离退休类别分为离休、退休、退职、60年代精简、退休教师。</w:t>
      </w:r>
    </w:p>
    <w:p>
      <w:pPr>
        <w:pStyle w:val="2"/>
        <w:keepNext w:val="0"/>
        <w:keepLines w:val="0"/>
        <w:pageBreakBefore w:val="0"/>
        <w:kinsoku/>
        <w:overflowPunct/>
        <w:topLinePunct w:val="0"/>
        <w:bidi w:val="0"/>
        <w:ind w:left="0" w:leftChars="0" w:firstLine="420" w:firstLineChars="20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5.死亡人员应提供医疗机构、公安或民政部门出具的死亡证明原件或法院出具的《宣告死亡判决书》，无法提供死亡证明的可提供殡葬证明、火化证明。</w:t>
      </w:r>
    </w:p>
    <w:p>
      <w:pPr>
        <w:pStyle w:val="2"/>
        <w:keepNext w:val="0"/>
        <w:keepLines w:val="0"/>
        <w:pageBreakBefore w:val="0"/>
        <w:kinsoku/>
        <w:overflowPunct/>
        <w:topLinePunct w:val="0"/>
        <w:bidi w:val="0"/>
        <w:ind w:left="0" w:leftChars="0" w:firstLine="420" w:firstLineChars="200"/>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6.建国前老工人比照离休执行；职业病</w:t>
      </w:r>
      <w:r>
        <w:rPr>
          <w:rFonts w:hint="eastAsia" w:ascii="仿宋" w:hAnsi="仿宋" w:eastAsia="仿宋" w:cs="仿宋"/>
          <w:color w:val="auto"/>
          <w:sz w:val="21"/>
          <w:szCs w:val="21"/>
          <w:highlight w:val="none"/>
          <w:lang w:val="en-US" w:eastAsia="zh-CN"/>
        </w:rPr>
        <w:t>（1+T、1+乙以上）</w:t>
      </w:r>
      <w:r>
        <w:rPr>
          <w:rFonts w:hint="eastAsia" w:ascii="仿宋" w:hAnsi="仿宋" w:eastAsia="仿宋" w:cs="仿宋"/>
          <w:color w:val="auto"/>
          <w:sz w:val="21"/>
          <w:szCs w:val="21"/>
          <w:lang w:val="en-US" w:eastAsia="zh-CN"/>
        </w:rPr>
        <w:t>比照工伤执行。</w:t>
      </w:r>
    </w:p>
    <w:p>
      <w:pPr>
        <w:pStyle w:val="2"/>
        <w:keepNext w:val="0"/>
        <w:keepLines w:val="0"/>
        <w:pageBreakBefore w:val="0"/>
        <w:kinsoku/>
        <w:overflowPunct/>
        <w:topLinePunct w:val="0"/>
        <w:bidi w:val="0"/>
        <w:ind w:left="0" w:leftChars="0" w:firstLine="0" w:firstLineChars="0"/>
        <w:rPr>
          <w:rFonts w:hint="eastAsia" w:ascii="仿宋" w:hAnsi="仿宋" w:eastAsia="仿宋" w:cs="仿宋"/>
          <w:color w:val="auto"/>
          <w:sz w:val="21"/>
          <w:szCs w:val="21"/>
          <w:lang w:val="en-US" w:eastAsia="zh-CN"/>
        </w:rPr>
      </w:pPr>
    </w:p>
    <w:p>
      <w:pPr>
        <w:pStyle w:val="2"/>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申报单位名称（签章）                        </w:t>
      </w:r>
    </w:p>
    <w:p>
      <w:pPr>
        <w:pStyle w:val="2"/>
        <w:keepNext w:val="0"/>
        <w:keepLines w:val="0"/>
        <w:pageBreakBefore w:val="0"/>
        <w:widowControl/>
        <w:kinsoku/>
        <w:wordWrap/>
        <w:overflowPunct/>
        <w:topLinePunct w:val="0"/>
        <w:autoSpaceDE w:val="0"/>
        <w:autoSpaceDN w:val="0"/>
        <w:bidi w:val="0"/>
        <w:adjustRightInd w:val="0"/>
        <w:snapToGrid w:val="0"/>
        <w:spacing w:line="360" w:lineRule="auto"/>
        <w:ind w:left="0" w:leftChars="0" w:firstLine="0" w:firstLineChars="0"/>
        <w:jc w:val="right"/>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         年    月    日                            </w:t>
      </w:r>
    </w:p>
    <w:p>
      <w:pPr>
        <w:keepNext w:val="0"/>
        <w:keepLines w:val="0"/>
        <w:pageBreakBefore w:val="0"/>
        <w:kinsoku/>
        <w:overflowPunct/>
        <w:topLinePunct w:val="0"/>
        <w:bidi w:val="0"/>
        <w:rPr>
          <w:rStyle w:val="23"/>
          <w:rFonts w:hint="eastAsia" w:ascii="仿宋_GB2312" w:hAnsi="仿宋_GB2312" w:eastAsia="仿宋_GB2312" w:cs="仿宋_GB2312"/>
          <w:b/>
          <w:i w:val="0"/>
          <w:iCs w:val="0"/>
          <w:caps w:val="0"/>
          <w:color w:val="auto"/>
          <w:spacing w:val="0"/>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18" w:lineRule="atLeast"/>
        <w:ind w:left="0" w:firstLine="0"/>
        <w:textAlignment w:val="auto"/>
        <w:rPr>
          <w:rStyle w:val="23"/>
          <w:rFonts w:hint="eastAsia" w:ascii="黑体" w:hAnsi="黑体" w:eastAsia="黑体" w:cs="黑体"/>
          <w:b w:val="0"/>
          <w:bCs w:val="0"/>
          <w:i w:val="0"/>
          <w:iCs w:val="0"/>
          <w:caps w:val="0"/>
          <w:color w:val="auto"/>
          <w:spacing w:val="0"/>
          <w:sz w:val="32"/>
          <w:szCs w:val="32"/>
          <w:lang w:val="en-US" w:eastAsia="zh-CN"/>
        </w:rPr>
        <w:sectPr>
          <w:pgSz w:w="11906" w:h="16838"/>
          <w:pgMar w:top="1814" w:right="1474" w:bottom="1757"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bookmarkStart w:id="27" w:name="_Toc6504"/>
      <w:bookmarkStart w:id="28" w:name="_Toc3282"/>
      <w:bookmarkStart w:id="29" w:name="_Toc5372"/>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18" w:lineRule="atLeast"/>
        <w:ind w:left="0" w:firstLine="0"/>
        <w:textAlignment w:val="auto"/>
        <w:rPr>
          <w:rStyle w:val="23"/>
          <w:rFonts w:hint="default" w:ascii="黑体" w:hAnsi="黑体" w:eastAsia="黑体" w:cs="黑体"/>
          <w:b w:val="0"/>
          <w:bCs w:val="0"/>
          <w:i w:val="0"/>
          <w:iCs w:val="0"/>
          <w:caps w:val="0"/>
          <w:color w:val="auto"/>
          <w:spacing w:val="0"/>
          <w:sz w:val="32"/>
          <w:szCs w:val="32"/>
          <w:lang w:val="en-US" w:eastAsia="zh-CN"/>
        </w:rPr>
      </w:pPr>
      <w:r>
        <w:rPr>
          <w:rStyle w:val="23"/>
          <w:rFonts w:hint="eastAsia" w:ascii="黑体" w:hAnsi="黑体" w:eastAsia="黑体" w:cs="黑体"/>
          <w:b w:val="0"/>
          <w:bCs w:val="0"/>
          <w:i w:val="0"/>
          <w:iCs w:val="0"/>
          <w:caps w:val="0"/>
          <w:color w:val="auto"/>
          <w:spacing w:val="0"/>
          <w:sz w:val="32"/>
          <w:szCs w:val="32"/>
          <w:lang w:val="en-US" w:eastAsia="zh-CN"/>
        </w:rPr>
        <w:t>附件2</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企业职工基本养老保险遗属待遇</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default"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申领</w:t>
      </w:r>
      <w:r>
        <w:rPr>
          <w:rFonts w:hint="eastAsia" w:ascii="方正小标宋简体" w:hAnsi="方正小标宋简体" w:eastAsia="方正小标宋简体" w:cs="方正小标宋简体"/>
          <w:color w:val="auto"/>
          <w:sz w:val="44"/>
          <w:szCs w:val="44"/>
          <w:highlight w:val="none"/>
          <w:lang w:eastAsia="zh-CN"/>
        </w:rPr>
        <w:t>承诺书</w:t>
      </w:r>
    </w:p>
    <w:tbl>
      <w:tblPr>
        <w:tblStyle w:val="26"/>
        <w:tblW w:w="9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493"/>
        <w:gridCol w:w="1827"/>
        <w:gridCol w:w="1483"/>
        <w:gridCol w:w="2122"/>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9080" w:type="dxa"/>
            <w:gridSpan w:val="6"/>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bCs/>
                <w:sz w:val="24"/>
                <w:szCs w:val="24"/>
                <w:vertAlign w:val="baseline"/>
                <w:lang w:eastAsia="zh-CN"/>
              </w:rPr>
            </w:pPr>
            <w:r>
              <w:rPr>
                <w:rFonts w:hint="eastAsia" w:ascii="黑体" w:hAnsi="黑体" w:eastAsia="黑体" w:cs="黑体"/>
                <w:b/>
                <w:bCs/>
                <w:sz w:val="24"/>
                <w:szCs w:val="24"/>
                <w:vertAlign w:val="baseline"/>
                <w:lang w:eastAsia="zh-CN"/>
              </w:rPr>
              <w:t>参保死亡人员信息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1435"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姓</w:t>
            </w:r>
            <w:r>
              <w:rPr>
                <w:rFonts w:hint="eastAsia" w:ascii="仿宋_GB2312" w:hAnsi="仿宋_GB2312" w:eastAsia="仿宋_GB2312" w:cs="仿宋_GB2312"/>
                <w:b/>
                <w:bCs/>
                <w:sz w:val="24"/>
                <w:szCs w:val="24"/>
                <w:vertAlign w:val="baseline"/>
                <w:lang w:val="en-US" w:eastAsia="zh-CN"/>
              </w:rPr>
              <w:t xml:space="preserve">   </w:t>
            </w:r>
            <w:r>
              <w:rPr>
                <w:rFonts w:hint="eastAsia" w:ascii="仿宋_GB2312" w:hAnsi="仿宋_GB2312" w:eastAsia="仿宋_GB2312" w:cs="仿宋_GB2312"/>
                <w:b/>
                <w:bCs/>
                <w:sz w:val="24"/>
                <w:szCs w:val="24"/>
                <w:vertAlign w:val="baseline"/>
                <w:lang w:eastAsia="zh-CN"/>
              </w:rPr>
              <w:t>名</w:t>
            </w:r>
          </w:p>
        </w:tc>
        <w:tc>
          <w:tcPr>
            <w:tcW w:w="182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bCs/>
                <w:sz w:val="24"/>
                <w:szCs w:val="24"/>
                <w:vertAlign w:val="baseline"/>
                <w:lang w:eastAsia="zh-CN"/>
              </w:rPr>
            </w:pPr>
          </w:p>
        </w:tc>
        <w:tc>
          <w:tcPr>
            <w:tcW w:w="14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身份证号码</w:t>
            </w:r>
          </w:p>
        </w:tc>
        <w:tc>
          <w:tcPr>
            <w:tcW w:w="4335"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1435"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丧葬方式</w:t>
            </w:r>
          </w:p>
        </w:tc>
        <w:tc>
          <w:tcPr>
            <w:tcW w:w="1827" w:type="dxa"/>
            <w:vAlign w:val="center"/>
          </w:tcPr>
          <w:p>
            <w:pPr>
              <w:keepNext w:val="0"/>
              <w:keepLines w:val="0"/>
              <w:pageBreakBefore w:val="0"/>
              <w:widowControl w:val="0"/>
              <w:suppressLineNumbers w:val="0"/>
              <w:tabs>
                <w:tab w:val="left" w:pos="351"/>
              </w:tabs>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sym w:font="Wingdings" w:char="00A8"/>
            </w:r>
            <w:r>
              <w:rPr>
                <w:rFonts w:hint="eastAsia" w:ascii="仿宋_GB2312" w:hAnsi="仿宋_GB2312" w:eastAsia="仿宋_GB2312" w:cs="仿宋_GB2312"/>
                <w:b w:val="0"/>
                <w:bCs w:val="0"/>
                <w:sz w:val="24"/>
                <w:szCs w:val="24"/>
                <w:vertAlign w:val="baseline"/>
                <w:lang w:eastAsia="zh-CN"/>
              </w:rPr>
              <w:t>土葬</w:t>
            </w:r>
          </w:p>
          <w:p>
            <w:pPr>
              <w:keepNext w:val="0"/>
              <w:keepLines w:val="0"/>
              <w:pageBreakBefore w:val="0"/>
              <w:widowControl w:val="0"/>
              <w:suppressLineNumbers w:val="0"/>
              <w:tabs>
                <w:tab w:val="left" w:pos="351"/>
              </w:tabs>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sym w:font="Wingdings" w:char="00A8"/>
            </w:r>
            <w:r>
              <w:rPr>
                <w:rFonts w:hint="eastAsia" w:ascii="仿宋_GB2312" w:hAnsi="仿宋_GB2312" w:eastAsia="仿宋_GB2312" w:cs="仿宋_GB2312"/>
                <w:b w:val="0"/>
                <w:bCs w:val="0"/>
                <w:sz w:val="24"/>
                <w:szCs w:val="24"/>
                <w:vertAlign w:val="baseline"/>
                <w:lang w:eastAsia="zh-CN"/>
              </w:rPr>
              <w:t>火葬</w:t>
            </w:r>
          </w:p>
          <w:p>
            <w:pPr>
              <w:keepNext w:val="0"/>
              <w:keepLines w:val="0"/>
              <w:pageBreakBefore w:val="0"/>
              <w:widowControl w:val="0"/>
              <w:suppressLineNumbers w:val="0"/>
              <w:tabs>
                <w:tab w:val="left" w:pos="351"/>
              </w:tabs>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sym w:font="Wingdings" w:char="00A8"/>
            </w:r>
            <w:r>
              <w:rPr>
                <w:rFonts w:hint="eastAsia" w:ascii="仿宋_GB2312" w:hAnsi="仿宋_GB2312" w:eastAsia="仿宋_GB2312" w:cs="仿宋_GB2312"/>
                <w:b w:val="0"/>
                <w:bCs w:val="0"/>
                <w:sz w:val="24"/>
                <w:szCs w:val="24"/>
                <w:vertAlign w:val="baseline"/>
                <w:lang w:val="en-US" w:eastAsia="zh-CN"/>
              </w:rPr>
              <w:t>其他</w:t>
            </w:r>
          </w:p>
        </w:tc>
        <w:tc>
          <w:tcPr>
            <w:tcW w:w="14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val="en-US" w:eastAsia="zh-CN"/>
              </w:rPr>
              <w:t>死亡</w:t>
            </w:r>
            <w:r>
              <w:rPr>
                <w:rFonts w:hint="eastAsia" w:ascii="仿宋_GB2312" w:hAnsi="仿宋_GB2312" w:eastAsia="仿宋_GB2312" w:cs="仿宋_GB2312"/>
                <w:b/>
                <w:bCs/>
                <w:sz w:val="24"/>
                <w:szCs w:val="24"/>
                <w:vertAlign w:val="baseline"/>
                <w:lang w:eastAsia="zh-CN"/>
              </w:rPr>
              <w:t>时间</w:t>
            </w:r>
          </w:p>
        </w:tc>
        <w:tc>
          <w:tcPr>
            <w:tcW w:w="4335"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eastAsia="zh-CN"/>
              </w:rPr>
              <w:t>年</w:t>
            </w:r>
            <w:r>
              <w:rPr>
                <w:rFonts w:hint="eastAsia" w:ascii="仿宋_GB2312" w:hAnsi="仿宋_GB2312" w:eastAsia="仿宋_GB2312" w:cs="仿宋_GB2312"/>
                <w:b/>
                <w:bCs/>
                <w:sz w:val="24"/>
                <w:szCs w:val="24"/>
                <w:vertAlign w:val="baseli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3262"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生前居住地址</w:t>
            </w:r>
          </w:p>
        </w:tc>
        <w:tc>
          <w:tcPr>
            <w:tcW w:w="5818"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9080" w:type="dxa"/>
            <w:gridSpan w:val="6"/>
            <w:tcBorders>
              <w:left w:val="single" w:color="auto" w:sz="4" w:space="0"/>
              <w:bottom w:val="nil"/>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bCs/>
                <w:sz w:val="24"/>
                <w:szCs w:val="24"/>
                <w:vertAlign w:val="baseline"/>
                <w:lang w:eastAsia="zh-CN"/>
              </w:rPr>
            </w:pPr>
            <w:r>
              <w:rPr>
                <w:rFonts w:hint="eastAsia" w:ascii="黑体" w:hAnsi="黑体" w:eastAsia="黑体" w:cs="黑体"/>
                <w:b/>
                <w:bCs/>
                <w:sz w:val="24"/>
                <w:szCs w:val="24"/>
                <w:vertAlign w:val="baseline"/>
                <w:lang w:eastAsia="zh-CN"/>
              </w:rPr>
              <w:t>继承人信息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435" w:type="dxa"/>
            <w:gridSpan w:val="2"/>
            <w:tcBorders>
              <w:top w:val="nil"/>
              <w:left w:val="single" w:color="auto" w:sz="4" w:space="0"/>
              <w:bottom w:val="nil"/>
              <w:right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姓名：</w:t>
            </w:r>
          </w:p>
        </w:tc>
        <w:tc>
          <w:tcPr>
            <w:tcW w:w="3310" w:type="dxa"/>
            <w:gridSpan w:val="2"/>
            <w:tcBorders>
              <w:top w:val="nil"/>
              <w:left w:val="nil"/>
              <w:bottom w:val="nil"/>
              <w:right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身份证号码：</w:t>
            </w:r>
          </w:p>
        </w:tc>
        <w:tc>
          <w:tcPr>
            <w:tcW w:w="2122" w:type="dxa"/>
            <w:tcBorders>
              <w:top w:val="nil"/>
              <w:left w:val="nil"/>
              <w:bottom w:val="nil"/>
              <w:right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与死者关系：</w:t>
            </w:r>
          </w:p>
        </w:tc>
        <w:tc>
          <w:tcPr>
            <w:tcW w:w="2213" w:type="dxa"/>
            <w:tcBorders>
              <w:top w:val="nil"/>
              <w:left w:val="nil"/>
              <w:bottom w:val="nil"/>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联系</w:t>
            </w:r>
            <w:r>
              <w:rPr>
                <w:rFonts w:hint="eastAsia" w:ascii="仿宋_GB2312" w:hAnsi="仿宋_GB2312" w:eastAsia="仿宋_GB2312" w:cs="仿宋_GB2312"/>
                <w:b w:val="0"/>
                <w:bCs w:val="0"/>
                <w:sz w:val="24"/>
                <w:szCs w:val="24"/>
                <w:vertAlign w:val="baseline"/>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435" w:type="dxa"/>
            <w:gridSpan w:val="2"/>
            <w:tcBorders>
              <w:top w:val="nil"/>
              <w:left w:val="single" w:color="auto" w:sz="4" w:space="0"/>
              <w:bottom w:val="nil"/>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姓名：</w:t>
            </w:r>
          </w:p>
        </w:tc>
        <w:tc>
          <w:tcPr>
            <w:tcW w:w="3310" w:type="dxa"/>
            <w:gridSpan w:val="2"/>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身份证号码：</w:t>
            </w:r>
          </w:p>
        </w:tc>
        <w:tc>
          <w:tcPr>
            <w:tcW w:w="2122" w:type="dxa"/>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与死者关系：</w:t>
            </w:r>
          </w:p>
        </w:tc>
        <w:tc>
          <w:tcPr>
            <w:tcW w:w="2213" w:type="dxa"/>
            <w:tcBorders>
              <w:top w:val="nil"/>
              <w:left w:val="nil"/>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联系</w:t>
            </w:r>
            <w:r>
              <w:rPr>
                <w:rFonts w:hint="eastAsia" w:ascii="仿宋_GB2312" w:hAnsi="仿宋_GB2312" w:eastAsia="仿宋_GB2312" w:cs="仿宋_GB2312"/>
                <w:b w:val="0"/>
                <w:bCs w:val="0"/>
                <w:sz w:val="24"/>
                <w:szCs w:val="24"/>
                <w:vertAlign w:val="baseline"/>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435" w:type="dxa"/>
            <w:gridSpan w:val="2"/>
            <w:tcBorders>
              <w:top w:val="nil"/>
              <w:left w:val="single" w:color="auto" w:sz="4" w:space="0"/>
              <w:bottom w:val="nil"/>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姓名：</w:t>
            </w:r>
          </w:p>
        </w:tc>
        <w:tc>
          <w:tcPr>
            <w:tcW w:w="3310" w:type="dxa"/>
            <w:gridSpan w:val="2"/>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身份证号码：</w:t>
            </w:r>
          </w:p>
        </w:tc>
        <w:tc>
          <w:tcPr>
            <w:tcW w:w="2122" w:type="dxa"/>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与死者关系：</w:t>
            </w:r>
          </w:p>
        </w:tc>
        <w:tc>
          <w:tcPr>
            <w:tcW w:w="2213" w:type="dxa"/>
            <w:tcBorders>
              <w:top w:val="nil"/>
              <w:left w:val="nil"/>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联系</w:t>
            </w:r>
            <w:r>
              <w:rPr>
                <w:rFonts w:hint="eastAsia" w:ascii="仿宋_GB2312" w:hAnsi="仿宋_GB2312" w:eastAsia="仿宋_GB2312" w:cs="仿宋_GB2312"/>
                <w:b w:val="0"/>
                <w:bCs w:val="0"/>
                <w:sz w:val="24"/>
                <w:szCs w:val="24"/>
                <w:vertAlign w:val="baseline"/>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9080" w:type="dxa"/>
            <w:gridSpan w:val="6"/>
            <w:tcBorders>
              <w:top w:val="nil"/>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w w:val="90"/>
                <w:sz w:val="24"/>
                <w:szCs w:val="24"/>
                <w:vertAlign w:val="baseline"/>
                <w:lang w:val="en-US" w:eastAsia="zh-CN"/>
              </w:rPr>
            </w:pPr>
            <w:r>
              <w:rPr>
                <w:rFonts w:hint="eastAsia" w:ascii="仿宋_GB2312" w:hAnsi="仿宋_GB2312" w:eastAsia="仿宋_GB2312" w:cs="仿宋_GB2312"/>
                <w:b w:val="0"/>
                <w:bCs w:val="0"/>
                <w:w w:val="9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9080" w:type="dxa"/>
            <w:gridSpan w:val="6"/>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default" w:ascii="仿宋_GB2312" w:hAnsi="仿宋_GB2312" w:eastAsia="仿宋_GB2312" w:cs="仿宋_GB2312"/>
                <w:b w:val="0"/>
                <w:bCs w:val="0"/>
                <w:snapToGrid w:val="0"/>
                <w:color w:val="000000"/>
                <w:w w:val="90"/>
                <w:kern w:val="0"/>
                <w:sz w:val="24"/>
                <w:szCs w:val="24"/>
                <w:vertAlign w:val="baseline"/>
                <w:lang w:val="en-US" w:eastAsia="zh-CN" w:bidi="ar-SA"/>
              </w:rPr>
            </w:pPr>
            <w:r>
              <w:rPr>
                <w:rFonts w:hint="eastAsia" w:ascii="仿宋_GB2312" w:hAnsi="仿宋_GB2312" w:eastAsia="仿宋_GB2312" w:cs="仿宋_GB2312"/>
                <w:b w:val="0"/>
                <w:bCs w:val="0"/>
                <w:snapToGrid w:val="0"/>
                <w:color w:val="000000"/>
                <w:w w:val="90"/>
                <w:kern w:val="0"/>
                <w:sz w:val="24"/>
                <w:szCs w:val="24"/>
                <w:vertAlign w:val="baseline"/>
                <w:lang w:val="en-US" w:eastAsia="zh-CN" w:bidi="ar-SA"/>
              </w:rPr>
              <w:t>注：所有法定继承人均应填写以上信息。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435" w:type="dxa"/>
            <w:gridSpan w:val="2"/>
            <w:vMerge w:val="restart"/>
            <w:tcBorders>
              <w:top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黑体" w:hAnsi="黑体" w:eastAsia="黑体" w:cs="黑体"/>
                <w:b/>
                <w:bCs/>
                <w:sz w:val="24"/>
                <w:szCs w:val="24"/>
                <w:vertAlign w:val="baseline"/>
                <w:lang w:eastAsia="zh-CN"/>
              </w:rPr>
            </w:pPr>
            <w:r>
              <w:rPr>
                <w:rFonts w:hint="eastAsia" w:ascii="黑体" w:hAnsi="黑体" w:eastAsia="黑体" w:cs="黑体"/>
                <w:b/>
                <w:bCs/>
                <w:sz w:val="24"/>
                <w:szCs w:val="24"/>
                <w:vertAlign w:val="baseline"/>
                <w:lang w:eastAsia="zh-CN"/>
              </w:rPr>
              <w:t>发放账户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bCs/>
                <w:sz w:val="24"/>
                <w:szCs w:val="24"/>
                <w:vertAlign w:val="baseline"/>
                <w:lang w:eastAsia="zh-CN"/>
              </w:rPr>
            </w:pPr>
            <w:r>
              <w:rPr>
                <w:rFonts w:hint="eastAsia" w:ascii="黑体" w:hAnsi="黑体" w:eastAsia="黑体" w:cs="黑体"/>
                <w:b/>
                <w:bCs/>
                <w:sz w:val="24"/>
                <w:szCs w:val="24"/>
                <w:vertAlign w:val="baseline"/>
                <w:lang w:eastAsia="zh-CN"/>
              </w:rPr>
              <w:t>信息</w:t>
            </w:r>
          </w:p>
        </w:tc>
        <w:tc>
          <w:tcPr>
            <w:tcW w:w="1827" w:type="dxa"/>
            <w:tcBorders>
              <w:top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val="0"/>
                <w:bCs w:val="0"/>
                <w:snapToGrid w:val="0"/>
                <w:color w:val="000000"/>
                <w:kern w:val="0"/>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eastAsia="zh-CN"/>
              </w:rPr>
              <w:t>户名</w:t>
            </w:r>
          </w:p>
        </w:tc>
        <w:tc>
          <w:tcPr>
            <w:tcW w:w="1483" w:type="dxa"/>
            <w:tcBorders>
              <w:top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val="0"/>
                <w:bCs w:val="0"/>
                <w:sz w:val="24"/>
                <w:szCs w:val="24"/>
                <w:vertAlign w:val="baseline"/>
                <w:lang w:eastAsia="zh-CN"/>
              </w:rPr>
            </w:pPr>
          </w:p>
        </w:tc>
        <w:tc>
          <w:tcPr>
            <w:tcW w:w="2122" w:type="dxa"/>
            <w:tcBorders>
              <w:top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开户银行</w:t>
            </w:r>
          </w:p>
        </w:tc>
        <w:tc>
          <w:tcPr>
            <w:tcW w:w="2213" w:type="dxa"/>
            <w:tcBorders>
              <w:top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435" w:type="dxa"/>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bCs/>
                <w:sz w:val="24"/>
                <w:szCs w:val="24"/>
                <w:vertAlign w:val="baseline"/>
                <w:lang w:eastAsia="zh-CN"/>
              </w:rPr>
            </w:pPr>
          </w:p>
        </w:tc>
        <w:tc>
          <w:tcPr>
            <w:tcW w:w="182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val="0"/>
                <w:bCs w:val="0"/>
                <w:snapToGrid w:val="0"/>
                <w:color w:val="000000"/>
                <w:kern w:val="0"/>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eastAsia="zh-CN"/>
              </w:rPr>
              <w:t>待遇发放账号</w:t>
            </w:r>
          </w:p>
        </w:tc>
        <w:tc>
          <w:tcPr>
            <w:tcW w:w="5818"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4" w:hRule="atLeast"/>
          <w:jc w:val="center"/>
        </w:trPr>
        <w:tc>
          <w:tcPr>
            <w:tcW w:w="94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黑体" w:hAnsi="黑体" w:eastAsia="黑体" w:cs="黑体"/>
                <w:b/>
                <w:bCs/>
                <w:w w:val="90"/>
                <w:sz w:val="24"/>
                <w:szCs w:val="24"/>
                <w:vertAlign w:val="baseline"/>
                <w:lang w:eastAsia="zh-CN"/>
              </w:rPr>
            </w:pPr>
            <w:r>
              <w:rPr>
                <w:rFonts w:hint="eastAsia" w:ascii="黑体" w:hAnsi="黑体" w:eastAsia="黑体" w:cs="黑体"/>
                <w:b/>
                <w:bCs/>
                <w:w w:val="90"/>
                <w:sz w:val="24"/>
                <w:szCs w:val="24"/>
                <w:vertAlign w:val="baseline"/>
                <w:lang w:eastAsia="zh-CN"/>
              </w:rPr>
              <w:t>法律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val="0"/>
                <w:bCs w:val="0"/>
                <w:sz w:val="24"/>
                <w:szCs w:val="24"/>
                <w:vertAlign w:val="baseline"/>
                <w:lang w:eastAsia="zh-CN"/>
              </w:rPr>
            </w:pPr>
            <w:r>
              <w:rPr>
                <w:rFonts w:hint="eastAsia" w:ascii="黑体" w:hAnsi="黑体" w:eastAsia="黑体" w:cs="黑体"/>
                <w:b/>
                <w:bCs/>
                <w:w w:val="90"/>
                <w:sz w:val="24"/>
                <w:szCs w:val="24"/>
                <w:vertAlign w:val="baseline"/>
                <w:lang w:eastAsia="zh-CN"/>
              </w:rPr>
              <w:t>责任</w:t>
            </w:r>
          </w:p>
        </w:tc>
        <w:tc>
          <w:tcPr>
            <w:tcW w:w="8138" w:type="dxa"/>
            <w:gridSpan w:val="5"/>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firstLine="482" w:firstLineChars="200"/>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《中华人民共和国社会保险法》第八十八条：</w:t>
            </w:r>
            <w:r>
              <w:rPr>
                <w:rFonts w:hint="eastAsia" w:ascii="仿宋_GB2312" w:hAnsi="仿宋_GB2312" w:eastAsia="仿宋_GB2312" w:cs="仿宋_GB2312"/>
                <w:b w:val="0"/>
                <w:bCs w:val="0"/>
                <w:sz w:val="24"/>
                <w:szCs w:val="24"/>
                <w:vertAlign w:val="baseline"/>
                <w:lang w:val="en-US" w:eastAsia="zh-CN"/>
              </w:rPr>
              <w:t xml:space="preserve">以欺诈、伪造证明材料或者其他手段骗取社会保险待遇的，由社会保险行政部门责令退回骗取的社会保险金，处骗取金额二倍以上五倍以下的罚款。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firstLine="482" w:firstLineChars="200"/>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第九十四条：</w:t>
            </w:r>
            <w:r>
              <w:rPr>
                <w:rFonts w:hint="eastAsia" w:ascii="仿宋_GB2312" w:hAnsi="仿宋_GB2312" w:eastAsia="仿宋_GB2312" w:cs="仿宋_GB2312"/>
                <w:b w:val="0"/>
                <w:bCs w:val="0"/>
                <w:sz w:val="24"/>
                <w:szCs w:val="24"/>
                <w:vertAlign w:val="baseline"/>
                <w:lang w:val="en-US" w:eastAsia="zh-CN"/>
              </w:rPr>
              <w:t>违反本法规定构成犯罪的依法追究刑法责任。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5" w:hRule="atLeast"/>
          <w:jc w:val="center"/>
        </w:trPr>
        <w:tc>
          <w:tcPr>
            <w:tcW w:w="94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val="0"/>
                <w:bCs w:val="0"/>
                <w:sz w:val="24"/>
                <w:szCs w:val="24"/>
                <w:vertAlign w:val="baseline"/>
                <w:lang w:eastAsia="zh-CN"/>
              </w:rPr>
            </w:pPr>
            <w:r>
              <w:rPr>
                <w:rFonts w:hint="eastAsia" w:ascii="黑体" w:hAnsi="黑体" w:eastAsia="黑体" w:cs="黑体"/>
                <w:b/>
                <w:bCs/>
                <w:w w:val="90"/>
                <w:sz w:val="24"/>
                <w:szCs w:val="24"/>
                <w:vertAlign w:val="baseline"/>
                <w:lang w:eastAsia="zh-CN"/>
              </w:rPr>
              <w:t>继承人承诺</w:t>
            </w:r>
          </w:p>
        </w:tc>
        <w:tc>
          <w:tcPr>
            <w:tcW w:w="8138" w:type="dxa"/>
            <w:gridSpan w:val="5"/>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b w:val="0"/>
                <w:bCs w:val="0"/>
                <w:sz w:val="24"/>
                <w:szCs w:val="24"/>
                <w:vertAlign w:val="baseline"/>
                <w:lang w:val="en-US" w:eastAsia="zh-CN"/>
              </w:rPr>
              <w:t>现经与所有法定继承人协商，一致同意将</w:t>
            </w:r>
            <w:r>
              <w:rPr>
                <w:rFonts w:hint="eastAsia" w:ascii="仿宋_GB2312" w:hAnsi="仿宋_GB2312" w:eastAsia="仿宋_GB2312" w:cs="仿宋_GB2312"/>
                <w:b w:val="0"/>
                <w:bCs w:val="0"/>
                <w:sz w:val="24"/>
                <w:szCs w:val="24"/>
                <w:u w:val="single"/>
                <w:vertAlign w:val="baseline"/>
                <w:lang w:val="en-US" w:eastAsia="zh-CN"/>
              </w:rPr>
              <w:t xml:space="preserve">     </w:t>
            </w:r>
            <w:r>
              <w:rPr>
                <w:rFonts w:hint="eastAsia" w:ascii="仿宋_GB2312" w:hAnsi="仿宋_GB2312" w:eastAsia="仿宋_GB2312" w:cs="仿宋_GB2312"/>
                <w:b w:val="0"/>
                <w:bCs w:val="0"/>
                <w:sz w:val="24"/>
                <w:szCs w:val="24"/>
                <w:vertAlign w:val="baseline"/>
                <w:lang w:val="en-US" w:eastAsia="zh-CN"/>
              </w:rPr>
              <w:t>（姓名）的死亡待遇发放至继承人</w:t>
            </w:r>
            <w:r>
              <w:rPr>
                <w:rFonts w:hint="eastAsia" w:ascii="仿宋_GB2312" w:hAnsi="仿宋_GB2312" w:eastAsia="仿宋_GB2312" w:cs="仿宋_GB2312"/>
                <w:b w:val="0"/>
                <w:bCs w:val="0"/>
                <w:sz w:val="24"/>
                <w:szCs w:val="24"/>
                <w:u w:val="single"/>
                <w:vertAlign w:val="baseline"/>
                <w:lang w:val="en-US" w:eastAsia="zh-CN"/>
              </w:rPr>
              <w:t xml:space="preserve">     </w:t>
            </w:r>
            <w:r>
              <w:rPr>
                <w:rFonts w:hint="eastAsia" w:ascii="仿宋_GB2312" w:hAnsi="仿宋_GB2312" w:eastAsia="仿宋_GB2312" w:cs="仿宋_GB2312"/>
                <w:b w:val="0"/>
                <w:bCs w:val="0"/>
                <w:sz w:val="24"/>
                <w:szCs w:val="24"/>
                <w:vertAlign w:val="baseline"/>
                <w:lang w:val="en-US" w:eastAsia="zh-CN"/>
              </w:rPr>
              <w:t>（姓名）银行账户中，其他人无异议。填报和提交的所有信息均真实、准确、完整、有效。由此产生的财产分配纠纷和法律责任由待遇领取人承担</w:t>
            </w:r>
            <w:r>
              <w:rPr>
                <w:rFonts w:hint="eastAsia" w:ascii="仿宋_GB2312" w:hAnsi="仿宋_GB2312" w:eastAsia="仿宋_GB2312" w:cs="仿宋_GB2312"/>
                <w:sz w:val="24"/>
                <w:szCs w:val="24"/>
                <w:u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 xml:space="preserve">所有法定继承人（亲笔签名并按手印）：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641"/>
              <w:jc w:val="center"/>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 xml:space="preserve">                      年   月   日</w:t>
            </w:r>
          </w:p>
        </w:tc>
      </w:tr>
    </w:tbl>
    <w:p>
      <w:pPr>
        <w:keepNext w:val="0"/>
        <w:keepLines w:val="0"/>
        <w:pageBreakBefore w:val="0"/>
        <w:kinsoku/>
        <w:overflowPunct/>
        <w:topLinePunct w:val="0"/>
        <w:bidi w:val="0"/>
        <w:ind w:left="630" w:hanging="540" w:hangingChars="300"/>
        <w:jc w:val="left"/>
        <w:rPr>
          <w:rStyle w:val="23"/>
          <w:rFonts w:hint="eastAsia" w:ascii="黑体" w:hAnsi="黑体" w:eastAsia="黑体" w:cs="黑体"/>
          <w:b w:val="0"/>
          <w:bCs w:val="0"/>
          <w:i w:val="0"/>
          <w:iCs w:val="0"/>
          <w:caps w:val="0"/>
          <w:color w:val="auto"/>
          <w:spacing w:val="0"/>
          <w:sz w:val="32"/>
          <w:szCs w:val="32"/>
          <w:lang w:val="en-US" w:eastAsia="zh-CN"/>
        </w:rPr>
        <w:sectPr>
          <w:pgSz w:w="11906" w:h="16838"/>
          <w:pgMar w:top="1814" w:right="1474" w:bottom="1757"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r>
        <w:rPr>
          <w:rFonts w:hint="eastAsia" w:ascii="仿宋_GB2312" w:hAnsi="仿宋_GB2312" w:eastAsia="仿宋_GB2312" w:cs="仿宋_GB2312"/>
          <w:b w:val="0"/>
          <w:bCs w:val="0"/>
          <w:sz w:val="18"/>
          <w:szCs w:val="18"/>
          <w:lang w:eastAsia="zh-CN"/>
        </w:rPr>
        <w:t>备注：</w:t>
      </w:r>
      <w:r>
        <w:rPr>
          <w:rFonts w:hint="eastAsia" w:ascii="仿宋_GB2312" w:hAnsi="仿宋_GB2312" w:eastAsia="仿宋_GB2312" w:cs="仿宋_GB2312"/>
          <w:b w:val="0"/>
          <w:bCs w:val="0"/>
          <w:sz w:val="18"/>
          <w:szCs w:val="18"/>
          <w:lang w:val="en-US" w:eastAsia="zh-CN"/>
        </w:rPr>
        <w:t>1.由</w:t>
      </w:r>
      <w:r>
        <w:rPr>
          <w:rFonts w:hint="eastAsia" w:ascii="仿宋_GB2312" w:hAnsi="仿宋_GB2312" w:eastAsia="仿宋_GB2312" w:cs="仿宋_GB2312"/>
          <w:b w:val="0"/>
          <w:bCs w:val="0"/>
          <w:sz w:val="18"/>
          <w:szCs w:val="18"/>
          <w:lang w:eastAsia="zh-CN"/>
        </w:rPr>
        <w:t>继承人领取待遇的</w:t>
      </w:r>
      <w:r>
        <w:rPr>
          <w:rFonts w:hint="eastAsia" w:ascii="仿宋_GB2312" w:hAnsi="仿宋_GB2312" w:eastAsia="仿宋_GB2312" w:cs="仿宋_GB2312"/>
          <w:b w:val="0"/>
          <w:bCs w:val="0"/>
          <w:sz w:val="18"/>
          <w:szCs w:val="18"/>
          <w:lang w:val="en-US" w:eastAsia="zh-CN"/>
        </w:rPr>
        <w:t>应</w:t>
      </w:r>
      <w:r>
        <w:rPr>
          <w:rFonts w:hint="eastAsia" w:ascii="仿宋_GB2312" w:hAnsi="仿宋_GB2312" w:eastAsia="仿宋_GB2312" w:cs="仿宋_GB2312"/>
          <w:b w:val="0"/>
          <w:bCs w:val="0"/>
          <w:sz w:val="18"/>
          <w:szCs w:val="18"/>
          <w:lang w:eastAsia="zh-CN"/>
        </w:rPr>
        <w:t>填写此表。</w:t>
      </w:r>
      <w:r>
        <w:rPr>
          <w:rFonts w:hint="eastAsia" w:ascii="仿宋_GB2312" w:hAnsi="仿宋_GB2312" w:eastAsia="仿宋_GB2312" w:cs="仿宋_GB2312"/>
          <w:b w:val="0"/>
          <w:bCs w:val="0"/>
          <w:sz w:val="18"/>
          <w:szCs w:val="18"/>
          <w:lang w:val="en-US" w:eastAsia="zh-CN"/>
        </w:rPr>
        <w:t>2.此表“继承人”为法定继承人，应符合《中华人民共和国民法典》第六编第二章“法定继承”规定。3.附所有法定继承人身份证复印件，复印件上手写“此件只用于某某某遗属待遇发放事宜”并按手印。</w:t>
      </w: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18" w:lineRule="atLeast"/>
        <w:ind w:left="0" w:firstLine="0"/>
        <w:textAlignment w:val="auto"/>
        <w:rPr>
          <w:rFonts w:hint="eastAsia" w:ascii="黑体" w:hAnsi="黑体" w:eastAsia="黑体" w:cs="黑体"/>
          <w:b w:val="0"/>
          <w:bCs w:val="0"/>
          <w:i w:val="0"/>
          <w:iCs w:val="0"/>
          <w:caps w:val="0"/>
          <w:color w:val="auto"/>
          <w:spacing w:val="0"/>
          <w:sz w:val="32"/>
          <w:szCs w:val="32"/>
          <w:shd w:val="clear" w:fill="FFFFFF"/>
        </w:rPr>
      </w:pPr>
      <w:r>
        <w:rPr>
          <w:rStyle w:val="23"/>
          <w:rFonts w:hint="eastAsia" w:ascii="黑体" w:hAnsi="黑体" w:eastAsia="黑体" w:cs="黑体"/>
          <w:b w:val="0"/>
          <w:bCs w:val="0"/>
          <w:i w:val="0"/>
          <w:iCs w:val="0"/>
          <w:caps w:val="0"/>
          <w:color w:val="auto"/>
          <w:spacing w:val="0"/>
          <w:sz w:val="32"/>
          <w:szCs w:val="32"/>
          <w:lang w:val="en-US" w:eastAsia="zh-CN"/>
        </w:rPr>
        <w:t>附件</w:t>
      </w:r>
      <w:bookmarkEnd w:id="27"/>
      <w:bookmarkEnd w:id="28"/>
      <w:bookmarkEnd w:id="29"/>
      <w:r>
        <w:rPr>
          <w:rStyle w:val="23"/>
          <w:rFonts w:hint="eastAsia" w:ascii="黑体" w:hAnsi="黑体" w:eastAsia="黑体" w:cs="黑体"/>
          <w:b w:val="0"/>
          <w:bCs w:val="0"/>
          <w:i w:val="0"/>
          <w:iCs w:val="0"/>
          <w:caps w:val="0"/>
          <w:color w:val="auto"/>
          <w:spacing w:val="0"/>
          <w:sz w:val="32"/>
          <w:szCs w:val="32"/>
          <w:lang w:val="en-US" w:eastAsia="zh-CN"/>
        </w:rPr>
        <w:t>3</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授权委托书</w:t>
      </w:r>
    </w:p>
    <w:p>
      <w:pPr>
        <w:keepNext w:val="0"/>
        <w:keepLines w:val="0"/>
        <w:pageBreakBefore w:val="0"/>
        <w:kinsoku/>
        <w:overflowPunct/>
        <w:topLinePunct w:val="0"/>
        <w:bidi w:val="0"/>
        <w:rPr>
          <w:rFonts w:hint="eastAsia"/>
          <w:color w:val="auto"/>
        </w:rPr>
      </w:pP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jc w:val="left"/>
        <w:textAlignment w:val="auto"/>
        <w:outlineLvl w:val="2"/>
        <w:rPr>
          <w:rFonts w:hint="eastAsia" w:ascii="仿宋_GB2312" w:hAnsi="仿宋_GB2312" w:eastAsia="仿宋_GB2312" w:cs="仿宋_GB2312"/>
          <w:b w:val="0"/>
          <w:bCs w:val="0"/>
          <w:i w:val="0"/>
          <w:iCs w:val="0"/>
          <w:caps w:val="0"/>
          <w:color w:val="auto"/>
          <w:spacing w:val="0"/>
          <w:sz w:val="32"/>
          <w:szCs w:val="32"/>
          <w:shd w:val="clear" w:fill="FFFFFF"/>
        </w:rPr>
      </w:pPr>
      <w:bookmarkStart w:id="30" w:name="_Toc12512"/>
      <w:bookmarkStart w:id="31" w:name="_Toc31935"/>
      <w:bookmarkStart w:id="32" w:name="_Toc12129"/>
      <w:r>
        <w:rPr>
          <w:rFonts w:hint="eastAsia" w:ascii="仿宋_GB2312" w:hAnsi="仿宋_GB2312" w:eastAsia="仿宋_GB2312" w:cs="仿宋_GB2312"/>
          <w:b w:val="0"/>
          <w:bCs w:val="0"/>
          <w:i w:val="0"/>
          <w:iCs w:val="0"/>
          <w:caps w:val="0"/>
          <w:color w:val="auto"/>
          <w:spacing w:val="0"/>
          <w:sz w:val="32"/>
          <w:szCs w:val="32"/>
          <w:shd w:val="clear" w:fill="FFFFFF"/>
        </w:rPr>
        <w:t>委托人姓名：</w:t>
      </w:r>
      <w:r>
        <w:rPr>
          <w:rFonts w:hint="eastAsia" w:ascii="仿宋_GB2312" w:hAnsi="仿宋_GB2312" w:eastAsia="仿宋_GB2312" w:cs="仿宋_GB2312"/>
          <w:b w:val="0"/>
          <w:bCs w:val="0"/>
          <w:i w:val="0"/>
          <w:iCs w:val="0"/>
          <w:caps w:val="0"/>
          <w:color w:val="auto"/>
          <w:spacing w:val="0"/>
          <w:sz w:val="32"/>
          <w:szCs w:val="32"/>
          <w:u w:val="single"/>
          <w:shd w:val="clear" w:fill="FFFFFF"/>
        </w:rPr>
        <w:t xml:space="preserve"> </w:t>
      </w:r>
      <w:r>
        <w:rPr>
          <w:rFonts w:hint="eastAsia" w:ascii="仿宋_GB2312" w:hAnsi="仿宋_GB2312" w:eastAsia="仿宋_GB2312" w:cs="仿宋_GB2312"/>
          <w:b w:val="0"/>
          <w:bCs w:val="0"/>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rPr>
        <w:t>身份证号：</w:t>
      </w:r>
      <w:bookmarkEnd w:id="30"/>
      <w:bookmarkEnd w:id="31"/>
      <w:bookmarkEnd w:id="32"/>
      <w:r>
        <w:rPr>
          <w:rFonts w:hint="eastAsia" w:ascii="仿宋_GB2312" w:hAnsi="仿宋_GB2312" w:eastAsia="仿宋_GB2312" w:cs="仿宋_GB2312"/>
          <w:b w:val="0"/>
          <w:bCs w:val="0"/>
          <w:i w:val="0"/>
          <w:iCs w:val="0"/>
          <w:caps w:val="0"/>
          <w:color w:val="auto"/>
          <w:spacing w:val="0"/>
          <w:sz w:val="32"/>
          <w:szCs w:val="32"/>
          <w:u w:val="single"/>
          <w:shd w:val="clear" w:fill="FFFFFF"/>
          <w:lang w:val="en-US" w:eastAsia="zh-CN"/>
        </w:rPr>
        <w:t xml:space="preserve">                  </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jc w:val="left"/>
        <w:textAlignment w:val="auto"/>
        <w:outlineLvl w:val="2"/>
        <w:rPr>
          <w:rFonts w:hint="eastAsia" w:ascii="仿宋_GB2312" w:hAnsi="仿宋_GB2312" w:eastAsia="仿宋_GB2312" w:cs="仿宋_GB2312"/>
          <w:b w:val="0"/>
          <w:bCs w:val="0"/>
          <w:i w:val="0"/>
          <w:iCs w:val="0"/>
          <w:caps w:val="0"/>
          <w:color w:val="auto"/>
          <w:spacing w:val="0"/>
          <w:sz w:val="32"/>
          <w:szCs w:val="32"/>
          <w:shd w:val="clear" w:fill="FFFFFF"/>
        </w:rPr>
      </w:pPr>
      <w:bookmarkStart w:id="33" w:name="_Toc21697"/>
      <w:bookmarkStart w:id="34" w:name="_Toc21694"/>
      <w:bookmarkStart w:id="35" w:name="_Toc24632"/>
      <w:r>
        <w:rPr>
          <w:rFonts w:hint="eastAsia" w:ascii="仿宋_GB2312" w:hAnsi="仿宋_GB2312" w:eastAsia="仿宋_GB2312" w:cs="仿宋_GB2312"/>
          <w:b w:val="0"/>
          <w:bCs w:val="0"/>
          <w:i w:val="0"/>
          <w:iCs w:val="0"/>
          <w:caps w:val="0"/>
          <w:color w:val="auto"/>
          <w:spacing w:val="0"/>
          <w:sz w:val="32"/>
          <w:szCs w:val="32"/>
          <w:shd w:val="clear" w:fill="FFFFFF"/>
        </w:rPr>
        <w:t>联系地址：</w:t>
      </w:r>
      <w:r>
        <w:rPr>
          <w:rFonts w:hint="eastAsia" w:ascii="仿宋_GB2312" w:hAnsi="仿宋_GB2312" w:eastAsia="仿宋_GB2312" w:cs="仿宋_GB2312"/>
          <w:b w:val="0"/>
          <w:bCs w:val="0"/>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rPr>
        <w:t>联系电话：</w:t>
      </w:r>
      <w:bookmarkEnd w:id="33"/>
      <w:bookmarkEnd w:id="34"/>
      <w:bookmarkEnd w:id="35"/>
      <w:r>
        <w:rPr>
          <w:rFonts w:hint="eastAsia" w:ascii="仿宋_GB2312" w:hAnsi="仿宋_GB2312" w:eastAsia="仿宋_GB2312" w:cs="仿宋_GB2312"/>
          <w:b w:val="0"/>
          <w:bCs w:val="0"/>
          <w:i w:val="0"/>
          <w:iCs w:val="0"/>
          <w:caps w:val="0"/>
          <w:color w:val="auto"/>
          <w:spacing w:val="0"/>
          <w:sz w:val="32"/>
          <w:szCs w:val="32"/>
          <w:u w:val="single"/>
          <w:shd w:val="clear" w:fill="FFFFFF"/>
          <w:lang w:val="en-US" w:eastAsia="zh-CN"/>
        </w:rPr>
        <w:t xml:space="preserve">                  </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jc w:val="left"/>
        <w:textAlignment w:val="auto"/>
        <w:outlineLvl w:val="2"/>
        <w:rPr>
          <w:rFonts w:hint="eastAsia" w:ascii="仿宋_GB2312" w:hAnsi="仿宋_GB2312" w:eastAsia="仿宋_GB2312" w:cs="仿宋_GB2312"/>
          <w:b w:val="0"/>
          <w:bCs w:val="0"/>
          <w:i w:val="0"/>
          <w:iCs w:val="0"/>
          <w:caps w:val="0"/>
          <w:color w:val="auto"/>
          <w:spacing w:val="0"/>
          <w:sz w:val="32"/>
          <w:szCs w:val="32"/>
          <w:shd w:val="clear" w:fill="FFFFFF"/>
        </w:rPr>
      </w:pPr>
      <w:bookmarkStart w:id="36" w:name="_Toc26137"/>
      <w:bookmarkStart w:id="37" w:name="_Toc5478"/>
      <w:bookmarkStart w:id="38" w:name="_Toc4649"/>
      <w:r>
        <w:rPr>
          <w:rFonts w:hint="eastAsia" w:ascii="仿宋_GB2312" w:hAnsi="仿宋_GB2312" w:eastAsia="仿宋_GB2312" w:cs="仿宋_GB2312"/>
          <w:b w:val="0"/>
          <w:bCs w:val="0"/>
          <w:i w:val="0"/>
          <w:iCs w:val="0"/>
          <w:caps w:val="0"/>
          <w:color w:val="auto"/>
          <w:spacing w:val="0"/>
          <w:sz w:val="32"/>
          <w:szCs w:val="32"/>
          <w:shd w:val="clear" w:fill="FFFFFF"/>
        </w:rPr>
        <w:t>受托人姓名：</w:t>
      </w:r>
      <w:r>
        <w:rPr>
          <w:rFonts w:hint="eastAsia" w:ascii="仿宋_GB2312" w:hAnsi="仿宋_GB2312" w:eastAsia="仿宋_GB2312" w:cs="仿宋_GB2312"/>
          <w:b w:val="0"/>
          <w:bCs w:val="0"/>
          <w:i w:val="0"/>
          <w:iCs w:val="0"/>
          <w:caps w:val="0"/>
          <w:color w:val="auto"/>
          <w:spacing w:val="0"/>
          <w:sz w:val="32"/>
          <w:szCs w:val="32"/>
          <w:u w:val="single"/>
          <w:shd w:val="clear" w:fill="FFFFFF"/>
        </w:rPr>
        <w:t xml:space="preserve"> </w:t>
      </w:r>
      <w:r>
        <w:rPr>
          <w:rFonts w:hint="eastAsia" w:ascii="仿宋_GB2312" w:hAnsi="仿宋_GB2312" w:eastAsia="仿宋_GB2312" w:cs="仿宋_GB2312"/>
          <w:b w:val="0"/>
          <w:bCs w:val="0"/>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rPr>
        <w:t>身份证号：</w:t>
      </w:r>
      <w:bookmarkEnd w:id="36"/>
      <w:bookmarkEnd w:id="37"/>
      <w:bookmarkEnd w:id="38"/>
      <w:r>
        <w:rPr>
          <w:rFonts w:hint="eastAsia" w:ascii="仿宋_GB2312" w:hAnsi="仿宋_GB2312" w:eastAsia="仿宋_GB2312" w:cs="仿宋_GB2312"/>
          <w:b w:val="0"/>
          <w:bCs w:val="0"/>
          <w:i w:val="0"/>
          <w:iCs w:val="0"/>
          <w:caps w:val="0"/>
          <w:color w:val="auto"/>
          <w:spacing w:val="0"/>
          <w:sz w:val="32"/>
          <w:szCs w:val="32"/>
          <w:u w:val="single"/>
          <w:shd w:val="clear" w:fill="FFFFFF"/>
          <w:lang w:val="en-US" w:eastAsia="zh-CN"/>
        </w:rPr>
        <w:t xml:space="preserve">                  </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jc w:val="left"/>
        <w:textAlignment w:val="auto"/>
        <w:outlineLvl w:val="2"/>
        <w:rPr>
          <w:rFonts w:hint="eastAsia" w:ascii="仿宋_GB2312" w:hAnsi="仿宋_GB2312" w:eastAsia="仿宋_GB2312" w:cs="仿宋_GB2312"/>
          <w:b w:val="0"/>
          <w:bCs w:val="0"/>
          <w:i w:val="0"/>
          <w:iCs w:val="0"/>
          <w:caps w:val="0"/>
          <w:color w:val="auto"/>
          <w:spacing w:val="0"/>
          <w:sz w:val="32"/>
          <w:szCs w:val="32"/>
          <w:shd w:val="clear" w:fill="FFFFFF"/>
        </w:rPr>
      </w:pPr>
      <w:bookmarkStart w:id="39" w:name="_Toc19827"/>
      <w:bookmarkStart w:id="40" w:name="_Toc4938"/>
      <w:bookmarkStart w:id="41" w:name="_Toc493"/>
      <w:r>
        <w:rPr>
          <w:rFonts w:hint="eastAsia" w:ascii="仿宋_GB2312" w:hAnsi="仿宋_GB2312" w:eastAsia="仿宋_GB2312" w:cs="仿宋_GB2312"/>
          <w:b w:val="0"/>
          <w:bCs w:val="0"/>
          <w:i w:val="0"/>
          <w:iCs w:val="0"/>
          <w:caps w:val="0"/>
          <w:color w:val="auto"/>
          <w:spacing w:val="0"/>
          <w:sz w:val="32"/>
          <w:szCs w:val="32"/>
          <w:shd w:val="clear" w:fill="FFFFFF"/>
        </w:rPr>
        <w:t>联系地址：</w:t>
      </w:r>
      <w:r>
        <w:rPr>
          <w:rFonts w:hint="eastAsia" w:ascii="仿宋_GB2312" w:hAnsi="仿宋_GB2312" w:eastAsia="仿宋_GB2312" w:cs="仿宋_GB2312"/>
          <w:b w:val="0"/>
          <w:bCs w:val="0"/>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rPr>
        <w:t>联系电话：</w:t>
      </w:r>
      <w:bookmarkEnd w:id="39"/>
      <w:bookmarkEnd w:id="40"/>
      <w:bookmarkEnd w:id="41"/>
      <w:r>
        <w:rPr>
          <w:rFonts w:hint="eastAsia" w:ascii="仿宋_GB2312" w:hAnsi="仿宋_GB2312" w:eastAsia="仿宋_GB2312" w:cs="仿宋_GB2312"/>
          <w:b w:val="0"/>
          <w:bCs w:val="0"/>
          <w:i w:val="0"/>
          <w:iCs w:val="0"/>
          <w:caps w:val="0"/>
          <w:color w:val="auto"/>
          <w:spacing w:val="0"/>
          <w:sz w:val="32"/>
          <w:szCs w:val="32"/>
          <w:u w:val="single"/>
          <w:shd w:val="clear" w:fill="FFFFFF"/>
          <w:lang w:val="en-US" w:eastAsia="zh-CN"/>
        </w:rPr>
        <w:t xml:space="preserve">                  </w:t>
      </w:r>
    </w:p>
    <w:p>
      <w:pPr>
        <w:pStyle w:val="5"/>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firstLine="640" w:firstLineChars="200"/>
        <w:jc w:val="left"/>
        <w:textAlignment w:val="auto"/>
        <w:outlineLvl w:val="2"/>
        <w:rPr>
          <w:rFonts w:hint="eastAsia" w:ascii="仿宋_GB2312" w:hAnsi="仿宋_GB2312" w:eastAsia="仿宋_GB2312" w:cs="仿宋_GB2312"/>
          <w:b w:val="0"/>
          <w:bCs w:val="0"/>
          <w:i w:val="0"/>
          <w:iCs w:val="0"/>
          <w:caps w:val="0"/>
          <w:color w:val="auto"/>
          <w:spacing w:val="0"/>
          <w:sz w:val="32"/>
          <w:szCs w:val="32"/>
          <w:shd w:val="clear" w:fill="FFFFFF"/>
        </w:rPr>
      </w:pPr>
      <w:bookmarkStart w:id="42" w:name="_Toc31600"/>
      <w:bookmarkStart w:id="43" w:name="_Toc24077"/>
      <w:bookmarkStart w:id="44" w:name="_Toc10878"/>
      <w:r>
        <w:rPr>
          <w:rFonts w:hint="eastAsia" w:ascii="仿宋_GB2312" w:hAnsi="仿宋_GB2312" w:eastAsia="仿宋_GB2312" w:cs="仿宋_GB2312"/>
          <w:b w:val="0"/>
          <w:bCs w:val="0"/>
          <w:i w:val="0"/>
          <w:iCs w:val="0"/>
          <w:caps w:val="0"/>
          <w:color w:val="auto"/>
          <w:spacing w:val="0"/>
          <w:sz w:val="32"/>
          <w:szCs w:val="32"/>
          <w:shd w:val="clear" w:fill="FFFFFF"/>
        </w:rPr>
        <w:t>因</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参保人员</w:t>
      </w:r>
      <w:r>
        <w:rPr>
          <w:rFonts w:hint="eastAsia" w:ascii="仿宋_GB2312" w:hAnsi="仿宋_GB2312" w:eastAsia="仿宋_GB2312" w:cs="仿宋_GB2312"/>
          <w:b w:val="0"/>
          <w:bCs w:val="0"/>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rPr>
        <w:t>（身份证号：</w:t>
      </w:r>
      <w:r>
        <w:rPr>
          <w:rFonts w:hint="eastAsia" w:ascii="仿宋_GB2312" w:hAnsi="仿宋_GB2312" w:eastAsia="仿宋_GB2312" w:cs="仿宋_GB2312"/>
          <w:b w:val="0"/>
          <w:bCs w:val="0"/>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rPr>
        <w:t>）已</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于</w:t>
      </w:r>
      <w:r>
        <w:rPr>
          <w:rFonts w:hint="eastAsia" w:ascii="仿宋_GB2312" w:hAnsi="仿宋_GB2312" w:eastAsia="仿宋_GB2312" w:cs="仿宋_GB2312"/>
          <w:b w:val="0"/>
          <w:bCs w:val="0"/>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年</w:t>
      </w:r>
      <w:r>
        <w:rPr>
          <w:rFonts w:hint="eastAsia" w:ascii="仿宋_GB2312" w:hAnsi="仿宋_GB2312" w:eastAsia="仿宋_GB2312" w:cs="仿宋_GB2312"/>
          <w:b w:val="0"/>
          <w:bCs w:val="0"/>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月</w:t>
      </w:r>
      <w:r>
        <w:rPr>
          <w:rFonts w:hint="eastAsia" w:ascii="仿宋_GB2312" w:hAnsi="仿宋_GB2312" w:eastAsia="仿宋_GB2312" w:cs="仿宋_GB2312"/>
          <w:b w:val="0"/>
          <w:bCs w:val="0"/>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日</w:t>
      </w:r>
      <w:r>
        <w:rPr>
          <w:rFonts w:hint="eastAsia" w:ascii="仿宋_GB2312" w:hAnsi="仿宋_GB2312" w:eastAsia="仿宋_GB2312" w:cs="仿宋_GB2312"/>
          <w:b w:val="0"/>
          <w:bCs w:val="0"/>
          <w:i w:val="0"/>
          <w:iCs w:val="0"/>
          <w:caps w:val="0"/>
          <w:color w:val="auto"/>
          <w:spacing w:val="0"/>
          <w:sz w:val="32"/>
          <w:szCs w:val="32"/>
          <w:shd w:val="clear" w:fill="FFFFFF"/>
        </w:rPr>
        <w:t>去世，涉及企业职工基本养老保险遗属待遇申领事宜，现委托人</w:t>
      </w:r>
      <w:r>
        <w:rPr>
          <w:rFonts w:hint="eastAsia" w:ascii="仿宋_GB2312" w:hAnsi="仿宋_GB2312" w:eastAsia="仿宋_GB2312" w:cs="仿宋_GB2312"/>
          <w:b w:val="0"/>
          <w:bCs w:val="0"/>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rPr>
        <w:t>特授权受托人</w:t>
      </w:r>
      <w:r>
        <w:rPr>
          <w:rFonts w:hint="eastAsia" w:ascii="仿宋_GB2312" w:hAnsi="仿宋_GB2312" w:eastAsia="仿宋_GB2312" w:cs="仿宋_GB2312"/>
          <w:b w:val="0"/>
          <w:bCs w:val="0"/>
          <w:i w:val="0"/>
          <w:iCs w:val="0"/>
          <w:caps w:val="0"/>
          <w:color w:val="auto"/>
          <w:spacing w:val="0"/>
          <w:sz w:val="32"/>
          <w:szCs w:val="32"/>
          <w:u w:val="single"/>
          <w:shd w:val="clear" w:fill="FFFFFF"/>
          <w:lang w:val="en-US" w:eastAsia="zh-CN"/>
        </w:rPr>
        <w:t xml:space="preserve">         </w:t>
      </w:r>
      <w:r>
        <w:rPr>
          <w:rFonts w:hint="eastAsia" w:ascii="仿宋_GB2312" w:hAnsi="仿宋_GB2312" w:eastAsia="仿宋_GB2312" w:cs="仿宋_GB2312"/>
          <w:b w:val="0"/>
          <w:bCs w:val="0"/>
          <w:i w:val="0"/>
          <w:iCs w:val="0"/>
          <w:caps w:val="0"/>
          <w:color w:val="auto"/>
          <w:spacing w:val="0"/>
          <w:sz w:val="32"/>
          <w:szCs w:val="32"/>
          <w:shd w:val="clear" w:fill="FFFFFF"/>
        </w:rPr>
        <w:t>作为合法代理人，全权代表本人办理以下事项：</w:t>
      </w:r>
      <w:bookmarkEnd w:id="42"/>
      <w:bookmarkEnd w:id="43"/>
      <w:bookmarkEnd w:id="44"/>
      <w:r>
        <w:rPr>
          <w:rFonts w:hint="eastAsia" w:ascii="仿宋_GB2312" w:hAnsi="仿宋_GB2312" w:eastAsia="仿宋_GB2312" w:cs="仿宋_GB2312"/>
          <w:b w:val="0"/>
          <w:bCs w:val="0"/>
          <w:i w:val="0"/>
          <w:iCs w:val="0"/>
          <w:caps w:val="0"/>
          <w:color w:val="auto"/>
          <w:spacing w:val="0"/>
          <w:sz w:val="32"/>
          <w:szCs w:val="32"/>
          <w:shd w:val="clear" w:fill="FFFFFF"/>
        </w:rPr>
        <w:t xml:space="preserve">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firstLine="640" w:firstLineChars="200"/>
        <w:jc w:val="left"/>
        <w:textAlignment w:val="auto"/>
        <w:outlineLvl w:val="2"/>
        <w:rPr>
          <w:rFonts w:hint="eastAsia" w:ascii="仿宋_GB2312" w:hAnsi="仿宋_GB2312" w:eastAsia="仿宋_GB2312" w:cs="仿宋_GB2312"/>
          <w:b w:val="0"/>
          <w:bCs w:val="0"/>
          <w:i w:val="0"/>
          <w:iCs w:val="0"/>
          <w:caps w:val="0"/>
          <w:color w:val="auto"/>
          <w:spacing w:val="0"/>
          <w:sz w:val="32"/>
          <w:szCs w:val="32"/>
          <w:shd w:val="clear" w:fill="FFFFFF"/>
        </w:rPr>
      </w:pPr>
      <w:bookmarkStart w:id="45" w:name="_Toc25207"/>
      <w:bookmarkStart w:id="46" w:name="_Toc28499"/>
      <w:bookmarkStart w:id="47" w:name="_Toc25794"/>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1.</w:t>
      </w:r>
      <w:r>
        <w:rPr>
          <w:rFonts w:hint="eastAsia" w:ascii="仿宋_GB2312" w:hAnsi="仿宋_GB2312" w:eastAsia="仿宋_GB2312" w:cs="仿宋_GB2312"/>
          <w:b w:val="0"/>
          <w:bCs w:val="0"/>
          <w:i w:val="0"/>
          <w:iCs w:val="0"/>
          <w:caps w:val="0"/>
          <w:color w:val="auto"/>
          <w:spacing w:val="0"/>
          <w:sz w:val="32"/>
          <w:szCs w:val="32"/>
          <w:shd w:val="clear" w:fill="FFFFFF"/>
        </w:rPr>
        <w:t>向社会保险经办机构提交</w:t>
      </w:r>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办理</w:t>
      </w:r>
      <w:r>
        <w:rPr>
          <w:rFonts w:hint="eastAsia" w:ascii="仿宋_GB2312" w:hAnsi="仿宋_GB2312" w:eastAsia="仿宋_GB2312" w:cs="仿宋_GB2312"/>
          <w:b w:val="0"/>
          <w:bCs w:val="0"/>
          <w:i w:val="0"/>
          <w:iCs w:val="0"/>
          <w:caps w:val="0"/>
          <w:color w:val="auto"/>
          <w:spacing w:val="0"/>
          <w:sz w:val="32"/>
          <w:szCs w:val="32"/>
          <w:shd w:val="clear" w:fill="FFFFFF"/>
        </w:rPr>
        <w:t>职工遗属待遇申领相关的所有材料，包括但不限于死亡证明、亲属关系证明、委托人身份证明等；</w:t>
      </w:r>
      <w:bookmarkEnd w:id="45"/>
      <w:bookmarkEnd w:id="46"/>
      <w:bookmarkEnd w:id="47"/>
      <w:r>
        <w:rPr>
          <w:rFonts w:hint="eastAsia" w:ascii="仿宋_GB2312" w:hAnsi="仿宋_GB2312" w:eastAsia="仿宋_GB2312" w:cs="仿宋_GB2312"/>
          <w:b w:val="0"/>
          <w:bCs w:val="0"/>
          <w:i w:val="0"/>
          <w:iCs w:val="0"/>
          <w:caps w:val="0"/>
          <w:color w:val="auto"/>
          <w:spacing w:val="0"/>
          <w:sz w:val="32"/>
          <w:szCs w:val="32"/>
          <w:shd w:val="clear" w:fill="FFFFFF"/>
        </w:rPr>
        <w:t xml:space="preserve">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firstLine="640" w:firstLineChars="200"/>
        <w:jc w:val="left"/>
        <w:textAlignment w:val="auto"/>
        <w:outlineLvl w:val="2"/>
        <w:rPr>
          <w:rFonts w:hint="eastAsia" w:ascii="仿宋_GB2312" w:hAnsi="仿宋_GB2312" w:eastAsia="仿宋_GB2312" w:cs="仿宋_GB2312"/>
          <w:b w:val="0"/>
          <w:bCs w:val="0"/>
          <w:i w:val="0"/>
          <w:iCs w:val="0"/>
          <w:caps w:val="0"/>
          <w:color w:val="auto"/>
          <w:spacing w:val="0"/>
          <w:sz w:val="32"/>
          <w:szCs w:val="32"/>
          <w:shd w:val="clear" w:fill="FFFFFF"/>
        </w:rPr>
      </w:pPr>
      <w:bookmarkStart w:id="48" w:name="_Toc16409"/>
      <w:bookmarkStart w:id="49" w:name="_Toc3367"/>
      <w:bookmarkStart w:id="50" w:name="_Toc26454"/>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2.</w:t>
      </w:r>
      <w:r>
        <w:rPr>
          <w:rFonts w:hint="eastAsia" w:ascii="仿宋_GB2312" w:hAnsi="仿宋_GB2312" w:eastAsia="仿宋_GB2312" w:cs="仿宋_GB2312"/>
          <w:b w:val="0"/>
          <w:bCs w:val="0"/>
          <w:i w:val="0"/>
          <w:iCs w:val="0"/>
          <w:caps w:val="0"/>
          <w:color w:val="auto"/>
          <w:spacing w:val="0"/>
          <w:sz w:val="32"/>
          <w:szCs w:val="32"/>
          <w:shd w:val="clear" w:fill="FFFFFF"/>
        </w:rPr>
        <w:t>与社会保险经办机构沟通、咨询遗属待遇申领过程中的相关问题；</w:t>
      </w:r>
      <w:bookmarkEnd w:id="48"/>
      <w:bookmarkEnd w:id="49"/>
      <w:bookmarkEnd w:id="50"/>
      <w:r>
        <w:rPr>
          <w:rFonts w:hint="eastAsia" w:ascii="仿宋_GB2312" w:hAnsi="仿宋_GB2312" w:eastAsia="仿宋_GB2312" w:cs="仿宋_GB2312"/>
          <w:b w:val="0"/>
          <w:bCs w:val="0"/>
          <w:i w:val="0"/>
          <w:iCs w:val="0"/>
          <w:caps w:val="0"/>
          <w:color w:val="auto"/>
          <w:spacing w:val="0"/>
          <w:sz w:val="32"/>
          <w:szCs w:val="32"/>
          <w:shd w:val="clear" w:fill="FFFFFF"/>
        </w:rPr>
        <w:t xml:space="preserve">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firstLine="640" w:firstLineChars="200"/>
        <w:jc w:val="left"/>
        <w:textAlignment w:val="auto"/>
        <w:outlineLvl w:val="2"/>
        <w:rPr>
          <w:rFonts w:hint="eastAsia" w:ascii="仿宋_GB2312" w:hAnsi="仿宋_GB2312" w:eastAsia="仿宋_GB2312" w:cs="仿宋_GB2312"/>
          <w:b w:val="0"/>
          <w:bCs w:val="0"/>
          <w:i w:val="0"/>
          <w:iCs w:val="0"/>
          <w:caps w:val="0"/>
          <w:color w:val="auto"/>
          <w:spacing w:val="0"/>
          <w:sz w:val="32"/>
          <w:szCs w:val="32"/>
          <w:shd w:val="clear" w:fill="FFFFFF"/>
        </w:rPr>
      </w:pPr>
      <w:bookmarkStart w:id="51" w:name="_Toc30834"/>
      <w:bookmarkStart w:id="52" w:name="_Toc32254"/>
      <w:bookmarkStart w:id="53" w:name="_Toc14047"/>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3.</w:t>
      </w:r>
      <w:r>
        <w:rPr>
          <w:rFonts w:hint="eastAsia" w:ascii="仿宋_GB2312" w:hAnsi="仿宋_GB2312" w:eastAsia="仿宋_GB2312" w:cs="仿宋_GB2312"/>
          <w:b w:val="0"/>
          <w:bCs w:val="0"/>
          <w:i w:val="0"/>
          <w:iCs w:val="0"/>
          <w:caps w:val="0"/>
          <w:color w:val="auto"/>
          <w:spacing w:val="0"/>
          <w:sz w:val="32"/>
          <w:szCs w:val="32"/>
          <w:shd w:val="clear" w:fill="FFFFFF"/>
        </w:rPr>
        <w:t>代为签署与遗属待遇申领有关的各类文件；</w:t>
      </w:r>
      <w:bookmarkEnd w:id="51"/>
      <w:bookmarkEnd w:id="52"/>
      <w:bookmarkEnd w:id="53"/>
      <w:r>
        <w:rPr>
          <w:rFonts w:hint="eastAsia" w:ascii="仿宋_GB2312" w:hAnsi="仿宋_GB2312" w:eastAsia="仿宋_GB2312" w:cs="仿宋_GB2312"/>
          <w:b w:val="0"/>
          <w:bCs w:val="0"/>
          <w:i w:val="0"/>
          <w:iCs w:val="0"/>
          <w:caps w:val="0"/>
          <w:color w:val="auto"/>
          <w:spacing w:val="0"/>
          <w:sz w:val="32"/>
          <w:szCs w:val="32"/>
          <w:shd w:val="clear" w:fill="FFFFFF"/>
        </w:rPr>
        <w:t xml:space="preserve">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firstLine="640" w:firstLineChars="200"/>
        <w:jc w:val="left"/>
        <w:textAlignment w:val="auto"/>
        <w:outlineLvl w:val="2"/>
        <w:rPr>
          <w:rFonts w:hint="eastAsia" w:ascii="仿宋_GB2312" w:hAnsi="仿宋_GB2312" w:eastAsia="仿宋_GB2312" w:cs="仿宋_GB2312"/>
          <w:b w:val="0"/>
          <w:bCs w:val="0"/>
          <w:i w:val="0"/>
          <w:iCs w:val="0"/>
          <w:caps w:val="0"/>
          <w:color w:val="auto"/>
          <w:spacing w:val="0"/>
          <w:sz w:val="32"/>
          <w:szCs w:val="32"/>
          <w:shd w:val="clear" w:fill="FFFFFF"/>
        </w:rPr>
      </w:pPr>
      <w:bookmarkStart w:id="54" w:name="_Toc9158"/>
      <w:bookmarkStart w:id="55" w:name="_Toc6029"/>
      <w:bookmarkStart w:id="56" w:name="_Toc21280"/>
      <w:r>
        <w:rPr>
          <w:rFonts w:hint="eastAsia" w:ascii="仿宋_GB2312" w:hAnsi="仿宋_GB2312" w:eastAsia="仿宋_GB2312" w:cs="仿宋_GB2312"/>
          <w:b w:val="0"/>
          <w:bCs w:val="0"/>
          <w:i w:val="0"/>
          <w:iCs w:val="0"/>
          <w:caps w:val="0"/>
          <w:color w:val="auto"/>
          <w:spacing w:val="0"/>
          <w:sz w:val="32"/>
          <w:szCs w:val="32"/>
          <w:shd w:val="clear" w:fill="FFFFFF"/>
          <w:lang w:val="en-US" w:eastAsia="zh-CN"/>
        </w:rPr>
        <w:t>4.</w:t>
      </w:r>
      <w:r>
        <w:rPr>
          <w:rFonts w:hint="eastAsia" w:ascii="仿宋_GB2312" w:hAnsi="仿宋_GB2312" w:eastAsia="仿宋_GB2312" w:cs="仿宋_GB2312"/>
          <w:b w:val="0"/>
          <w:bCs w:val="0"/>
          <w:i w:val="0"/>
          <w:iCs w:val="0"/>
          <w:caps w:val="0"/>
          <w:color w:val="auto"/>
          <w:spacing w:val="0"/>
          <w:sz w:val="32"/>
          <w:szCs w:val="32"/>
          <w:shd w:val="clear" w:fill="FFFFFF"/>
        </w:rPr>
        <w:t>代为领取死亡职工遗属待遇相关文书。受托人在其权限范围内依法所作的一切行为及签署的一切文件，委托人均予以承认，并承担由此产生的一切法律责任。</w:t>
      </w:r>
      <w:bookmarkEnd w:id="54"/>
      <w:bookmarkEnd w:id="55"/>
      <w:bookmarkEnd w:id="56"/>
      <w:r>
        <w:rPr>
          <w:rFonts w:hint="eastAsia" w:ascii="仿宋_GB2312" w:hAnsi="仿宋_GB2312" w:eastAsia="仿宋_GB2312" w:cs="仿宋_GB2312"/>
          <w:b w:val="0"/>
          <w:bCs w:val="0"/>
          <w:i w:val="0"/>
          <w:iCs w:val="0"/>
          <w:caps w:val="0"/>
          <w:color w:val="auto"/>
          <w:spacing w:val="0"/>
          <w:sz w:val="32"/>
          <w:szCs w:val="32"/>
          <w:shd w:val="clear" w:fill="FFFFFF"/>
        </w:rPr>
        <w:t xml:space="preserve">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firstLine="640" w:firstLineChars="200"/>
        <w:jc w:val="left"/>
        <w:textAlignment w:val="auto"/>
        <w:outlineLvl w:val="2"/>
        <w:rPr>
          <w:rFonts w:hint="eastAsia" w:ascii="仿宋_GB2312" w:hAnsi="仿宋_GB2312" w:eastAsia="仿宋_GB2312" w:cs="仿宋_GB2312"/>
          <w:b w:val="0"/>
          <w:bCs w:val="0"/>
          <w:i w:val="0"/>
          <w:iCs w:val="0"/>
          <w:caps w:val="0"/>
          <w:color w:val="auto"/>
          <w:spacing w:val="0"/>
          <w:sz w:val="32"/>
          <w:szCs w:val="32"/>
          <w:shd w:val="clear" w:fill="FFFFFF"/>
        </w:rPr>
      </w:pPr>
      <w:bookmarkStart w:id="57" w:name="_Toc26032"/>
      <w:bookmarkStart w:id="58" w:name="_Toc19014"/>
      <w:bookmarkStart w:id="59" w:name="_Toc11709"/>
      <w:r>
        <w:rPr>
          <w:rFonts w:hint="eastAsia" w:ascii="仿宋_GB2312" w:hAnsi="仿宋_GB2312" w:eastAsia="仿宋_GB2312" w:cs="仿宋_GB2312"/>
          <w:b w:val="0"/>
          <w:bCs w:val="0"/>
          <w:i w:val="0"/>
          <w:iCs w:val="0"/>
          <w:caps w:val="0"/>
          <w:color w:val="auto"/>
          <w:spacing w:val="0"/>
          <w:sz w:val="32"/>
          <w:szCs w:val="32"/>
          <w:shd w:val="clear" w:fill="FFFFFF"/>
        </w:rPr>
        <w:t>委托期限：自本委托书签署之日起至上述事项办理完毕止。</w:t>
      </w:r>
      <w:bookmarkEnd w:id="57"/>
      <w:bookmarkEnd w:id="58"/>
      <w:bookmarkEnd w:id="59"/>
      <w:r>
        <w:rPr>
          <w:rFonts w:hint="eastAsia" w:ascii="仿宋_GB2312" w:hAnsi="仿宋_GB2312" w:eastAsia="仿宋_GB2312" w:cs="仿宋_GB2312"/>
          <w:b w:val="0"/>
          <w:bCs w:val="0"/>
          <w:i w:val="0"/>
          <w:iCs w:val="0"/>
          <w:caps w:val="0"/>
          <w:color w:val="auto"/>
          <w:spacing w:val="0"/>
          <w:sz w:val="32"/>
          <w:szCs w:val="32"/>
          <w:shd w:val="clear" w:fill="FFFFFF"/>
        </w:rPr>
        <w:t xml:space="preserve">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firstLine="4800" w:firstLineChars="1500"/>
        <w:jc w:val="left"/>
        <w:textAlignment w:val="auto"/>
        <w:outlineLvl w:val="2"/>
        <w:rPr>
          <w:rFonts w:hint="eastAsia" w:ascii="仿宋_GB2312" w:hAnsi="仿宋_GB2312" w:eastAsia="仿宋_GB2312" w:cs="仿宋_GB2312"/>
          <w:b w:val="0"/>
          <w:bCs w:val="0"/>
          <w:i w:val="0"/>
          <w:iCs w:val="0"/>
          <w:caps w:val="0"/>
          <w:color w:val="auto"/>
          <w:spacing w:val="0"/>
          <w:sz w:val="32"/>
          <w:szCs w:val="32"/>
          <w:shd w:val="clear" w:fill="FFFFFF"/>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firstLine="3369" w:firstLineChars="1053"/>
        <w:jc w:val="left"/>
        <w:textAlignment w:val="auto"/>
        <w:outlineLvl w:val="2"/>
        <w:rPr>
          <w:rFonts w:hint="eastAsia" w:ascii="仿宋_GB2312" w:hAnsi="仿宋_GB2312" w:eastAsia="仿宋_GB2312" w:cs="仿宋_GB2312"/>
          <w:b w:val="0"/>
          <w:bCs w:val="0"/>
          <w:i w:val="0"/>
          <w:iCs w:val="0"/>
          <w:caps w:val="0"/>
          <w:color w:val="auto"/>
          <w:spacing w:val="0"/>
          <w:sz w:val="32"/>
          <w:szCs w:val="32"/>
          <w:shd w:val="clear" w:fill="FFFFFF"/>
        </w:rPr>
      </w:pPr>
      <w:bookmarkStart w:id="60" w:name="_Toc15498"/>
      <w:bookmarkStart w:id="61" w:name="_Toc20479"/>
      <w:bookmarkStart w:id="62" w:name="_Toc19892"/>
      <w:r>
        <w:rPr>
          <w:rFonts w:hint="eastAsia" w:ascii="仿宋_GB2312" w:hAnsi="仿宋_GB2312" w:eastAsia="仿宋_GB2312" w:cs="仿宋_GB2312"/>
          <w:b w:val="0"/>
          <w:bCs w:val="0"/>
          <w:i w:val="0"/>
          <w:iCs w:val="0"/>
          <w:caps w:val="0"/>
          <w:color w:val="auto"/>
          <w:spacing w:val="0"/>
          <w:sz w:val="32"/>
          <w:szCs w:val="32"/>
          <w:shd w:val="clear" w:fill="FFFFFF"/>
        </w:rPr>
        <w:t>委托人（签字/盖章）：</w:t>
      </w:r>
      <w:bookmarkEnd w:id="60"/>
      <w:bookmarkEnd w:id="61"/>
      <w:bookmarkEnd w:id="62"/>
      <w:r>
        <w:rPr>
          <w:rFonts w:hint="eastAsia" w:ascii="仿宋_GB2312" w:hAnsi="仿宋_GB2312" w:eastAsia="仿宋_GB2312" w:cs="仿宋_GB2312"/>
          <w:b w:val="0"/>
          <w:bCs w:val="0"/>
          <w:i w:val="0"/>
          <w:iCs w:val="0"/>
          <w:caps w:val="0"/>
          <w:color w:val="auto"/>
          <w:spacing w:val="0"/>
          <w:sz w:val="32"/>
          <w:szCs w:val="32"/>
          <w:shd w:val="clear" w:fill="FFFFFF"/>
        </w:rPr>
        <w:t xml:space="preserve">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540" w:lineRule="exact"/>
        <w:ind w:left="0" w:leftChars="0" w:right="0" w:rightChars="0" w:firstLine="3369" w:firstLineChars="1053"/>
        <w:textAlignment w:val="auto"/>
        <w:outlineLvl w:val="2"/>
        <w:rPr>
          <w:rFonts w:hint="eastAsia" w:ascii="仿宋_GB2312" w:hAnsi="仿宋_GB2312" w:eastAsia="仿宋_GB2312" w:cs="仿宋_GB2312"/>
          <w:b w:val="0"/>
          <w:bCs w:val="0"/>
          <w:i w:val="0"/>
          <w:iCs w:val="0"/>
          <w:caps w:val="0"/>
          <w:color w:val="auto"/>
          <w:spacing w:val="0"/>
          <w:sz w:val="32"/>
          <w:szCs w:val="32"/>
          <w:shd w:val="clear" w:fill="FFFFFF"/>
          <w:lang w:eastAsia="zh-CN"/>
        </w:rPr>
        <w:sectPr>
          <w:pgSz w:w="11906" w:h="16838"/>
          <w:pgMar w:top="1814" w:right="1474" w:bottom="1757"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bookmarkStart w:id="63" w:name="_Toc28194"/>
      <w:bookmarkStart w:id="64" w:name="_Toc30100"/>
      <w:bookmarkStart w:id="65" w:name="_Toc15129"/>
      <w:r>
        <w:rPr>
          <w:rFonts w:hint="eastAsia" w:ascii="仿宋_GB2312" w:hAnsi="仿宋_GB2312" w:eastAsia="仿宋_GB2312" w:cs="仿宋_GB2312"/>
          <w:b w:val="0"/>
          <w:bCs w:val="0"/>
          <w:i w:val="0"/>
          <w:iCs w:val="0"/>
          <w:caps w:val="0"/>
          <w:color w:val="auto"/>
          <w:spacing w:val="0"/>
          <w:sz w:val="32"/>
          <w:szCs w:val="32"/>
          <w:shd w:val="clear" w:fill="FFFFFF"/>
        </w:rPr>
        <w:t>委托日期</w:t>
      </w:r>
      <w:r>
        <w:rPr>
          <w:rFonts w:hint="eastAsia" w:ascii="仿宋_GB2312" w:hAnsi="仿宋_GB2312" w:eastAsia="仿宋_GB2312" w:cs="仿宋_GB2312"/>
          <w:b w:val="0"/>
          <w:bCs w:val="0"/>
          <w:i w:val="0"/>
          <w:iCs w:val="0"/>
          <w:caps w:val="0"/>
          <w:color w:val="auto"/>
          <w:spacing w:val="0"/>
          <w:sz w:val="32"/>
          <w:szCs w:val="32"/>
          <w:shd w:val="clear" w:fill="FFFFFF"/>
          <w:lang w:eastAsia="zh-CN"/>
        </w:rPr>
        <w:t>：</w:t>
      </w:r>
      <w:bookmarkEnd w:id="63"/>
      <w:bookmarkEnd w:id="64"/>
      <w:bookmarkEnd w:id="65"/>
      <w:bookmarkStart w:id="66" w:name="_Toc20878"/>
      <w:bookmarkStart w:id="67" w:name="_Toc3374"/>
      <w:bookmarkStart w:id="68" w:name="_Toc6304"/>
    </w:p>
    <w:bookmarkEnd w:id="66"/>
    <w:bookmarkEnd w:id="67"/>
    <w:bookmarkEnd w:id="68"/>
    <w:p>
      <w:pPr>
        <w:pStyle w:val="5"/>
        <w:keepNext w:val="0"/>
        <w:keepLines w:val="0"/>
        <w:pageBreakBefore w:val="0"/>
        <w:widowControl w:val="0"/>
        <w:kinsoku/>
        <w:wordWrap/>
        <w:overflowPunct/>
        <w:topLinePunct w:val="0"/>
        <w:autoSpaceDE/>
        <w:autoSpaceDN/>
        <w:bidi w:val="0"/>
        <w:snapToGrid w:val="0"/>
        <w:spacing w:beforeAutospacing="0" w:afterAutospacing="0" w:line="560" w:lineRule="exact"/>
        <w:textAlignment w:val="auto"/>
        <w:rPr>
          <w:rStyle w:val="23"/>
          <w:rFonts w:hint="eastAsia" w:ascii="黑体" w:hAnsi="黑体" w:eastAsia="黑体" w:cs="黑体"/>
          <w:b w:val="0"/>
          <w:bCs w:val="0"/>
          <w:color w:val="auto"/>
          <w:sz w:val="32"/>
          <w:szCs w:val="32"/>
          <w:lang w:eastAsia="zh-CN"/>
        </w:rPr>
      </w:pPr>
      <w:bookmarkStart w:id="69" w:name="_Toc22843"/>
      <w:bookmarkStart w:id="70" w:name="_Toc11317"/>
      <w:r>
        <w:rPr>
          <w:rStyle w:val="23"/>
          <w:rFonts w:hint="eastAsia" w:ascii="黑体" w:hAnsi="黑体" w:eastAsia="黑体" w:cs="黑体"/>
          <w:b w:val="0"/>
          <w:bCs w:val="0"/>
          <w:color w:val="auto"/>
          <w:sz w:val="32"/>
          <w:szCs w:val="32"/>
          <w:lang w:val="en-US" w:eastAsia="zh-CN"/>
        </w:rPr>
        <w:t>附件4</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企业职工死亡暂停待遇申报表</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left"/>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填报单位：                                                                 年   月   日</w:t>
      </w:r>
    </w:p>
    <w:p>
      <w:pPr>
        <w:keepNext w:val="0"/>
        <w:keepLines w:val="0"/>
        <w:pageBreakBefore w:val="0"/>
        <w:widowControl/>
        <w:kinsoku/>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default" w:ascii="方正小标宋简体" w:hAnsi="方正小标宋简体" w:eastAsia="方正小标宋简体" w:cs="方正小标宋简体"/>
          <w:color w:val="auto"/>
          <w:sz w:val="44"/>
          <w:szCs w:val="44"/>
          <w:lang w:val="en-US" w:eastAsia="zh-CN"/>
        </w:rPr>
      </w:pPr>
    </w:p>
    <w:tbl>
      <w:tblPr>
        <w:tblStyle w:val="26"/>
        <w:tblW w:w="138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370"/>
        <w:gridCol w:w="1049"/>
        <w:gridCol w:w="3333"/>
        <w:gridCol w:w="2200"/>
        <w:gridCol w:w="1917"/>
        <w:gridCol w:w="3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819"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序号</w:t>
            </w:r>
          </w:p>
        </w:tc>
        <w:tc>
          <w:tcPr>
            <w:tcW w:w="1370"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姓名</w:t>
            </w:r>
          </w:p>
        </w:tc>
        <w:tc>
          <w:tcPr>
            <w:tcW w:w="1049"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性别</w:t>
            </w:r>
          </w:p>
        </w:tc>
        <w:tc>
          <w:tcPr>
            <w:tcW w:w="3333"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身份证号</w:t>
            </w:r>
          </w:p>
        </w:tc>
        <w:tc>
          <w:tcPr>
            <w:tcW w:w="2200"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死亡时间</w:t>
            </w:r>
          </w:p>
        </w:tc>
        <w:tc>
          <w:tcPr>
            <w:tcW w:w="1917"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经办人/申请人</w:t>
            </w:r>
          </w:p>
        </w:tc>
        <w:tc>
          <w:tcPr>
            <w:tcW w:w="3189"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81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 w:val="0"/>
                <w:color w:val="auto"/>
                <w:sz w:val="32"/>
                <w:szCs w:val="32"/>
                <w:lang w:eastAsia="zh-CN"/>
              </w:rPr>
            </w:pPr>
            <w:r>
              <w:rPr>
                <w:rStyle w:val="23"/>
                <w:rFonts w:hint="eastAsia" w:ascii="仿宋_GB2312" w:hAnsi="仿宋_GB2312" w:eastAsia="仿宋_GB2312" w:cs="仿宋_GB2312"/>
                <w:b w:val="0"/>
                <w:color w:val="auto"/>
                <w:sz w:val="32"/>
                <w:szCs w:val="32"/>
                <w:lang w:eastAsia="zh-CN"/>
              </w:rPr>
              <w:t>1</w:t>
            </w:r>
          </w:p>
        </w:tc>
        <w:tc>
          <w:tcPr>
            <w:tcW w:w="137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104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3333"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220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1917"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318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 w:val="0"/>
                <w:color w:val="auto"/>
                <w:sz w:val="32"/>
                <w:szCs w:val="32"/>
                <w:lang w:eastAsia="zh-CN"/>
              </w:rPr>
            </w:pPr>
            <w:r>
              <w:rPr>
                <w:rStyle w:val="23"/>
                <w:rFonts w:hint="eastAsia" w:ascii="仿宋_GB2312" w:hAnsi="仿宋_GB2312" w:eastAsia="仿宋_GB2312" w:cs="仿宋_GB2312"/>
                <w:b w:val="0"/>
                <w:color w:val="auto"/>
                <w:sz w:val="32"/>
                <w:szCs w:val="32"/>
                <w:lang w:eastAsia="zh-CN"/>
              </w:rPr>
              <w:t>2</w:t>
            </w:r>
          </w:p>
        </w:tc>
        <w:tc>
          <w:tcPr>
            <w:tcW w:w="137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104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3333"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220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1917"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318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 w:val="0"/>
                <w:color w:val="auto"/>
                <w:sz w:val="32"/>
                <w:szCs w:val="32"/>
                <w:lang w:eastAsia="zh-CN"/>
              </w:rPr>
            </w:pPr>
            <w:r>
              <w:rPr>
                <w:rStyle w:val="23"/>
                <w:rFonts w:hint="eastAsia" w:ascii="仿宋_GB2312" w:hAnsi="仿宋_GB2312" w:eastAsia="仿宋_GB2312" w:cs="仿宋_GB2312"/>
                <w:b w:val="0"/>
                <w:color w:val="auto"/>
                <w:sz w:val="32"/>
                <w:szCs w:val="32"/>
                <w:lang w:eastAsia="zh-CN"/>
              </w:rPr>
              <w:t>3</w:t>
            </w:r>
          </w:p>
        </w:tc>
        <w:tc>
          <w:tcPr>
            <w:tcW w:w="137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104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3333"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220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1917"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318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 w:val="0"/>
                <w:color w:val="auto"/>
                <w:sz w:val="32"/>
                <w:szCs w:val="32"/>
                <w:lang w:val="en-US" w:eastAsia="zh-CN"/>
              </w:rPr>
            </w:pPr>
            <w:r>
              <w:rPr>
                <w:rStyle w:val="23"/>
                <w:rFonts w:hint="eastAsia" w:ascii="仿宋_GB2312" w:hAnsi="仿宋_GB2312" w:eastAsia="仿宋_GB2312" w:cs="仿宋_GB2312"/>
                <w:b w:val="0"/>
                <w:color w:val="auto"/>
                <w:sz w:val="32"/>
                <w:szCs w:val="32"/>
                <w:lang w:val="en-US" w:eastAsia="zh-CN"/>
              </w:rPr>
              <w:t>4</w:t>
            </w:r>
          </w:p>
        </w:tc>
        <w:tc>
          <w:tcPr>
            <w:tcW w:w="137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104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3333"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220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1917"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318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 w:val="0"/>
                <w:color w:val="auto"/>
                <w:sz w:val="32"/>
                <w:szCs w:val="32"/>
                <w:lang w:val="en-US" w:eastAsia="zh-CN"/>
              </w:rPr>
            </w:pPr>
            <w:r>
              <w:rPr>
                <w:rStyle w:val="23"/>
                <w:rFonts w:hint="eastAsia" w:ascii="仿宋_GB2312" w:hAnsi="仿宋_GB2312" w:eastAsia="仿宋_GB2312" w:cs="仿宋_GB2312"/>
                <w:b w:val="0"/>
                <w:color w:val="auto"/>
                <w:sz w:val="32"/>
                <w:szCs w:val="32"/>
                <w:lang w:val="en-US" w:eastAsia="zh-CN"/>
              </w:rPr>
              <w:t>5</w:t>
            </w:r>
          </w:p>
        </w:tc>
        <w:tc>
          <w:tcPr>
            <w:tcW w:w="137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104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3333"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220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1917"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318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 w:val="0"/>
                <w:color w:val="auto"/>
                <w:sz w:val="32"/>
                <w:szCs w:val="32"/>
                <w:lang w:val="en-US" w:eastAsia="zh-CN"/>
              </w:rPr>
            </w:pPr>
            <w:r>
              <w:rPr>
                <w:rStyle w:val="23"/>
                <w:rFonts w:hint="eastAsia" w:ascii="仿宋_GB2312" w:hAnsi="仿宋_GB2312" w:eastAsia="仿宋_GB2312" w:cs="仿宋_GB2312"/>
                <w:b w:val="0"/>
                <w:color w:val="auto"/>
                <w:sz w:val="32"/>
                <w:szCs w:val="32"/>
                <w:lang w:val="en-US" w:eastAsia="zh-CN"/>
              </w:rPr>
              <w:t>6</w:t>
            </w:r>
          </w:p>
        </w:tc>
        <w:tc>
          <w:tcPr>
            <w:tcW w:w="137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104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3333"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220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1917"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318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 w:val="0"/>
                <w:color w:val="auto"/>
                <w:sz w:val="32"/>
                <w:szCs w:val="32"/>
                <w:lang w:val="en-US" w:eastAsia="zh-CN"/>
              </w:rPr>
            </w:pPr>
            <w:r>
              <w:rPr>
                <w:rStyle w:val="23"/>
                <w:rFonts w:hint="eastAsia" w:ascii="仿宋_GB2312" w:hAnsi="仿宋_GB2312" w:eastAsia="仿宋_GB2312" w:cs="仿宋_GB2312"/>
                <w:b w:val="0"/>
                <w:color w:val="auto"/>
                <w:sz w:val="32"/>
                <w:szCs w:val="32"/>
                <w:lang w:val="en-US" w:eastAsia="zh-CN"/>
              </w:rPr>
              <w:t>…</w:t>
            </w:r>
          </w:p>
        </w:tc>
        <w:tc>
          <w:tcPr>
            <w:tcW w:w="137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104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3333"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220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1917"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318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r>
    </w:tbl>
    <w:p>
      <w:pPr>
        <w:pStyle w:val="28"/>
        <w:keepNext w:val="0"/>
        <w:keepLines w:val="0"/>
        <w:pageBreakBefore w:val="0"/>
        <w:kinsoku/>
        <w:overflowPunct/>
        <w:topLinePunct w:val="0"/>
        <w:bidi w:val="0"/>
        <w:jc w:val="both"/>
        <w:rPr>
          <w:rStyle w:val="23"/>
          <w:rFonts w:hint="eastAsia" w:ascii="仿宋_GB2312" w:hAnsi="仿宋_GB2312" w:eastAsia="仿宋_GB2312" w:cs="仿宋_GB2312"/>
          <w:bCs/>
          <w:strike/>
          <w:dstrike w:val="0"/>
          <w:color w:val="FF0000"/>
          <w:sz w:val="32"/>
          <w:szCs w:val="32"/>
          <w:lang w:val="en-US" w:eastAsia="zh-CN"/>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Style w:val="23"/>
          <w:rFonts w:hint="eastAsia" w:ascii="仿宋_GB2312" w:hAnsi="仿宋_GB2312" w:eastAsia="仿宋_GB2312" w:cs="仿宋_GB2312"/>
          <w:bCs/>
          <w:color w:val="auto"/>
          <w:sz w:val="32"/>
          <w:szCs w:val="32"/>
          <w:lang w:val="en-US" w:eastAsia="zh-CN"/>
        </w:rPr>
        <w:t xml:space="preserve">                                                              </w:t>
      </w:r>
    </w:p>
    <w:p>
      <w:pPr>
        <w:pStyle w:val="3"/>
        <w:bidi w:val="0"/>
        <w:rPr>
          <w:rFonts w:hint="eastAsia" w:ascii="方正小标宋简体" w:hAnsi="方正小标宋简体" w:eastAsia="方正小标宋简体" w:cs="方正小标宋简体"/>
          <w:color w:val="auto"/>
          <w:szCs w:val="44"/>
          <w:lang w:val="en-US" w:eastAsia="zh-CN"/>
        </w:rPr>
      </w:pPr>
      <w:r>
        <w:rPr>
          <w:rFonts w:hint="eastAsia"/>
        </w:rPr>
        <w:t>宁夏社</w:t>
      </w:r>
      <w:r>
        <w:rPr>
          <w:rFonts w:hint="eastAsia"/>
          <w:lang w:eastAsia="zh-CN"/>
        </w:rPr>
        <w:t>会保障</w:t>
      </w:r>
      <w:r>
        <w:rPr>
          <w:rFonts w:hint="eastAsia"/>
        </w:rPr>
        <w:t>卡申领</w:t>
      </w:r>
      <w:r>
        <w:rPr>
          <w:rFonts w:hint="eastAsia"/>
          <w:lang w:eastAsia="zh-CN"/>
        </w:rPr>
        <w:t>一次</w:t>
      </w:r>
      <w:r>
        <w:rPr>
          <w:rFonts w:hint="eastAsia"/>
          <w:lang w:val="en-US" w:eastAsia="zh-CN"/>
        </w:rPr>
        <w:t>性告知书</w:t>
      </w:r>
      <w:bookmarkEnd w:id="69"/>
      <w:bookmarkEnd w:id="70"/>
    </w:p>
    <w:p>
      <w:pPr>
        <w:keepNext w:val="0"/>
        <w:keepLines w:val="0"/>
        <w:pageBreakBefore w:val="0"/>
        <w:kinsoku/>
        <w:wordWrap/>
        <w:overflowPunct/>
        <w:topLinePunct w:val="0"/>
        <w:bidi w:val="0"/>
        <w:spacing w:line="560" w:lineRule="exact"/>
        <w:rPr>
          <w:rFonts w:hint="eastAsia"/>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按照自治区人力资源和社会保障厅关于印发《宁夏社会保障卡申领使用管理办法》的通知（宁人社规字</w:t>
      </w:r>
      <w:r>
        <w:rPr>
          <w:rFonts w:hint="eastAsia" w:ascii="仿宋_GB2312" w:hAnsi="仿宋_GB2312" w:eastAsia="仿宋_GB2312" w:cs="仿宋_GB2312"/>
          <w:b w:val="0"/>
          <w:bCs w:val="0"/>
          <w:color w:val="auto"/>
          <w:sz w:val="32"/>
          <w:szCs w:val="32"/>
          <w:highlight w:val="none"/>
          <w:lang w:val="en-US" w:eastAsia="zh-CN"/>
        </w:rPr>
        <w:t>〔2025〕1号</w:t>
      </w:r>
      <w:r>
        <w:rPr>
          <w:rFonts w:hint="eastAsia" w:ascii="仿宋_GB2312" w:hAnsi="仿宋_GB2312" w:eastAsia="仿宋_GB2312" w:cs="仿宋_GB2312"/>
          <w:b w:val="0"/>
          <w:bCs w:val="0"/>
          <w:color w:val="auto"/>
          <w:sz w:val="32"/>
          <w:szCs w:val="32"/>
          <w:highlight w:val="none"/>
          <w:vertAlign w:val="baseline"/>
          <w:lang w:val="en-US" w:eastAsia="zh-CN"/>
        </w:rPr>
        <w:t>）相关规定，社会保障卡（以下简称：社保卡）申领</w:t>
      </w:r>
      <w:r>
        <w:rPr>
          <w:rFonts w:hint="eastAsia" w:ascii="仿宋_GB2312" w:hAnsi="仿宋_GB2312" w:eastAsia="仿宋_GB2312" w:cs="仿宋_GB2312"/>
          <w:color w:val="auto"/>
          <w:sz w:val="32"/>
          <w:szCs w:val="32"/>
          <w:highlight w:val="none"/>
          <w:lang w:eastAsia="zh-CN"/>
        </w:rPr>
        <w:t>应遵守以下规范：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vertAlign w:val="baseline"/>
          <w:lang w:eastAsia="zh-CN"/>
        </w:rPr>
      </w:pPr>
      <w:r>
        <w:rPr>
          <w:rFonts w:hint="eastAsia" w:ascii="仿宋_GB2312" w:hAnsi="仿宋_GB2312" w:eastAsia="仿宋_GB2312" w:cs="仿宋_GB2312"/>
          <w:b/>
          <w:bCs/>
          <w:color w:val="auto"/>
          <w:sz w:val="32"/>
          <w:szCs w:val="32"/>
          <w:highlight w:val="none"/>
          <w:vertAlign w:val="baseline"/>
          <w:lang w:val="en-US" w:eastAsia="zh-CN"/>
        </w:rPr>
        <w:t>1.申领实体社保卡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（1）</w:t>
      </w:r>
      <w:r>
        <w:rPr>
          <w:rFonts w:hint="eastAsia" w:ascii="仿宋_GB2312" w:hAnsi="仿宋_GB2312" w:eastAsia="仿宋_GB2312" w:cs="仿宋_GB2312"/>
          <w:b/>
          <w:bCs/>
          <w:color w:val="auto"/>
          <w:sz w:val="32"/>
          <w:szCs w:val="32"/>
          <w:highlight w:val="none"/>
          <w:vertAlign w:val="baseline"/>
          <w:lang w:eastAsia="zh-CN"/>
        </w:rPr>
        <w:t>线下</w:t>
      </w:r>
      <w:r>
        <w:rPr>
          <w:rFonts w:hint="eastAsia" w:ascii="仿宋_GB2312" w:hAnsi="仿宋_GB2312" w:eastAsia="仿宋_GB2312" w:cs="仿宋_GB2312"/>
          <w:b/>
          <w:bCs/>
          <w:color w:val="auto"/>
          <w:sz w:val="32"/>
          <w:szCs w:val="32"/>
          <w:highlight w:val="none"/>
          <w:vertAlign w:val="baseline"/>
          <w:lang w:val="en-US" w:eastAsia="zh-CN"/>
        </w:rPr>
        <w:t>申领实体社保卡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964" w:firstLineChars="300"/>
        <w:jc w:val="both"/>
        <w:textAlignment w:val="auto"/>
        <w:outlineLvl w:val="9"/>
        <w:rPr>
          <w:rFonts w:hint="eastAsia" w:ascii="仿宋_GB2312" w:hAnsi="仿宋_GB2312" w:eastAsia="仿宋_GB2312" w:cs="仿宋_GB2312"/>
          <w:b/>
          <w:bCs/>
          <w:color w:val="auto"/>
          <w:sz w:val="32"/>
          <w:szCs w:val="32"/>
          <w:highlight w:val="none"/>
          <w:vertAlign w:val="baseline"/>
          <w:lang w:val="en-US" w:eastAsia="zh-CN"/>
        </w:rPr>
      </w:pPr>
      <w:r>
        <w:rPr>
          <w:rFonts w:hint="default" w:ascii="仿宋_GB2312" w:hAnsi="仿宋_GB2312" w:eastAsia="仿宋_GB2312" w:cs="仿宋_GB2312"/>
          <w:b/>
          <w:bCs/>
          <w:color w:val="auto"/>
          <w:sz w:val="32"/>
          <w:szCs w:val="32"/>
          <w:highlight w:val="none"/>
          <w:vertAlign w:val="baseline"/>
          <w:lang w:val="en-US" w:eastAsia="zh-CN"/>
        </w:rPr>
        <w:t>①</w:t>
      </w:r>
      <w:r>
        <w:rPr>
          <w:rFonts w:hint="eastAsia" w:ascii="仿宋_GB2312" w:hAnsi="仿宋_GB2312" w:eastAsia="仿宋_GB2312" w:cs="仿宋_GB2312"/>
          <w:b/>
          <w:bCs/>
          <w:color w:val="auto"/>
          <w:sz w:val="32"/>
          <w:szCs w:val="32"/>
          <w:highlight w:val="none"/>
          <w:vertAlign w:val="baseline"/>
          <w:lang w:val="en-US" w:eastAsia="zh-CN"/>
        </w:rPr>
        <w:t>申领材料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中国公民：</w:t>
      </w:r>
      <w:r>
        <w:rPr>
          <w:rFonts w:hint="eastAsia" w:ascii="仿宋_GB2312" w:hAnsi="仿宋_GB2312" w:eastAsia="仿宋_GB2312" w:cs="仿宋_GB2312"/>
          <w:b w:val="0"/>
          <w:bCs w:val="0"/>
          <w:color w:val="auto"/>
          <w:sz w:val="32"/>
          <w:szCs w:val="32"/>
          <w:highlight w:val="none"/>
          <w:vertAlign w:val="baseline"/>
          <w:lang w:val="en-US" w:eastAsia="zh-CN"/>
        </w:rPr>
        <w:t>居民身份证或户口本。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港澳台居民：</w:t>
      </w:r>
      <w:r>
        <w:rPr>
          <w:rFonts w:hint="eastAsia" w:ascii="仿宋_GB2312" w:hAnsi="仿宋_GB2312" w:eastAsia="仿宋_GB2312" w:cs="仿宋_GB2312"/>
          <w:b w:val="0"/>
          <w:bCs w:val="0"/>
          <w:color w:val="auto"/>
          <w:sz w:val="32"/>
          <w:szCs w:val="32"/>
          <w:highlight w:val="none"/>
          <w:vertAlign w:val="baseline"/>
          <w:lang w:val="en-US" w:eastAsia="zh-CN"/>
        </w:rPr>
        <w:t xml:space="preserve">港澳台居民居住证、台湾居民来往大陆通行证、港澳居民来往内地通行证；申领人白底免冠证件照电子版。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外国人：</w:t>
      </w:r>
      <w:r>
        <w:rPr>
          <w:rFonts w:hint="eastAsia" w:ascii="仿宋_GB2312" w:hAnsi="仿宋_GB2312" w:eastAsia="仿宋_GB2312" w:cs="仿宋_GB2312"/>
          <w:b w:val="0"/>
          <w:bCs w:val="0"/>
          <w:color w:val="auto"/>
          <w:sz w:val="32"/>
          <w:szCs w:val="32"/>
          <w:highlight w:val="none"/>
          <w:vertAlign w:val="baseline"/>
          <w:lang w:val="en-US" w:eastAsia="zh-CN"/>
        </w:rPr>
        <w:t>申</w:t>
      </w:r>
      <w:r>
        <w:rPr>
          <w:rFonts w:hint="eastAsia" w:ascii="仿宋_GB2312" w:hAnsi="仿宋_GB2312" w:eastAsia="仿宋_GB2312" w:cs="仿宋_GB2312"/>
          <w:color w:val="auto"/>
          <w:sz w:val="32"/>
          <w:szCs w:val="32"/>
          <w:highlight w:val="none"/>
          <w:vertAlign w:val="baseline"/>
          <w:lang w:val="en-US" w:eastAsia="zh-CN"/>
        </w:rPr>
        <w:t>领人应提供本人永久居留证或护照；</w:t>
      </w:r>
      <w:r>
        <w:rPr>
          <w:rFonts w:hint="eastAsia" w:ascii="仿宋_GB2312" w:hAnsi="仿宋_GB2312" w:eastAsia="仿宋_GB2312" w:cs="仿宋_GB2312"/>
          <w:b w:val="0"/>
          <w:bCs w:val="0"/>
          <w:color w:val="auto"/>
          <w:sz w:val="32"/>
          <w:szCs w:val="32"/>
          <w:highlight w:val="none"/>
          <w:vertAlign w:val="baseline"/>
          <w:lang w:val="en-US" w:eastAsia="zh-CN"/>
        </w:rPr>
        <w:t>申领人白底免冠证件照电子版</w:t>
      </w:r>
      <w:r>
        <w:rPr>
          <w:rFonts w:hint="eastAsia" w:ascii="仿宋_GB2312" w:hAnsi="仿宋_GB2312" w:eastAsia="仿宋_GB2312" w:cs="仿宋_GB2312"/>
          <w:color w:val="auto"/>
          <w:sz w:val="32"/>
          <w:szCs w:val="32"/>
          <w:highlight w:val="none"/>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委托他人代理申领：</w:t>
      </w:r>
      <w:r>
        <w:rPr>
          <w:rFonts w:hint="eastAsia" w:ascii="仿宋_GB2312" w:hAnsi="仿宋_GB2312" w:eastAsia="仿宋_GB2312" w:cs="仿宋_GB2312"/>
          <w:b w:val="0"/>
          <w:bCs w:val="0"/>
          <w:color w:val="auto"/>
          <w:sz w:val="32"/>
          <w:szCs w:val="32"/>
          <w:highlight w:val="none"/>
          <w:vertAlign w:val="baseline"/>
          <w:lang w:val="en-US" w:eastAsia="zh-CN"/>
        </w:rPr>
        <w:t>应提供代理人居民身份证、户口本或社会保障卡（任一即可）。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default" w:ascii="仿宋_GB2312" w:hAnsi="仿宋_GB2312" w:eastAsia="仿宋_GB2312" w:cs="仿宋_GB2312"/>
          <w:b/>
          <w:bCs/>
          <w:color w:val="auto"/>
          <w:sz w:val="32"/>
          <w:szCs w:val="32"/>
          <w:highlight w:val="none"/>
          <w:vertAlign w:val="baseline"/>
          <w:lang w:val="en-US" w:eastAsia="zh-CN"/>
        </w:rPr>
        <w:t>②</w:t>
      </w:r>
      <w:r>
        <w:rPr>
          <w:rFonts w:hint="eastAsia" w:ascii="仿宋_GB2312" w:hAnsi="仿宋_GB2312" w:eastAsia="仿宋_GB2312" w:cs="仿宋_GB2312"/>
          <w:b/>
          <w:bCs/>
          <w:color w:val="auto"/>
          <w:sz w:val="32"/>
          <w:szCs w:val="32"/>
          <w:highlight w:val="none"/>
          <w:vertAlign w:val="baseline"/>
          <w:lang w:val="en-US" w:eastAsia="zh-CN"/>
        </w:rPr>
        <w:t>申领地点：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各市县（区）社会保险经办机构服务窗口或联名发卡银行营业网点。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default" w:ascii="仿宋_GB2312" w:hAnsi="仿宋_GB2312" w:eastAsia="仿宋_GB2312" w:cs="仿宋_GB2312"/>
          <w:b/>
          <w:bCs/>
          <w:color w:val="auto"/>
          <w:sz w:val="32"/>
          <w:szCs w:val="32"/>
          <w:highlight w:val="none"/>
          <w:vertAlign w:val="baseline"/>
          <w:lang w:val="en-US" w:eastAsia="zh-CN"/>
        </w:rPr>
        <w:t>③</w:t>
      </w:r>
      <w:r>
        <w:rPr>
          <w:rFonts w:hint="eastAsia" w:ascii="仿宋_GB2312" w:hAnsi="仿宋_GB2312" w:eastAsia="仿宋_GB2312" w:cs="仿宋_GB2312"/>
          <w:b/>
          <w:bCs/>
          <w:color w:val="auto"/>
          <w:sz w:val="32"/>
          <w:szCs w:val="32"/>
          <w:highlight w:val="none"/>
          <w:vertAlign w:val="baseline"/>
          <w:lang w:val="en-US" w:eastAsia="zh-CN"/>
        </w:rPr>
        <w:t>功能启用：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由社保经办机构同步开通社会保障、交通出行应用功能，启用金融应用功能需携带有效身份证件到联名发卡银行营业网点办理。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val="0"/>
          <w:bCs w:val="0"/>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（2）线上申领实体社保卡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default" w:ascii="仿宋_GB2312" w:hAnsi="仿宋_GB2312" w:eastAsia="仿宋_GB2312" w:cs="仿宋_GB2312"/>
          <w:b/>
          <w:bCs/>
          <w:color w:val="auto"/>
          <w:sz w:val="32"/>
          <w:szCs w:val="32"/>
          <w:highlight w:val="none"/>
          <w:vertAlign w:val="baseline"/>
          <w:lang w:val="en-US" w:eastAsia="zh-CN"/>
        </w:rPr>
        <w:t>①</w:t>
      </w:r>
      <w:r>
        <w:rPr>
          <w:rFonts w:hint="eastAsia" w:ascii="仿宋_GB2312" w:hAnsi="仿宋_GB2312" w:eastAsia="仿宋_GB2312" w:cs="仿宋_GB2312"/>
          <w:b/>
          <w:bCs/>
          <w:color w:val="auto"/>
          <w:sz w:val="32"/>
          <w:szCs w:val="32"/>
          <w:highlight w:val="none"/>
          <w:vertAlign w:val="baseline"/>
          <w:lang w:val="en-US" w:eastAsia="zh-CN"/>
        </w:rPr>
        <w:t>申领步骤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方法一：“我的宁夏”小程序——“人社公共服务”——社会保障卡服务——社会保障卡申领，完成线上服务渠道信息采集核验后，通过邮寄方式将实体社会保障卡送达申领人。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32"/>
          <w:szCs w:val="32"/>
          <w:highlight w:val="none"/>
          <w:vertAlign w:val="baseline"/>
          <w:lang w:val="en-US" w:eastAsia="zh-CN"/>
        </w:rPr>
        <w:t>方法二：微信小程序搜索国家政务服务平台——“跨省通办”服务专区——社会保障卡申领。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default" w:ascii="仿宋_GB2312" w:hAnsi="仿宋_GB2312" w:eastAsia="仿宋_GB2312" w:cs="仿宋_GB2312"/>
          <w:b/>
          <w:bCs/>
          <w:color w:val="auto"/>
          <w:sz w:val="32"/>
          <w:szCs w:val="32"/>
          <w:highlight w:val="none"/>
          <w:vertAlign w:val="baseline"/>
          <w:lang w:val="en-US" w:eastAsia="zh-CN"/>
        </w:rPr>
        <w:t>②</w:t>
      </w:r>
      <w:r>
        <w:rPr>
          <w:rFonts w:hint="eastAsia" w:ascii="仿宋_GB2312" w:hAnsi="仿宋_GB2312" w:eastAsia="仿宋_GB2312" w:cs="仿宋_GB2312"/>
          <w:b/>
          <w:bCs/>
          <w:color w:val="auto"/>
          <w:sz w:val="32"/>
          <w:szCs w:val="32"/>
          <w:highlight w:val="none"/>
          <w:vertAlign w:val="baseline"/>
          <w:lang w:val="en-US" w:eastAsia="zh-CN"/>
        </w:rPr>
        <w:t>功能启用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b w:val="0"/>
          <w:bCs w:val="0"/>
          <w:color w:val="auto"/>
          <w:sz w:val="32"/>
          <w:szCs w:val="32"/>
          <w:highlight w:val="none"/>
          <w:vertAlign w:val="baseline"/>
          <w:lang w:val="en-US" w:eastAsia="zh-CN"/>
        </w:rPr>
        <w:t>方法一：申领人收到实体社会保障卡后通过</w:t>
      </w:r>
      <w:r>
        <w:rPr>
          <w:rFonts w:hint="eastAsia" w:ascii="仿宋_GB2312" w:hAnsi="仿宋_GB2312" w:eastAsia="仿宋_GB2312" w:cs="仿宋_GB2312"/>
          <w:color w:val="auto"/>
          <w:sz w:val="32"/>
          <w:szCs w:val="32"/>
          <w:highlight w:val="none"/>
          <w:vertAlign w:val="baseline"/>
          <w:lang w:val="en-US" w:eastAsia="zh-CN"/>
        </w:rPr>
        <w:t>“我的宁夏”小程序线上服务渠道自助开通社会保障、交通出行应用功能（具体步骤：登陆“我的宁夏”小程序——“人社公共服务”——社会保障卡服务——社会保障卡启用。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 w:val="32"/>
          <w:szCs w:val="32"/>
          <w:highlight w:val="none"/>
          <w:vertAlign w:val="baseline"/>
          <w:lang w:val="en-US" w:eastAsia="zh-CN"/>
        </w:rPr>
        <w:t>方法二：微信小程序搜索国家政务服务平台——“跨省通办”服务专区——社会保障卡启用。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b/>
          <w:bCs/>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2.</w:t>
      </w:r>
      <w:r>
        <w:rPr>
          <w:rFonts w:hint="eastAsia" w:ascii="仿宋_GB2312" w:hAnsi="仿宋_GB2312" w:eastAsia="仿宋_GB2312" w:cs="仿宋_GB2312"/>
          <w:b/>
          <w:bCs/>
          <w:color w:val="auto"/>
          <w:sz w:val="32"/>
          <w:szCs w:val="32"/>
          <w:highlight w:val="none"/>
          <w:vertAlign w:val="baseline"/>
          <w:lang w:eastAsia="zh-CN"/>
        </w:rPr>
        <w:t>申领电子社保卡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yellow"/>
          <w:vertAlign w:val="baseline"/>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eastAsia" w:ascii="仿宋_GB2312" w:hAnsi="仿宋_GB2312" w:eastAsia="仿宋_GB2312" w:cs="仿宋_GB2312"/>
          <w:color w:val="auto"/>
          <w:sz w:val="32"/>
          <w:szCs w:val="32"/>
          <w:highlight w:val="none"/>
          <w:vertAlign w:val="baseline"/>
          <w:lang w:val="en-US" w:eastAsia="zh-CN"/>
        </w:rPr>
        <w:t>登录“我的宁夏”——点击底部菜单栏 “我的”——在 “我的证件信息” —— “更多”——输入证照密码——选择 “添加证照”——“电子社保卡”，按提示完成验密和认证操作，即可申领成功。</w:t>
      </w:r>
    </w:p>
    <w:p>
      <w:pPr>
        <w:keepNext w:val="0"/>
        <w:keepLines w:val="0"/>
        <w:widowControl/>
        <w:suppressLineNumbers w:val="0"/>
        <w:kinsoku w:val="0"/>
        <w:autoSpaceDE w:val="0"/>
        <w:autoSpaceDN w:val="0"/>
        <w:adjustRightInd w:val="0"/>
        <w:snapToGrid w:val="0"/>
        <w:spacing w:before="0" w:beforeAutospacing="0" w:after="0" w:afterAutospacing="0" w:line="640" w:lineRule="exact"/>
        <w:ind w:left="0" w:leftChars="0" w:right="0" w:rightChars="0" w:firstLine="0" w:firstLineChars="0"/>
        <w:jc w:val="center"/>
        <w:textAlignment w:val="baseline"/>
        <w:rPr>
          <w:rFonts w:hint="eastAsia" w:ascii="方正小标宋简体" w:hAnsi="方正小标宋简体" w:eastAsia="方正小标宋简体" w:cs="方正小标宋简体"/>
          <w:kern w:val="0"/>
          <w:sz w:val="44"/>
          <w:szCs w:val="44"/>
          <w:vertAlign w:val="baseline"/>
        </w:rPr>
      </w:pPr>
      <w:r>
        <w:rPr>
          <w:rFonts w:hint="eastAsia" w:ascii="方正小标宋简体" w:hAnsi="方正小标宋简体" w:eastAsia="方正小标宋简体" w:cs="方正小标宋简体"/>
          <w:snapToGrid w:val="0"/>
          <w:color w:val="000000"/>
          <w:kern w:val="0"/>
          <w:sz w:val="44"/>
          <w:szCs w:val="44"/>
          <w:vertAlign w:val="baseline"/>
          <w:lang w:val="en-US" w:eastAsia="zh-CN" w:bidi="ar"/>
        </w:rPr>
        <w:t>宁夏社保卡申领经办标准</w:t>
      </w:r>
    </w:p>
    <w:tbl>
      <w:tblPr>
        <w:tblStyle w:val="26"/>
        <w:tblW w:w="139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25"/>
        <w:gridCol w:w="6029"/>
        <w:gridCol w:w="5604"/>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545" w:hRule="atLeast"/>
          <w:jc w:val="center"/>
        </w:trPr>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keepNext w:val="0"/>
              <w:keepLines w:val="0"/>
              <w:widowControl w:val="0"/>
              <w:suppressLineNumbers w:val="0"/>
              <w:kinsoku w:val="0"/>
              <w:autoSpaceDE w:val="0"/>
              <w:autoSpaceDN w:val="0"/>
              <w:adjustRightInd w:val="0"/>
              <w:snapToGrid w:val="0"/>
              <w:spacing w:before="36" w:beforeAutospacing="0" w:after="36" w:afterAutospacing="0"/>
              <w:ind w:left="0" w:right="0"/>
              <w:jc w:val="center"/>
              <w:textAlignment w:val="baseline"/>
              <w:rPr>
                <w:rFonts w:hint="eastAsia" w:ascii="仿宋_GB2312" w:eastAsia="仿宋_GB2312" w:cs="仿宋_GB2312"/>
                <w:b/>
                <w:bCs/>
                <w:sz w:val="21"/>
                <w:szCs w:val="21"/>
              </w:rPr>
            </w:pPr>
            <w:r>
              <w:rPr>
                <w:rStyle w:val="46"/>
                <w:rFonts w:hint="eastAsia" w:ascii="仿宋_GB2312" w:eastAsia="仿宋_GB2312" w:cs="仿宋_GB2312"/>
                <w:b/>
                <w:bCs/>
                <w:sz w:val="21"/>
                <w:szCs w:val="21"/>
                <w:lang w:val="en-US" w:eastAsia="zh-CN" w:bidi="ar"/>
              </w:rPr>
              <w:t>步骤</w:t>
            </w:r>
          </w:p>
        </w:tc>
        <w:tc>
          <w:tcPr>
            <w:tcW w:w="6029" w:type="dxa"/>
            <w:tcBorders>
              <w:top w:val="single" w:color="auto" w:sz="4" w:space="0"/>
              <w:left w:val="nil"/>
              <w:bottom w:val="single" w:color="auto" w:sz="4" w:space="0"/>
              <w:right w:val="single" w:color="auto" w:sz="4" w:space="0"/>
            </w:tcBorders>
            <w:shd w:val="clear" w:color="auto" w:fill="auto"/>
            <w:vAlign w:val="center"/>
          </w:tcPr>
          <w:p>
            <w:pPr>
              <w:pStyle w:val="21"/>
              <w:keepNext w:val="0"/>
              <w:keepLines w:val="0"/>
              <w:widowControl w:val="0"/>
              <w:suppressLineNumbers w:val="0"/>
              <w:kinsoku w:val="0"/>
              <w:autoSpaceDE w:val="0"/>
              <w:autoSpaceDN w:val="0"/>
              <w:adjustRightInd w:val="0"/>
              <w:snapToGrid w:val="0"/>
              <w:spacing w:before="36" w:beforeAutospacing="0" w:after="36" w:afterAutospacing="0"/>
              <w:ind w:left="0" w:right="0"/>
              <w:jc w:val="center"/>
              <w:textAlignment w:val="baseline"/>
              <w:rPr>
                <w:rFonts w:hint="eastAsia" w:ascii="仿宋_GB2312" w:eastAsia="仿宋_GB2312" w:cs="仿宋_GB2312"/>
                <w:b/>
                <w:bCs/>
                <w:sz w:val="21"/>
                <w:szCs w:val="21"/>
              </w:rPr>
            </w:pPr>
            <w:r>
              <w:rPr>
                <w:rStyle w:val="46"/>
                <w:rFonts w:hint="eastAsia" w:ascii="仿宋_GB2312" w:eastAsia="仿宋_GB2312" w:cs="仿宋_GB2312"/>
                <w:b/>
                <w:bCs/>
                <w:sz w:val="21"/>
                <w:szCs w:val="21"/>
                <w:lang w:val="en-US" w:eastAsia="zh-CN" w:bidi="ar"/>
              </w:rPr>
              <w:t>申请端</w:t>
            </w:r>
          </w:p>
        </w:tc>
        <w:tc>
          <w:tcPr>
            <w:tcW w:w="5604" w:type="dxa"/>
            <w:tcBorders>
              <w:top w:val="single" w:color="auto" w:sz="4" w:space="0"/>
              <w:left w:val="nil"/>
              <w:bottom w:val="single" w:color="auto" w:sz="4" w:space="0"/>
              <w:right w:val="single" w:color="auto" w:sz="4" w:space="0"/>
            </w:tcBorders>
            <w:shd w:val="clear" w:color="auto" w:fill="auto"/>
            <w:vAlign w:val="center"/>
          </w:tcPr>
          <w:p>
            <w:pPr>
              <w:pStyle w:val="21"/>
              <w:keepNext w:val="0"/>
              <w:keepLines w:val="0"/>
              <w:widowControl w:val="0"/>
              <w:suppressLineNumbers w:val="0"/>
              <w:kinsoku w:val="0"/>
              <w:autoSpaceDE w:val="0"/>
              <w:autoSpaceDN w:val="0"/>
              <w:adjustRightInd w:val="0"/>
              <w:snapToGrid w:val="0"/>
              <w:spacing w:before="36" w:beforeAutospacing="0" w:after="36" w:afterAutospacing="0"/>
              <w:ind w:left="0" w:right="0"/>
              <w:jc w:val="center"/>
              <w:textAlignment w:val="baseline"/>
              <w:rPr>
                <w:rFonts w:hint="eastAsia" w:ascii="仿宋_GB2312" w:eastAsia="仿宋_GB2312" w:cs="仿宋_GB2312"/>
                <w:b/>
                <w:bCs/>
                <w:sz w:val="21"/>
                <w:szCs w:val="21"/>
              </w:rPr>
            </w:pPr>
            <w:r>
              <w:rPr>
                <w:rStyle w:val="46"/>
                <w:rFonts w:hint="eastAsia" w:ascii="仿宋_GB2312" w:eastAsia="仿宋_GB2312" w:cs="仿宋_GB2312"/>
                <w:b/>
                <w:bCs/>
                <w:sz w:val="21"/>
                <w:szCs w:val="21"/>
                <w:lang w:val="en-US" w:eastAsia="zh-CN" w:bidi="ar"/>
              </w:rPr>
              <w:t>受理端（人社窗口操作）</w:t>
            </w:r>
          </w:p>
        </w:tc>
        <w:tc>
          <w:tcPr>
            <w:tcW w:w="1232" w:type="dxa"/>
            <w:tcBorders>
              <w:top w:val="single" w:color="auto" w:sz="4" w:space="0"/>
              <w:left w:val="nil"/>
              <w:bottom w:val="single" w:color="auto" w:sz="4" w:space="0"/>
              <w:right w:val="single" w:color="auto" w:sz="4" w:space="0"/>
            </w:tcBorders>
            <w:shd w:val="clear" w:color="auto" w:fill="auto"/>
            <w:vAlign w:val="center"/>
          </w:tcPr>
          <w:p>
            <w:pPr>
              <w:pStyle w:val="21"/>
              <w:keepNext w:val="0"/>
              <w:keepLines w:val="0"/>
              <w:widowControl w:val="0"/>
              <w:suppressLineNumbers w:val="0"/>
              <w:kinsoku w:val="0"/>
              <w:autoSpaceDE w:val="0"/>
              <w:autoSpaceDN w:val="0"/>
              <w:adjustRightInd w:val="0"/>
              <w:snapToGrid w:val="0"/>
              <w:spacing w:before="36" w:beforeAutospacing="0" w:after="36" w:afterAutospacing="0"/>
              <w:ind w:left="0" w:right="0"/>
              <w:jc w:val="center"/>
              <w:textAlignment w:val="baseline"/>
              <w:rPr>
                <w:rFonts w:hint="eastAsia" w:ascii="仿宋_GB2312" w:eastAsia="仿宋_GB2312" w:cs="仿宋_GB2312"/>
                <w:b/>
                <w:bCs/>
                <w:sz w:val="21"/>
                <w:szCs w:val="21"/>
              </w:rPr>
            </w:pPr>
            <w:r>
              <w:rPr>
                <w:rStyle w:val="46"/>
                <w:rFonts w:hint="eastAsia" w:ascii="仿宋_GB2312" w:eastAsia="仿宋_GB2312" w:cs="仿宋_GB2312"/>
                <w:b/>
                <w:bCs/>
                <w:sz w:val="21"/>
                <w:szCs w:val="21"/>
                <w:lang w:val="en-US" w:eastAsia="zh-CN" w:bidi="ar"/>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90" w:hRule="atLeast"/>
          <w:jc w:val="center"/>
        </w:trPr>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leftChars="0" w:right="0" w:rightChars="0" w:firstLine="0" w:firstLineChars="0"/>
              <w:jc w:val="center"/>
              <w:textAlignment w:val="baseline"/>
              <w:rPr>
                <w:rFonts w:hint="eastAsia" w:ascii="仿宋_GB2312" w:eastAsia="仿宋_GB2312" w:cs="仿宋_GB2312"/>
                <w:kern w:val="0"/>
                <w:sz w:val="21"/>
                <w:szCs w:val="21"/>
              </w:rPr>
            </w:pPr>
            <w:r>
              <w:rPr>
                <w:rFonts w:hint="eastAsia" w:ascii="仿宋_GB2312" w:hAnsi="Arial" w:eastAsia="仿宋_GB2312" w:cs="仿宋_GB2312"/>
                <w:b/>
                <w:bCs/>
                <w:snapToGrid w:val="0"/>
                <w:color w:val="000000"/>
                <w:kern w:val="0"/>
                <w:sz w:val="21"/>
                <w:szCs w:val="21"/>
                <w:lang w:val="en-US" w:eastAsia="zh-CN" w:bidi="ar"/>
              </w:rPr>
              <w:t>申请受理（即办）</w:t>
            </w:r>
          </w:p>
        </w:tc>
        <w:tc>
          <w:tcPr>
            <w:tcW w:w="602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b/>
                <w:bCs/>
                <w:kern w:val="0"/>
                <w:sz w:val="21"/>
                <w:szCs w:val="21"/>
              </w:rPr>
            </w:pPr>
            <w:r>
              <w:rPr>
                <w:rFonts w:hint="eastAsia" w:ascii="仿宋_GB2312" w:hAnsi="Arial" w:eastAsia="仿宋_GB2312" w:cs="仿宋_GB2312"/>
                <w:b/>
                <w:bCs/>
                <w:snapToGrid w:val="0"/>
                <w:color w:val="000000"/>
                <w:kern w:val="0"/>
                <w:sz w:val="21"/>
                <w:szCs w:val="21"/>
                <w:lang w:val="en-US" w:eastAsia="zh-CN" w:bidi="ar"/>
              </w:rPr>
              <w:t>申请材料：</w:t>
            </w:r>
          </w:p>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b/>
                <w:bCs/>
                <w:kern w:val="0"/>
                <w:sz w:val="21"/>
                <w:szCs w:val="21"/>
              </w:rPr>
            </w:pPr>
            <w:r>
              <w:rPr>
                <w:rFonts w:hint="eastAsia" w:ascii="仿宋_GB2312" w:hAnsi="Arial" w:eastAsia="仿宋_GB2312" w:cs="仿宋_GB2312"/>
                <w:b/>
                <w:bCs/>
                <w:snapToGrid w:val="0"/>
                <w:color w:val="000000"/>
                <w:kern w:val="0"/>
                <w:sz w:val="21"/>
                <w:szCs w:val="21"/>
                <w:lang w:val="en-US" w:eastAsia="zh-CN" w:bidi="ar"/>
              </w:rPr>
              <w:t>中国公民：</w:t>
            </w:r>
          </w:p>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1.申领人居民身份证或户口本;</w:t>
            </w:r>
          </w:p>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2.委托他人代理申领的还需提供代理人居民身份证、户口本或社会保障卡( 任一即可）；</w:t>
            </w:r>
          </w:p>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3.人社一体化系统不能共享公安部门户籍照片信息的，需提供申领人白底免冠证件照电子版；</w:t>
            </w:r>
          </w:p>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4.未满七周岁的儿童可不提供证件照电子文件。</w:t>
            </w:r>
          </w:p>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b/>
                <w:bCs/>
                <w:kern w:val="0"/>
                <w:sz w:val="21"/>
                <w:szCs w:val="21"/>
              </w:rPr>
            </w:pPr>
            <w:r>
              <w:rPr>
                <w:rFonts w:hint="eastAsia" w:ascii="仿宋_GB2312" w:hAnsi="Arial" w:eastAsia="仿宋_GB2312" w:cs="仿宋_GB2312"/>
                <w:b/>
                <w:bCs/>
                <w:snapToGrid w:val="0"/>
                <w:color w:val="000000"/>
                <w:kern w:val="0"/>
                <w:sz w:val="21"/>
                <w:szCs w:val="21"/>
                <w:lang w:val="en-US" w:eastAsia="zh-CN" w:bidi="ar"/>
              </w:rPr>
              <w:t>港澳台居民：</w:t>
            </w:r>
          </w:p>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1.申领人的港澳台居民居住证、台湾居民来往大陆通行证、港澳居民来往内地通行证;</w:t>
            </w:r>
          </w:p>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2.申领人白底免冠证件照电子版。</w:t>
            </w:r>
          </w:p>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b/>
                <w:bCs/>
                <w:kern w:val="0"/>
                <w:sz w:val="21"/>
                <w:szCs w:val="21"/>
              </w:rPr>
            </w:pPr>
            <w:r>
              <w:rPr>
                <w:rFonts w:hint="eastAsia" w:ascii="仿宋_GB2312" w:hAnsi="Arial" w:eastAsia="仿宋_GB2312" w:cs="仿宋_GB2312"/>
                <w:b/>
                <w:bCs/>
                <w:snapToGrid w:val="0"/>
                <w:color w:val="000000"/>
                <w:kern w:val="0"/>
                <w:sz w:val="21"/>
                <w:szCs w:val="21"/>
                <w:lang w:val="en-US" w:eastAsia="zh-CN" w:bidi="ar"/>
              </w:rPr>
              <w:t>外国人：</w:t>
            </w:r>
          </w:p>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1.申领人的永久居留证或护照；</w:t>
            </w:r>
          </w:p>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2.申领人白底免冠证件照电子版;</w:t>
            </w:r>
          </w:p>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3.宁夏回族自治区外国专家局准予行政许可决定书(在宁夏地区工作的外国专家）。</w:t>
            </w:r>
          </w:p>
        </w:tc>
        <w:tc>
          <w:tcPr>
            <w:tcW w:w="56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审核材料完整性、材料信息与申领人一致，委托他人代办的应向委托人核实申领人相关信息，无误后受理。</w:t>
            </w:r>
          </w:p>
        </w:tc>
        <w:tc>
          <w:tcPr>
            <w:tcW w:w="1232" w:type="dxa"/>
            <w:vMerge w:val="restart"/>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val="0"/>
              <w:adjustRightInd w:val="0"/>
              <w:snapToGrid w:val="0"/>
              <w:spacing w:before="0" w:beforeAutospacing="0" w:after="0" w:afterAutospacing="0"/>
              <w:ind w:left="0" w:right="0"/>
              <w:jc w:val="both"/>
              <w:textAlignment w:val="baseline"/>
              <w:rPr>
                <w:rFonts w:hint="eastAsia" w:ascii="仿宋_GB2312" w:eastAsia="仿宋_GB2312" w:cs="仿宋_GB2312"/>
                <w:kern w:val="0"/>
                <w:sz w:val="21"/>
                <w:szCs w:val="21"/>
                <w:highlight w:val="yellow"/>
              </w:rPr>
            </w:pPr>
            <w:r>
              <w:rPr>
                <w:rFonts w:hint="eastAsia" w:ascii="仿宋_GB2312" w:hAnsi="Arial" w:eastAsia="仿宋_GB2312" w:cs="仿宋_GB2312"/>
                <w:snapToGrid w:val="0"/>
                <w:color w:val="000000"/>
                <w:kern w:val="0"/>
                <w:sz w:val="21"/>
                <w:szCs w:val="21"/>
                <w:lang w:val="en-US" w:eastAsia="zh-CN" w:bidi="ar"/>
              </w:rPr>
              <w:t>自治区人力资源和社会保障厅关于印发《宁夏社会保障卡申领使用管理办法》的通知（宁人社规字〔2025〕1号）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71" w:hRule="atLeast"/>
          <w:jc w:val="center"/>
        </w:trPr>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val="0"/>
              <w:adjustRightInd w:val="0"/>
              <w:snapToGrid w:val="0"/>
              <w:spacing w:before="0" w:beforeAutospacing="0" w:after="0" w:afterAutospacing="0" w:line="360" w:lineRule="exact"/>
              <w:ind w:left="0" w:leftChars="0" w:right="0" w:rightChars="0" w:firstLine="0" w:firstLineChars="0"/>
              <w:jc w:val="center"/>
              <w:textAlignment w:val="baseline"/>
              <w:rPr>
                <w:rFonts w:hint="eastAsia" w:ascii="仿宋_GB2312" w:eastAsia="仿宋_GB2312" w:cs="仿宋_GB2312"/>
                <w:kern w:val="0"/>
                <w:sz w:val="21"/>
                <w:szCs w:val="21"/>
              </w:rPr>
            </w:pPr>
            <w:r>
              <w:rPr>
                <w:rFonts w:hint="eastAsia" w:ascii="仿宋_GB2312" w:hAnsi="Arial" w:eastAsia="仿宋_GB2312" w:cs="仿宋_GB2312"/>
                <w:b/>
                <w:bCs/>
                <w:snapToGrid w:val="0"/>
                <w:color w:val="000000"/>
                <w:kern w:val="0"/>
                <w:sz w:val="21"/>
                <w:szCs w:val="21"/>
                <w:lang w:val="en-US" w:eastAsia="zh-CN" w:bidi="ar"/>
              </w:rPr>
              <w:t>受理制卡（即办）</w:t>
            </w:r>
          </w:p>
        </w:tc>
        <w:tc>
          <w:tcPr>
            <w:tcW w:w="6029"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申领人携带申请材料到所在地经办窗口申请办理社保卡业务，并根据工作人员提示按步骤缴纳制卡费。（首次申领、到期换卡、特殊人群补卡免费,其他未满十年补卡需缴纳9.8元工本费）</w:t>
            </w:r>
          </w:p>
        </w:tc>
        <w:tc>
          <w:tcPr>
            <w:tcW w:w="5604"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b/>
                <w:bCs/>
                <w:kern w:val="0"/>
                <w:sz w:val="21"/>
                <w:szCs w:val="21"/>
              </w:rPr>
            </w:pPr>
            <w:r>
              <w:rPr>
                <w:rFonts w:hint="eastAsia" w:ascii="仿宋_GB2312" w:hAnsi="Arial" w:eastAsia="仿宋_GB2312" w:cs="仿宋_GB2312"/>
                <w:b/>
                <w:bCs/>
                <w:snapToGrid w:val="0"/>
                <w:color w:val="000000"/>
                <w:kern w:val="0"/>
                <w:sz w:val="21"/>
                <w:szCs w:val="21"/>
                <w:lang w:val="en-US" w:eastAsia="zh-CN" w:bidi="ar"/>
              </w:rPr>
              <w:t>系统制卡步骤：</w:t>
            </w:r>
          </w:p>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1.登录人社一体化系统——综合柜员——事项办理——社会保障卡——社会保障卡经办——社会保障卡申领；</w:t>
            </w:r>
          </w:p>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2.用读卡器读取身份证；</w:t>
            </w:r>
          </w:p>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3.采集申领人身份信息；</w:t>
            </w:r>
          </w:p>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4.查看申领人手机号码是否更新，未更新时手动更新。查看申领人照片是否身份证最新头像，若未更新读取身份证自动更新；</w:t>
            </w:r>
          </w:p>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5.查看开户银行；</w:t>
            </w:r>
          </w:p>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6.选择制卡原因；</w:t>
            </w:r>
          </w:p>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7.选择开户银行；</w:t>
            </w:r>
          </w:p>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8.选择交通卡行政区划；</w:t>
            </w:r>
          </w:p>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9.选择制卡原因；</w:t>
            </w:r>
          </w:p>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10.受理。</w:t>
            </w:r>
          </w:p>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b/>
                <w:bCs/>
                <w:kern w:val="0"/>
                <w:sz w:val="21"/>
                <w:szCs w:val="21"/>
              </w:rPr>
            </w:pPr>
            <w:r>
              <w:rPr>
                <w:rFonts w:hint="eastAsia" w:ascii="仿宋_GB2312" w:hAnsi="Arial" w:eastAsia="仿宋_GB2312" w:cs="仿宋_GB2312"/>
                <w:b/>
                <w:bCs/>
                <w:snapToGrid w:val="0"/>
                <w:color w:val="000000"/>
                <w:kern w:val="0"/>
                <w:sz w:val="21"/>
                <w:szCs w:val="21"/>
                <w:lang w:val="en-US" w:eastAsia="zh-CN" w:bidi="ar"/>
              </w:rPr>
              <w:t>社会保障卡打印：</w:t>
            </w:r>
          </w:p>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1.打开社会保障卡制卡程序；</w:t>
            </w:r>
          </w:p>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2.在制卡机中放入所选择银行的社保卡空白卡；</w:t>
            </w:r>
          </w:p>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3.点击以数配卡或以卡配数；</w:t>
            </w:r>
          </w:p>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4.点击制卡。</w:t>
            </w:r>
          </w:p>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b/>
                <w:bCs/>
                <w:kern w:val="0"/>
                <w:sz w:val="21"/>
                <w:szCs w:val="21"/>
              </w:rPr>
            </w:pPr>
            <w:r>
              <w:rPr>
                <w:rFonts w:hint="eastAsia" w:ascii="仿宋_GB2312" w:hAnsi="Arial" w:eastAsia="仿宋_GB2312" w:cs="仿宋_GB2312"/>
                <w:b/>
                <w:bCs/>
                <w:snapToGrid w:val="0"/>
                <w:color w:val="000000"/>
                <w:kern w:val="0"/>
                <w:sz w:val="21"/>
                <w:szCs w:val="21"/>
                <w:lang w:val="en-US" w:eastAsia="zh-CN" w:bidi="ar"/>
              </w:rPr>
              <w:t>社会保障卡启用：</w:t>
            </w:r>
          </w:p>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1.通过人社一体化系统综合柜员——事项办理——社会保障卡——社会保障卡经办——社会保障卡启用；</w:t>
            </w:r>
          </w:p>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2.读取卡片;</w:t>
            </w:r>
          </w:p>
          <w:p>
            <w:pPr>
              <w:keepNext w:val="0"/>
              <w:keepLines w:val="0"/>
              <w:widowControl w:val="0"/>
              <w:suppressLineNumbers w:val="0"/>
              <w:kinsoku w:val="0"/>
              <w:autoSpaceDE w:val="0"/>
              <w:autoSpaceDN/>
              <w:adjustRightInd w:val="0"/>
              <w:snapToGrid w:val="0"/>
              <w:spacing w:before="0" w:beforeAutospacing="0" w:after="0" w:afterAutospacing="0" w:line="320" w:lineRule="exact"/>
              <w:ind w:left="0" w:leftChars="0" w:right="0" w:rightChars="0" w:firstLine="0" w:firstLineChars="0"/>
              <w:jc w:val="both"/>
              <w:textAlignment w:val="baseline"/>
              <w:rPr>
                <w:rFonts w:hint="eastAsia" w:ascii="仿宋_GB2312" w:eastAsia="仿宋_GB2312" w:cs="仿宋_GB2312"/>
                <w:kern w:val="0"/>
                <w:sz w:val="21"/>
                <w:szCs w:val="21"/>
              </w:rPr>
            </w:pPr>
            <w:r>
              <w:rPr>
                <w:rFonts w:hint="eastAsia" w:ascii="仿宋_GB2312" w:hAnsi="Arial" w:eastAsia="仿宋_GB2312" w:cs="仿宋_GB2312"/>
                <w:snapToGrid w:val="0"/>
                <w:color w:val="000000"/>
                <w:kern w:val="0"/>
                <w:sz w:val="21"/>
                <w:szCs w:val="21"/>
                <w:lang w:val="en-US" w:eastAsia="zh-CN" w:bidi="ar"/>
              </w:rPr>
              <w:t>3.现场采集人像，开启摄像头，拍照，上传图片，点击启用。</w:t>
            </w:r>
          </w:p>
        </w:tc>
        <w:tc>
          <w:tcPr>
            <w:tcW w:w="1232" w:type="dxa"/>
            <w:vMerge w:val="continue"/>
            <w:tcBorders>
              <w:top w:val="nil"/>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default" w:ascii="Times New Roman" w:hAnsi="Times New Roman" w:cs="Times New Roman"/>
                <w:sz w:val="20"/>
                <w:szCs w:val="20"/>
              </w:rPr>
            </w:pPr>
          </w:p>
        </w:tc>
      </w:tr>
    </w:tbl>
    <w:p>
      <w:pPr>
        <w:keepNext w:val="0"/>
        <w:keepLines w:val="0"/>
        <w:pageBreakBefore w:val="0"/>
        <w:kinsoku/>
        <w:overflowPunct/>
        <w:topLinePunct w:val="0"/>
        <w:bidi w:val="0"/>
        <w:rPr>
          <w:rFonts w:hint="eastAsia" w:ascii="仿宋_GB2312" w:hAnsi="仿宋_GB2312" w:eastAsia="仿宋_GB2312" w:cs="仿宋_GB2312"/>
          <w:color w:val="auto"/>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p>
    <w:p>
      <w:pPr>
        <w:pStyle w:val="3"/>
        <w:bidi w:val="0"/>
        <w:rPr>
          <w:rFonts w:hint="eastAsia"/>
          <w:lang w:eastAsia="zh-CN"/>
        </w:rPr>
      </w:pPr>
      <w:bookmarkStart w:id="71" w:name="_Toc10058"/>
      <w:bookmarkStart w:id="72" w:name="_Toc23283"/>
      <w:bookmarkStart w:id="73" w:name="_Toc22215"/>
      <w:bookmarkStart w:id="74" w:name="_Toc18593"/>
      <w:r>
        <w:rPr>
          <w:rFonts w:hint="eastAsia"/>
          <w:lang w:eastAsia="zh-CN"/>
        </w:rPr>
        <w:t>城乡居民基本养老保险参保登记一次性告知书</w:t>
      </w:r>
      <w:bookmarkEnd w:id="71"/>
      <w:bookmarkEnd w:id="72"/>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按照《自治区人民政府关于统筹城乡居民社会养老保险试点的实施意见》（宁政发〔201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108号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eastAsia="zh-CN"/>
        </w:rPr>
        <w:t>《人力资源社会保障部关于印发</w:t>
      </w:r>
      <w:r>
        <w:rPr>
          <w:rFonts w:hint="eastAsia" w:ascii="仿宋_GB2312" w:hAnsi="仿宋_GB2312" w:eastAsia="仿宋_GB2312" w:cs="仿宋_GB2312"/>
          <w:color w:val="auto"/>
          <w:sz w:val="32"/>
          <w:szCs w:val="32"/>
          <w:highlight w:val="none"/>
          <w:lang w:val="en-US" w:eastAsia="zh-CN"/>
        </w:rPr>
        <w:t>&lt;</w:t>
      </w:r>
      <w:r>
        <w:rPr>
          <w:rFonts w:hint="eastAsia" w:ascii="仿宋_GB2312" w:hAnsi="仿宋_GB2312" w:eastAsia="仿宋_GB2312" w:cs="仿宋_GB2312"/>
          <w:color w:val="auto"/>
          <w:sz w:val="32"/>
          <w:szCs w:val="32"/>
          <w:highlight w:val="none"/>
          <w:lang w:eastAsia="zh-CN"/>
        </w:rPr>
        <w:t>城乡居民基本养老保险经办规程</w:t>
      </w:r>
      <w:r>
        <w:rPr>
          <w:rFonts w:hint="eastAsia" w:ascii="仿宋_GB2312" w:hAnsi="仿宋_GB2312" w:eastAsia="仿宋_GB2312" w:cs="仿宋_GB2312"/>
          <w:color w:val="auto"/>
          <w:sz w:val="32"/>
          <w:szCs w:val="32"/>
          <w:highlight w:val="none"/>
          <w:lang w:val="en-US" w:eastAsia="zh-CN"/>
        </w:rPr>
        <w:t>&gt;</w:t>
      </w:r>
      <w:r>
        <w:rPr>
          <w:rFonts w:hint="eastAsia" w:ascii="仿宋_GB2312" w:hAnsi="仿宋_GB2312" w:eastAsia="仿宋_GB2312" w:cs="仿宋_GB2312"/>
          <w:color w:val="auto"/>
          <w:sz w:val="32"/>
          <w:szCs w:val="32"/>
          <w:highlight w:val="none"/>
          <w:lang w:eastAsia="zh-CN"/>
        </w:rPr>
        <w:t>的通知》（人社部发〔2019〕84号）</w:t>
      </w:r>
      <w:r>
        <w:rPr>
          <w:rFonts w:hint="eastAsia" w:ascii="仿宋_GB2312" w:hAnsi="仿宋_GB2312" w:eastAsia="仿宋_GB2312" w:cs="仿宋_GB2312"/>
          <w:color w:val="auto"/>
          <w:sz w:val="32"/>
          <w:szCs w:val="32"/>
          <w:lang w:eastAsia="zh-CN"/>
        </w:rPr>
        <w:t>规定，城乡居民基本养老保险参保登记应遵守以下规范：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bidi="ar-SA"/>
        </w:rPr>
        <w:t>1.</w:t>
      </w:r>
      <w:r>
        <w:rPr>
          <w:rFonts w:hint="eastAsia" w:ascii="仿宋_GB2312" w:hAnsi="仿宋_GB2312" w:eastAsia="仿宋_GB2312" w:cs="仿宋_GB2312"/>
          <w:b/>
          <w:bCs/>
          <w:color w:val="auto"/>
          <w:sz w:val="32"/>
          <w:szCs w:val="32"/>
          <w:lang w:val="en-US" w:eastAsia="zh-CN"/>
        </w:rPr>
        <w:t>申请条件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年满16周岁，非在校学生，非国家机关和事业单位工作人员</w:t>
      </w:r>
      <w:r>
        <w:rPr>
          <w:rFonts w:hint="eastAsia" w:ascii="仿宋_GB2312" w:hAnsi="仿宋_GB2312" w:eastAsia="仿宋_GB2312" w:cs="仿宋_GB2312"/>
          <w:b w:val="0"/>
          <w:bCs w:val="0"/>
          <w:color w:val="auto"/>
          <w:sz w:val="32"/>
          <w:szCs w:val="32"/>
          <w:lang w:val="en-US" w:eastAsia="zh-CN"/>
        </w:rPr>
        <w:t>，未参加</w:t>
      </w:r>
      <w:r>
        <w:rPr>
          <w:rFonts w:hint="default" w:ascii="仿宋_GB2312" w:hAnsi="仿宋_GB2312" w:eastAsia="仿宋_GB2312" w:cs="仿宋_GB2312"/>
          <w:b w:val="0"/>
          <w:bCs w:val="0"/>
          <w:color w:val="auto"/>
          <w:sz w:val="32"/>
          <w:szCs w:val="32"/>
          <w:lang w:val="en-US" w:eastAsia="zh-CN"/>
        </w:rPr>
        <w:t>职工基本养老保险，</w:t>
      </w:r>
      <w:r>
        <w:rPr>
          <w:rFonts w:hint="eastAsia" w:ascii="仿宋_GB2312" w:hAnsi="仿宋_GB2312" w:eastAsia="仿宋_GB2312" w:cs="仿宋_GB2312"/>
          <w:b w:val="0"/>
          <w:bCs w:val="0"/>
          <w:color w:val="auto"/>
          <w:sz w:val="32"/>
          <w:szCs w:val="32"/>
          <w:lang w:val="en-US" w:eastAsia="zh-CN"/>
        </w:rPr>
        <w:t>未领取养老保险待遇，</w:t>
      </w:r>
      <w:r>
        <w:rPr>
          <w:rFonts w:hint="default" w:ascii="仿宋_GB2312" w:hAnsi="仿宋_GB2312" w:eastAsia="仿宋_GB2312" w:cs="仿宋_GB2312"/>
          <w:b w:val="0"/>
          <w:bCs w:val="0"/>
          <w:color w:val="auto"/>
          <w:sz w:val="32"/>
          <w:szCs w:val="32"/>
          <w:lang w:val="en-US" w:eastAsia="zh-CN"/>
        </w:rPr>
        <w:t>参保地为户籍所在地</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2.提交材料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参保人居民身份证和户口本原件。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3.办理地点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参保地社保经办机构或街道（乡镇）民生服务中心。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4.资格审核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经办机构核验申请资料完整性、真实性及申请人资格，符合要求的即时受理。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5.参保登记</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（1）线下申请：</w:t>
      </w:r>
      <w:r>
        <w:rPr>
          <w:rFonts w:hint="eastAsia" w:ascii="仿宋_GB2312" w:hAnsi="仿宋_GB2312" w:eastAsia="仿宋_GB2312" w:cs="仿宋_GB2312"/>
          <w:color w:val="auto"/>
          <w:sz w:val="32"/>
          <w:szCs w:val="32"/>
          <w:lang w:val="en-US" w:eastAsia="zh-CN"/>
        </w:rPr>
        <w:t>社保经办机构通过人社一体化系统即时受理或民生服务中心通过</w:t>
      </w:r>
      <w:r>
        <w:rPr>
          <w:rFonts w:hint="eastAsia" w:ascii="仿宋_GB2312" w:hAnsi="仿宋_GB2312" w:eastAsia="仿宋_GB2312" w:cs="仿宋_GB2312"/>
          <w:strike w:val="0"/>
          <w:dstrike w:val="0"/>
          <w:color w:val="auto"/>
          <w:sz w:val="32"/>
          <w:szCs w:val="32"/>
          <w:lang w:val="en-US" w:eastAsia="zh-CN"/>
        </w:rPr>
        <w:t>宁夏回族自治区一体化政务服务平台（全区乡镇（街道）“一窗受理”系统）</w:t>
      </w:r>
      <w:r>
        <w:rPr>
          <w:rFonts w:hint="eastAsia" w:ascii="仿宋_GB2312" w:hAnsi="仿宋_GB2312" w:eastAsia="仿宋_GB2312" w:cs="仿宋_GB2312"/>
          <w:color w:val="auto"/>
          <w:sz w:val="32"/>
          <w:szCs w:val="32"/>
          <w:lang w:val="en-US" w:eastAsia="zh-CN"/>
        </w:rPr>
        <w:t>即时受理办结。</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（2）线上申请：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①</w:t>
      </w:r>
      <w:r>
        <w:rPr>
          <w:rFonts w:hint="eastAsia" w:ascii="仿宋_GB2312" w:hAnsi="仿宋_GB2312" w:eastAsia="仿宋_GB2312" w:cs="仿宋_GB2312"/>
          <w:color w:val="auto"/>
          <w:sz w:val="32"/>
          <w:szCs w:val="32"/>
          <w:lang w:val="en-US" w:eastAsia="zh-CN"/>
        </w:rPr>
        <w:t>申请人登录“我的宁夏”小程序或下载“我的宁夏”软件——“城乡居民”——养老保险登记——选择户籍行政区划信息，即时办结。</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default" w:ascii="仿宋_GB2312" w:hAnsi="仿宋_GB2312" w:eastAsia="仿宋_GB2312" w:cs="仿宋_GB2312"/>
          <w:color w:val="auto"/>
          <w:sz w:val="32"/>
          <w:szCs w:val="32"/>
          <w:lang w:val="en-US" w:eastAsia="zh-CN"/>
        </w:rPr>
        <w:t>②</w:t>
      </w:r>
      <w:r>
        <w:rPr>
          <w:rFonts w:hint="eastAsia" w:ascii="仿宋_GB2312" w:hAnsi="仿宋_GB2312" w:eastAsia="仿宋_GB2312" w:cs="仿宋_GB2312"/>
          <w:color w:val="auto"/>
          <w:sz w:val="32"/>
          <w:szCs w:val="32"/>
          <w:lang w:val="en-US" w:eastAsia="zh-CN"/>
        </w:rPr>
        <w:t>申请人登录“电子社保卡”小程序——“人社办事”——社会保障——城乡居民参保登记——选择户籍行政区划信息，上传本人有效居民身份证或户口本扫描件，即时办结。</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城乡居民基本养老保险参保登记经办标准</w:t>
      </w:r>
    </w:p>
    <w:tbl>
      <w:tblPr>
        <w:tblStyle w:val="26"/>
        <w:tblW w:w="162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5038"/>
        <w:gridCol w:w="7036"/>
        <w:gridCol w:w="2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jc w:val="center"/>
        </w:trPr>
        <w:tc>
          <w:tcPr>
            <w:tcW w:w="152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步骤</w:t>
            </w:r>
          </w:p>
        </w:tc>
        <w:tc>
          <w:tcPr>
            <w:tcW w:w="503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申请端（申请人操作）</w:t>
            </w:r>
          </w:p>
        </w:tc>
        <w:tc>
          <w:tcPr>
            <w:tcW w:w="703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受理端（人社窗口操作）</w:t>
            </w:r>
          </w:p>
        </w:tc>
        <w:tc>
          <w:tcPr>
            <w:tcW w:w="260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9" w:hRule="atLeast"/>
          <w:jc w:val="center"/>
        </w:trPr>
        <w:tc>
          <w:tcPr>
            <w:tcW w:w="152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bCs/>
                <w:color w:val="auto"/>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材料受理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（即办）</w:t>
            </w:r>
          </w:p>
        </w:tc>
        <w:tc>
          <w:tcPr>
            <w:tcW w:w="503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color w:val="auto"/>
                <w:sz w:val="21"/>
                <w:szCs w:val="21"/>
                <w:vertAlign w:val="baseline"/>
                <w:lang w:val="en-US" w:eastAsia="zh-CN"/>
              </w:rPr>
            </w:pP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申请人提交参保人居民身份证和户口本原件。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color w:val="auto"/>
                <w:sz w:val="21"/>
                <w:szCs w:val="21"/>
                <w:vertAlign w:val="baseline"/>
                <w:lang w:val="en-US" w:eastAsia="zh-CN"/>
              </w:rPr>
            </w:pPr>
          </w:p>
        </w:tc>
        <w:tc>
          <w:tcPr>
            <w:tcW w:w="703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检查材料完整性、真实性及申请人资格（①要求年满16周岁，非在校学生，非国家机关和事业单位工作人员，</w:t>
            </w:r>
            <w:r>
              <w:rPr>
                <w:rFonts w:hint="eastAsia" w:ascii="仿宋_GB2312" w:hAnsi="仿宋_GB2312" w:eastAsia="仿宋_GB2312" w:cs="仿宋_GB2312"/>
                <w:color w:val="auto"/>
                <w:sz w:val="21"/>
                <w:szCs w:val="21"/>
                <w:highlight w:val="none"/>
                <w:vertAlign w:val="baseline"/>
                <w:lang w:val="en-US" w:eastAsia="zh-CN"/>
              </w:rPr>
              <w:t>未参加职工基本养老保险，未领取养老保险待遇，</w:t>
            </w:r>
            <w:r>
              <w:rPr>
                <w:rFonts w:hint="eastAsia" w:ascii="仿宋_GB2312" w:hAnsi="仿宋_GB2312" w:eastAsia="仿宋_GB2312" w:cs="仿宋_GB2312"/>
                <w:strike w:val="0"/>
                <w:dstrike w:val="0"/>
                <w:color w:val="auto"/>
                <w:sz w:val="21"/>
                <w:szCs w:val="21"/>
                <w:highlight w:val="none"/>
                <w:vertAlign w:val="baseline"/>
                <w:lang w:val="en-US" w:eastAsia="zh-CN"/>
              </w:rPr>
              <w:t>参保地为户籍所在地；②参保登记时需通过“全国社会保险信息比对查询系统”核查参保人是否在外省参保缴费或领取待遇，若已领取待遇，则不予受理；若已参保缴费，需提醒参保人办理城乡居民养老保险转移接续申请）</w:t>
            </w:r>
            <w:r>
              <w:rPr>
                <w:rFonts w:hint="eastAsia" w:ascii="仿宋_GB2312" w:hAnsi="仿宋_GB2312" w:eastAsia="仿宋_GB2312" w:cs="仿宋_GB2312"/>
                <w:color w:val="auto"/>
                <w:sz w:val="21"/>
                <w:szCs w:val="21"/>
                <w:highlight w:val="none"/>
                <w:vertAlign w:val="baseline"/>
                <w:lang w:val="en-US" w:eastAsia="zh-CN"/>
              </w:rPr>
              <w:t>。</w:t>
            </w:r>
          </w:p>
        </w:tc>
        <w:tc>
          <w:tcPr>
            <w:tcW w:w="2608" w:type="dxa"/>
            <w:vMerge w:val="restart"/>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《自治区人民政府关于统筹城乡居民社会养老保险试点的实施意见》（宁政发〔2011〕108号）</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《人力资源社会保障部关于印发&lt;城乡居民基本养老保险经办规程&gt;的通知》（人社部发〔2019〕84号）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6" w:hRule="atLeast"/>
          <w:jc w:val="center"/>
        </w:trPr>
        <w:tc>
          <w:tcPr>
            <w:tcW w:w="152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信息审核</w:t>
            </w:r>
          </w:p>
        </w:tc>
        <w:tc>
          <w:tcPr>
            <w:tcW w:w="503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color w:val="auto"/>
                <w:sz w:val="21"/>
                <w:szCs w:val="21"/>
                <w:vertAlign w:val="baseline"/>
                <w:lang w:val="en-US" w:eastAsia="zh-CN"/>
              </w:rPr>
            </w:pPr>
          </w:p>
        </w:tc>
        <w:tc>
          <w:tcPr>
            <w:tcW w:w="703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扫描上传户口本首页和本人页照片至人社一体化信息系统或全区乡镇（街道）“一窗受理”系统，需清晰准确。</w:t>
            </w:r>
          </w:p>
        </w:tc>
        <w:tc>
          <w:tcPr>
            <w:tcW w:w="2608" w:type="dxa"/>
            <w:vMerge w:val="continue"/>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0" w:hRule="atLeast"/>
          <w:jc w:val="center"/>
        </w:trPr>
        <w:tc>
          <w:tcPr>
            <w:tcW w:w="152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参保登记</w:t>
            </w:r>
          </w:p>
        </w:tc>
        <w:tc>
          <w:tcPr>
            <w:tcW w:w="5038"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①申请人登录“我的宁夏”小程序或下载“我的宁夏”软件——进入“城乡居民”——养老保险登记——选择户籍行政区划信息，即时办结。</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US" w:eastAsia="zh-CN"/>
              </w:rPr>
              <w:t>②</w:t>
            </w:r>
            <w:r>
              <w:rPr>
                <w:rFonts w:hint="eastAsia" w:ascii="仿宋_GB2312" w:hAnsi="仿宋_GB2312" w:eastAsia="仿宋_GB2312" w:cs="仿宋_GB2312"/>
                <w:color w:val="auto"/>
                <w:sz w:val="21"/>
                <w:szCs w:val="21"/>
                <w:lang w:val="en-US" w:eastAsia="zh-CN"/>
              </w:rPr>
              <w:t>申请人登录“电子社保卡”小程序——进入“人社办事”——社会保障——城乡居民参保登记——选择户籍行政区划信息，上传有效身份证或户口本扫描件，即时办结</w:t>
            </w:r>
            <w:r>
              <w:rPr>
                <w:rFonts w:hint="eastAsia" w:ascii="仿宋_GB2312" w:hAnsi="仿宋_GB2312" w:eastAsia="仿宋_GB2312" w:cs="仿宋_GB2312"/>
                <w:strike w:val="0"/>
                <w:dstrike w:val="0"/>
                <w:color w:val="auto"/>
                <w:sz w:val="21"/>
                <w:szCs w:val="21"/>
                <w:highlight w:val="none"/>
                <w:vertAlign w:val="baseline"/>
                <w:lang w:val="en-US" w:eastAsia="zh-CN"/>
              </w:rPr>
              <w:t>。</w:t>
            </w:r>
          </w:p>
        </w:tc>
        <w:tc>
          <w:tcPr>
            <w:tcW w:w="703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1.社保经办机构通过人社一体化系统城乡居民参保登记模块，选择申请人的户籍地行政区划，即时办结。</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lang w:val="en-US" w:eastAsia="zh-CN"/>
              </w:rPr>
              <w:t>2.街道（乡镇）民生服务中心通过</w:t>
            </w:r>
            <w:r>
              <w:rPr>
                <w:rFonts w:hint="eastAsia" w:ascii="仿宋_GB2312" w:hAnsi="仿宋_GB2312" w:eastAsia="仿宋_GB2312" w:cs="仿宋_GB2312"/>
                <w:color w:val="auto"/>
                <w:sz w:val="21"/>
                <w:szCs w:val="21"/>
                <w:vertAlign w:val="baseline"/>
                <w:lang w:val="en-US" w:eastAsia="zh-CN"/>
              </w:rPr>
              <w:t>全区乡镇（街道）“一窗受理”系统</w:t>
            </w:r>
            <w:r>
              <w:rPr>
                <w:rFonts w:hint="eastAsia" w:ascii="仿宋_GB2312" w:hAnsi="仿宋_GB2312" w:eastAsia="仿宋_GB2312" w:cs="仿宋_GB2312"/>
                <w:color w:val="auto"/>
                <w:sz w:val="21"/>
                <w:szCs w:val="21"/>
                <w:lang w:val="en-US" w:eastAsia="zh-CN"/>
              </w:rPr>
              <w:t>，选择申请人的户籍地行政区划，即时办结。</w:t>
            </w:r>
          </w:p>
        </w:tc>
        <w:tc>
          <w:tcPr>
            <w:tcW w:w="2608" w:type="dxa"/>
            <w:vMerge w:val="continue"/>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color w:val="auto"/>
                <w:sz w:val="21"/>
                <w:szCs w:val="21"/>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3"/>
        <w:bidi w:val="0"/>
        <w:rPr>
          <w:rFonts w:hint="eastAsia"/>
          <w:lang w:eastAsia="zh-CN"/>
        </w:rPr>
      </w:pPr>
      <w:r>
        <w:rPr>
          <w:rFonts w:hint="eastAsia"/>
          <w:lang w:eastAsia="zh-CN"/>
        </w:rPr>
        <w:t>城乡居民基本养老保险定期待遇申领</w:t>
      </w:r>
    </w:p>
    <w:p>
      <w:pPr>
        <w:pStyle w:val="3"/>
        <w:bidi w:val="0"/>
        <w:rPr>
          <w:rFonts w:hint="eastAsia"/>
          <w:lang w:eastAsia="zh-CN"/>
        </w:rPr>
      </w:pPr>
      <w:r>
        <w:rPr>
          <w:rFonts w:hint="eastAsia"/>
          <w:lang w:eastAsia="zh-CN"/>
        </w:rPr>
        <w:t>一次性告知书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按照《宁夏回族自治区人民政府关于统筹城乡居民社会养老保险试点的实施意见》（宁政发〔201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108号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eastAsia="zh-CN"/>
        </w:rPr>
        <w:t>《人力资源社会保障部</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关于印发</w:t>
      </w:r>
      <w:r>
        <w:rPr>
          <w:rFonts w:hint="eastAsia" w:ascii="仿宋_GB2312" w:hAnsi="仿宋_GB2312" w:eastAsia="仿宋_GB2312" w:cs="仿宋_GB2312"/>
          <w:color w:val="auto"/>
          <w:sz w:val="32"/>
          <w:szCs w:val="32"/>
          <w:highlight w:val="none"/>
          <w:lang w:val="en-US" w:eastAsia="zh-CN"/>
        </w:rPr>
        <w:t>&lt;</w:t>
      </w:r>
      <w:r>
        <w:rPr>
          <w:rFonts w:hint="eastAsia" w:ascii="仿宋_GB2312" w:hAnsi="仿宋_GB2312" w:eastAsia="仿宋_GB2312" w:cs="仿宋_GB2312"/>
          <w:color w:val="auto"/>
          <w:sz w:val="32"/>
          <w:szCs w:val="32"/>
          <w:highlight w:val="none"/>
          <w:lang w:eastAsia="zh-CN"/>
        </w:rPr>
        <w:t>城乡居民基本养老保险经办规程</w:t>
      </w:r>
      <w:r>
        <w:rPr>
          <w:rFonts w:hint="eastAsia" w:ascii="仿宋_GB2312" w:hAnsi="仿宋_GB2312" w:eastAsia="仿宋_GB2312" w:cs="仿宋_GB2312"/>
          <w:color w:val="auto"/>
          <w:sz w:val="32"/>
          <w:szCs w:val="32"/>
          <w:highlight w:val="none"/>
          <w:lang w:val="en-US" w:eastAsia="zh-CN"/>
        </w:rPr>
        <w:t>&gt;</w:t>
      </w:r>
      <w:r>
        <w:rPr>
          <w:rFonts w:hint="eastAsia" w:ascii="仿宋_GB2312" w:hAnsi="仿宋_GB2312" w:eastAsia="仿宋_GB2312" w:cs="仿宋_GB2312"/>
          <w:color w:val="auto"/>
          <w:sz w:val="32"/>
          <w:szCs w:val="32"/>
          <w:highlight w:val="none"/>
          <w:lang w:eastAsia="zh-CN"/>
        </w:rPr>
        <w:t>的通知》（人社部发</w:t>
      </w:r>
      <w:r>
        <w:rPr>
          <w:rFonts w:hint="eastAsia" w:ascii="仿宋_GB2312" w:hAnsi="仿宋_GB2312" w:eastAsia="仿宋_GB2312" w:cs="仿宋_GB2312"/>
          <w:color w:val="auto"/>
          <w:sz w:val="32"/>
          <w:szCs w:val="32"/>
          <w:lang w:eastAsia="zh-CN"/>
        </w:rPr>
        <w:t>〔2019〕</w:t>
      </w:r>
      <w:r>
        <w:rPr>
          <w:rFonts w:hint="eastAsia" w:ascii="仿宋_GB2312" w:hAnsi="仿宋_GB2312" w:eastAsia="仿宋_GB2312" w:cs="仿宋_GB2312"/>
          <w:color w:val="auto"/>
          <w:sz w:val="32"/>
          <w:szCs w:val="32"/>
          <w:highlight w:val="none"/>
          <w:lang w:eastAsia="zh-CN"/>
        </w:rPr>
        <w:t>84号）</w:t>
      </w:r>
      <w:r>
        <w:rPr>
          <w:rFonts w:hint="eastAsia" w:ascii="仿宋_GB2312" w:hAnsi="仿宋_GB2312" w:eastAsia="仿宋_GB2312" w:cs="仿宋_GB2312"/>
          <w:color w:val="auto"/>
          <w:sz w:val="32"/>
          <w:szCs w:val="32"/>
          <w:lang w:eastAsia="zh-CN"/>
        </w:rPr>
        <w:t>规定，城乡居民基本养老保险</w:t>
      </w:r>
      <w:r>
        <w:rPr>
          <w:rFonts w:hint="eastAsia" w:ascii="仿宋_GB2312" w:hAnsi="仿宋_GB2312" w:eastAsia="仿宋_GB2312" w:cs="仿宋_GB2312"/>
          <w:strike w:val="0"/>
          <w:dstrike w:val="0"/>
          <w:color w:val="auto"/>
          <w:sz w:val="32"/>
          <w:szCs w:val="32"/>
          <w:lang w:val="en-US" w:eastAsia="zh-CN"/>
        </w:rPr>
        <w:t>定期待遇申领</w:t>
      </w:r>
      <w:r>
        <w:rPr>
          <w:rFonts w:hint="eastAsia" w:ascii="仿宋_GB2312" w:hAnsi="仿宋_GB2312" w:eastAsia="仿宋_GB2312" w:cs="仿宋_GB2312"/>
          <w:color w:val="auto"/>
          <w:sz w:val="32"/>
          <w:szCs w:val="32"/>
          <w:lang w:eastAsia="zh-CN"/>
        </w:rPr>
        <w:t>应遵守以下规范：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bidi="ar-SA"/>
        </w:rPr>
        <w:t>1.</w:t>
      </w:r>
      <w:r>
        <w:rPr>
          <w:rFonts w:hint="eastAsia" w:ascii="仿宋_GB2312" w:hAnsi="仿宋_GB2312" w:eastAsia="仿宋_GB2312" w:cs="仿宋_GB2312"/>
          <w:b/>
          <w:bCs/>
          <w:color w:val="auto"/>
          <w:sz w:val="32"/>
          <w:szCs w:val="32"/>
          <w:lang w:val="en-US" w:eastAsia="zh-CN"/>
        </w:rPr>
        <w:t>申请条件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outlineLvl w:val="9"/>
        <w:rPr>
          <w:rFonts w:hint="default" w:ascii="仿宋_GB2312" w:hAnsi="仿宋_GB2312" w:eastAsia="仿宋_GB2312" w:cs="仿宋_GB2312"/>
          <w:b/>
          <w:bCs/>
          <w:color w:val="auto"/>
          <w:sz w:val="32"/>
          <w:szCs w:val="32"/>
          <w:lang w:val="en-US" w:eastAsia="zh-CN"/>
        </w:rPr>
      </w:pPr>
      <w:r>
        <w:rPr>
          <w:rFonts w:hint="default" w:ascii="仿宋_GB2312" w:hAnsi="仿宋_GB2312" w:eastAsia="仿宋_GB2312" w:cs="仿宋_GB2312"/>
          <w:b w:val="0"/>
          <w:bCs w:val="0"/>
          <w:color w:val="auto"/>
          <w:sz w:val="32"/>
          <w:szCs w:val="32"/>
          <w:lang w:val="en-US" w:eastAsia="zh-CN"/>
        </w:rPr>
        <w:t>年满60周岁，参保地为户籍所在地，缴费年限</w:t>
      </w:r>
      <w:r>
        <w:rPr>
          <w:rFonts w:hint="eastAsia" w:ascii="仿宋_GB2312" w:hAnsi="仿宋_GB2312" w:eastAsia="仿宋_GB2312" w:cs="仿宋_GB2312"/>
          <w:b w:val="0"/>
          <w:bCs w:val="0"/>
          <w:color w:val="auto"/>
          <w:sz w:val="32"/>
          <w:szCs w:val="32"/>
          <w:lang w:val="en-US" w:eastAsia="zh-CN"/>
        </w:rPr>
        <w:t>满</w:t>
      </w:r>
      <w:r>
        <w:rPr>
          <w:rFonts w:hint="default" w:ascii="仿宋_GB2312" w:hAnsi="仿宋_GB2312" w:eastAsia="仿宋_GB2312" w:cs="仿宋_GB2312"/>
          <w:b w:val="0"/>
          <w:bCs w:val="0"/>
          <w:color w:val="auto"/>
          <w:sz w:val="32"/>
          <w:szCs w:val="32"/>
          <w:lang w:val="en-US" w:eastAsia="zh-CN"/>
        </w:rPr>
        <w:t>15年，社会保障卡金融功能</w:t>
      </w:r>
      <w:r>
        <w:rPr>
          <w:rFonts w:hint="eastAsia" w:ascii="仿宋_GB2312" w:hAnsi="仿宋_GB2312" w:eastAsia="仿宋_GB2312" w:cs="仿宋_GB2312"/>
          <w:b w:val="0"/>
          <w:bCs w:val="0"/>
          <w:color w:val="auto"/>
          <w:sz w:val="32"/>
          <w:szCs w:val="32"/>
          <w:lang w:val="en-US" w:eastAsia="zh-CN"/>
        </w:rPr>
        <w:t>已</w:t>
      </w:r>
      <w:r>
        <w:rPr>
          <w:rFonts w:hint="default" w:ascii="仿宋_GB2312" w:hAnsi="仿宋_GB2312" w:eastAsia="仿宋_GB2312" w:cs="仿宋_GB2312"/>
          <w:b w:val="0"/>
          <w:bCs w:val="0"/>
          <w:color w:val="auto"/>
          <w:sz w:val="32"/>
          <w:szCs w:val="32"/>
          <w:lang w:val="en-US" w:eastAsia="zh-CN"/>
        </w:rPr>
        <w:t>激活</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2.提交材料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参保人户口本原件。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3.办理地点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参保地社保经办机构或街道（乡镇）民生服务中心。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4.资格审核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经办机构核验资料真实性及申请人资格，符合要求的即时受理。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5.定期待遇申报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Calibri" w:hAnsi="Calibri" w:eastAsia="仿宋_GB2312" w:cs="Calibri"/>
          <w:b/>
          <w:bCs/>
          <w:color w:val="auto"/>
          <w:sz w:val="32"/>
          <w:szCs w:val="32"/>
          <w:lang w:val="en-US" w:eastAsia="zh-CN"/>
        </w:rPr>
        <w:t>线下：</w:t>
      </w:r>
      <w:r>
        <w:rPr>
          <w:rFonts w:hint="eastAsia" w:ascii="仿宋_GB2312" w:hAnsi="仿宋_GB2312" w:eastAsia="仿宋_GB2312" w:cs="仿宋_GB2312"/>
          <w:color w:val="auto"/>
          <w:sz w:val="32"/>
          <w:szCs w:val="32"/>
          <w:lang w:val="en-US" w:eastAsia="zh-CN"/>
        </w:rPr>
        <w:t>街道（乡镇）民生服务中心通过</w:t>
      </w:r>
      <w:r>
        <w:rPr>
          <w:rFonts w:hint="eastAsia" w:ascii="仿宋_GB2312" w:hAnsi="仿宋_GB2312" w:eastAsia="仿宋_GB2312" w:cs="仿宋_GB2312"/>
          <w:strike w:val="0"/>
          <w:dstrike w:val="0"/>
          <w:color w:val="auto"/>
          <w:sz w:val="32"/>
          <w:szCs w:val="32"/>
          <w:lang w:val="en-US" w:eastAsia="zh-CN"/>
        </w:rPr>
        <w:t>全区乡镇（街道）“一窗受理”系统</w:t>
      </w:r>
      <w:r>
        <w:rPr>
          <w:rFonts w:hint="eastAsia" w:ascii="仿宋_GB2312" w:hAnsi="仿宋_GB2312" w:eastAsia="仿宋_GB2312" w:cs="仿宋_GB2312"/>
          <w:color w:val="auto"/>
          <w:sz w:val="32"/>
          <w:szCs w:val="32"/>
          <w:lang w:val="en-US" w:eastAsia="zh-CN"/>
        </w:rPr>
        <w:t>受理，复核后提交至人社一体化系统。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Calibri" w:hAnsi="Calibri" w:eastAsia="仿宋_GB2312" w:cs="Calibri"/>
          <w:b/>
          <w:bCs/>
          <w:color w:val="auto"/>
          <w:sz w:val="32"/>
          <w:szCs w:val="32"/>
          <w:lang w:val="en-US" w:eastAsia="zh-CN"/>
        </w:rPr>
        <w:t>线上：</w:t>
      </w:r>
      <w:r>
        <w:rPr>
          <w:rFonts w:hint="eastAsia" w:ascii="仿宋_GB2312" w:hAnsi="仿宋_GB2312" w:eastAsia="仿宋_GB2312" w:cs="仿宋_GB2312"/>
          <w:color w:val="auto"/>
          <w:sz w:val="32"/>
          <w:szCs w:val="32"/>
          <w:lang w:val="en-US" w:eastAsia="zh-CN"/>
        </w:rPr>
        <w:t>“我的宁夏”小程序——“人社公共服务”——城乡居民养老保险——参加养老保险人员定期领取待遇资格申报（仅限城乡居民），上传参保人户口本首页及本人页扫描件，签名后提交，经街道（乡镇）民生服务中心复核后提交至人社一体化系统。</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6.待遇核定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社保经办机构受理后经人社一体化系统自动核算城乡居民基本养老保险定期待遇。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7.待遇发放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审核通过后，于申报定期待遇次月起，每月15日前将待遇发放至申请人社会保障卡银行账户。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8.注意事项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Calibri" w:hAnsi="Calibri" w:eastAsia="仿宋_GB2312" w:cs="Calibri"/>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Calibri" w:hAnsi="Calibri" w:eastAsia="仿宋_GB2312" w:cs="Calibri"/>
          <w:color w:val="auto"/>
          <w:sz w:val="32"/>
          <w:szCs w:val="32"/>
          <w:lang w:val="en-US" w:eastAsia="zh-CN"/>
        </w:rPr>
        <w:t>申领城乡居民基本养老保险定期待遇时，申请人需确认社会保障卡金融功能已激活；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color w:val="auto"/>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3" w:charSpace="0"/>
        </w:sectPr>
      </w:pPr>
      <w:r>
        <w:rPr>
          <w:rFonts w:hint="eastAsia" w:ascii="仿宋_GB2312" w:hAnsi="仿宋_GB2312" w:eastAsia="仿宋_GB2312" w:cs="仿宋_GB2312"/>
          <w:color w:val="auto"/>
          <w:sz w:val="32"/>
          <w:szCs w:val="32"/>
          <w:lang w:val="en-US" w:eastAsia="zh-CN"/>
        </w:rPr>
        <w:t>（2）</w:t>
      </w:r>
      <w:r>
        <w:rPr>
          <w:rFonts w:hint="eastAsia" w:ascii="Calibri" w:hAnsi="Calibri" w:eastAsia="仿宋_GB2312" w:cs="Calibri"/>
          <w:color w:val="auto"/>
          <w:sz w:val="32"/>
          <w:szCs w:val="32"/>
          <w:lang w:val="en-US" w:eastAsia="zh-CN"/>
        </w:rPr>
        <w:t>若委托他人代办，则需申请人提前通过“我的</w:t>
      </w:r>
      <w:r>
        <w:rPr>
          <w:rFonts w:hint="eastAsia" w:ascii="仿宋_GB2312" w:hAnsi="仿宋_GB2312" w:eastAsia="仿宋_GB2312" w:cs="仿宋_GB2312"/>
          <w:color w:val="auto"/>
          <w:sz w:val="32"/>
          <w:szCs w:val="32"/>
          <w:lang w:val="en-US" w:eastAsia="zh-CN"/>
        </w:rPr>
        <w:t>宁夏”小程序进行</w:t>
      </w:r>
      <w:r>
        <w:rPr>
          <w:rFonts w:hint="eastAsia" w:ascii="Calibri" w:hAnsi="Calibri" w:eastAsia="仿宋_GB2312" w:cs="Calibri"/>
          <w:color w:val="auto"/>
          <w:sz w:val="32"/>
          <w:szCs w:val="32"/>
          <w:lang w:val="en-US" w:eastAsia="zh-CN"/>
        </w:rPr>
        <w:t>待遇资格认证，以便经办机构确认申请人生存状态。</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城乡居民基本养老保险定期待遇申领经办标准</w:t>
      </w:r>
    </w:p>
    <w:tbl>
      <w:tblPr>
        <w:tblStyle w:val="26"/>
        <w:tblW w:w="162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6163"/>
        <w:gridCol w:w="685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1286"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步骤</w:t>
            </w:r>
          </w:p>
        </w:tc>
        <w:tc>
          <w:tcPr>
            <w:tcW w:w="6163"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申请端（申请人操作）</w:t>
            </w:r>
          </w:p>
        </w:tc>
        <w:tc>
          <w:tcPr>
            <w:tcW w:w="6851"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受理端（人社窗口操作）</w:t>
            </w:r>
          </w:p>
        </w:tc>
        <w:tc>
          <w:tcPr>
            <w:tcW w:w="1984"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4" w:hRule="atLeast"/>
          <w:jc w:val="center"/>
        </w:trPr>
        <w:tc>
          <w:tcPr>
            <w:tcW w:w="128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材料受理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（即办）</w:t>
            </w:r>
          </w:p>
        </w:tc>
        <w:tc>
          <w:tcPr>
            <w:tcW w:w="616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申请人提交参保人户口本原件。</w:t>
            </w:r>
          </w:p>
        </w:tc>
        <w:tc>
          <w:tcPr>
            <w:tcW w:w="685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审核材料真实性及申请人资格（年满60周岁，</w:t>
            </w:r>
            <w:r>
              <w:rPr>
                <w:rFonts w:hint="eastAsia" w:ascii="仿宋_GB2312" w:hAnsi="仿宋_GB2312" w:eastAsia="仿宋_GB2312" w:cs="仿宋_GB2312"/>
                <w:strike w:val="0"/>
                <w:dstrike w:val="0"/>
                <w:color w:val="auto"/>
                <w:sz w:val="21"/>
                <w:szCs w:val="21"/>
                <w:vertAlign w:val="baseline"/>
                <w:lang w:val="en-US" w:eastAsia="zh-CN"/>
              </w:rPr>
              <w:t>参保地为户籍所在地</w:t>
            </w:r>
            <w:r>
              <w:rPr>
                <w:rFonts w:hint="eastAsia" w:ascii="仿宋_GB2312" w:hAnsi="仿宋_GB2312" w:eastAsia="仿宋_GB2312" w:cs="仿宋_GB2312"/>
                <w:color w:val="auto"/>
                <w:sz w:val="21"/>
                <w:szCs w:val="21"/>
                <w:vertAlign w:val="baseline"/>
                <w:lang w:val="en-US" w:eastAsia="zh-CN"/>
              </w:rPr>
              <w:t>，缴费年限满15年，社会保障卡金融功能激活）。</w:t>
            </w:r>
          </w:p>
        </w:tc>
        <w:tc>
          <w:tcPr>
            <w:tcW w:w="1984" w:type="dxa"/>
            <w:vMerge w:val="restart"/>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《宁夏回族自治区人民政府关于统筹城乡居民社会养老保险试点的实施意见》（宁政发〔2011〕108号）</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《人力资源社会保障部 关于印发&lt;城乡居民基本养老保险经办规程&gt;的通知》（人社部发〔2019〕84号）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8" w:hRule="atLeast"/>
          <w:jc w:val="center"/>
        </w:trPr>
        <w:tc>
          <w:tcPr>
            <w:tcW w:w="128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信息审核</w:t>
            </w:r>
          </w:p>
        </w:tc>
        <w:tc>
          <w:tcPr>
            <w:tcW w:w="616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685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1.通过人社一体化系统核实申请人当前参保户籍地行政区划与缴费年限，如申请人存在城镇职工养老保险缴费记录，需先办理城镇职工与城乡居民养老保险制度衔接。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2.扫描上传参保人户口本首页和本人页照片至</w:t>
            </w:r>
            <w:r>
              <w:rPr>
                <w:rFonts w:hint="eastAsia" w:ascii="仿宋_GB2312" w:hAnsi="仿宋_GB2312" w:eastAsia="仿宋_GB2312" w:cs="仿宋_GB2312"/>
                <w:strike w:val="0"/>
                <w:dstrike w:val="0"/>
                <w:color w:val="auto"/>
                <w:sz w:val="21"/>
                <w:szCs w:val="21"/>
                <w:vertAlign w:val="baseline"/>
                <w:lang w:val="en-US" w:eastAsia="zh-CN"/>
              </w:rPr>
              <w:t>全区乡镇（街道）“一窗受理”系统</w:t>
            </w:r>
            <w:r>
              <w:rPr>
                <w:rFonts w:hint="eastAsia" w:ascii="仿宋_GB2312" w:hAnsi="仿宋_GB2312" w:eastAsia="仿宋_GB2312" w:cs="仿宋_GB2312"/>
                <w:color w:val="auto"/>
                <w:sz w:val="21"/>
                <w:szCs w:val="21"/>
                <w:vertAlign w:val="baseline"/>
                <w:lang w:val="en-US" w:eastAsia="zh-CN"/>
              </w:rPr>
              <w:t>，应</w:t>
            </w:r>
            <w:r>
              <w:rPr>
                <w:rFonts w:hint="eastAsia" w:ascii="仿宋_GB2312" w:hAnsi="仿宋_GB2312" w:eastAsia="仿宋_GB2312" w:cs="仿宋_GB2312"/>
                <w:color w:val="auto"/>
                <w:sz w:val="21"/>
                <w:szCs w:val="21"/>
                <w:highlight w:val="none"/>
                <w:vertAlign w:val="baseline"/>
                <w:lang w:val="en-US" w:eastAsia="zh-CN"/>
              </w:rPr>
              <w:t>清晰准确。</w:t>
            </w:r>
          </w:p>
        </w:tc>
        <w:tc>
          <w:tcPr>
            <w:tcW w:w="1984" w:type="dxa"/>
            <w:vMerge w:val="continue"/>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jc w:val="center"/>
        </w:trPr>
        <w:tc>
          <w:tcPr>
            <w:tcW w:w="128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定期待遇申报（即办）</w:t>
            </w:r>
          </w:p>
        </w:tc>
        <w:tc>
          <w:tcPr>
            <w:tcW w:w="616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申请人下载“我的宁夏”小程序——人社公共服务——城乡居民养老保险——参加养老保险人员定期领取待遇资格申报（仅限城乡居民）,上传参保人户口本首页及本人页扫描件，签名后提交，经街道（乡镇）民生服务中心审核和复核后提交至人社一体化系统。</w:t>
            </w:r>
          </w:p>
        </w:tc>
        <w:tc>
          <w:tcPr>
            <w:tcW w:w="685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街道（乡镇）民生服务中心通过</w:t>
            </w:r>
            <w:r>
              <w:rPr>
                <w:rFonts w:hint="eastAsia" w:ascii="仿宋_GB2312" w:hAnsi="仿宋_GB2312" w:eastAsia="仿宋_GB2312" w:cs="仿宋_GB2312"/>
                <w:strike w:val="0"/>
                <w:dstrike w:val="0"/>
                <w:color w:val="auto"/>
                <w:sz w:val="21"/>
                <w:szCs w:val="21"/>
                <w:vertAlign w:val="baseline"/>
                <w:lang w:val="en-US" w:eastAsia="zh-CN"/>
              </w:rPr>
              <w:t>全区乡镇（街道）“一窗受理”系统</w:t>
            </w:r>
            <w:r>
              <w:rPr>
                <w:rFonts w:hint="eastAsia" w:ascii="仿宋_GB2312" w:hAnsi="仿宋_GB2312" w:eastAsia="仿宋_GB2312" w:cs="仿宋_GB2312"/>
                <w:color w:val="auto"/>
                <w:sz w:val="21"/>
                <w:szCs w:val="21"/>
                <w:vertAlign w:val="baseline"/>
                <w:lang w:val="en-US" w:eastAsia="zh-CN"/>
              </w:rPr>
              <w:t>进行城乡居民定期待遇资格申报及受理，经复核后提交至人社一体化系统。</w:t>
            </w:r>
          </w:p>
        </w:tc>
        <w:tc>
          <w:tcPr>
            <w:tcW w:w="1984" w:type="dxa"/>
            <w:vMerge w:val="continue"/>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jc w:val="center"/>
        </w:trPr>
        <w:tc>
          <w:tcPr>
            <w:tcW w:w="128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待遇核定（15个工作日）</w:t>
            </w:r>
          </w:p>
        </w:tc>
        <w:tc>
          <w:tcPr>
            <w:tcW w:w="616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685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社保经办机构核对申请人户籍地行政区划与缴费年限，核对无误后通过人社一体化系统城乡居民待遇核定模块，自动核算申请人城乡居民基本养老保险定期待遇。</w:t>
            </w:r>
          </w:p>
        </w:tc>
        <w:tc>
          <w:tcPr>
            <w:tcW w:w="1984" w:type="dxa"/>
            <w:vMerge w:val="continue"/>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1" w:hRule="atLeast"/>
          <w:jc w:val="center"/>
        </w:trPr>
        <w:tc>
          <w:tcPr>
            <w:tcW w:w="128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待遇发放</w:t>
            </w:r>
          </w:p>
        </w:tc>
        <w:tc>
          <w:tcPr>
            <w:tcW w:w="616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1.资金查收：确认社会保障卡金融功能正常，关注到账情况。</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2.问题反馈：如超期未到账，及时联系经办窗口核查。</w:t>
            </w:r>
          </w:p>
        </w:tc>
        <w:tc>
          <w:tcPr>
            <w:tcW w:w="685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1.生成社会保险待遇支付计划及支付通知，经审核岗、决定岗复核；推送支付信息至财务系统划拨款项到申请人社会保障卡银行账户。</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2.“支付失败”时，查找原因，在“支付异常”模块处理，进行二次发放。</w:t>
            </w:r>
          </w:p>
        </w:tc>
        <w:tc>
          <w:tcPr>
            <w:tcW w:w="1984" w:type="dxa"/>
            <w:vMerge w:val="continue"/>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44"/>
          <w:szCs w:val="44"/>
          <w:lang w:val="en-US" w:eastAsia="zh-CN"/>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3"/>
        <w:bidi w:val="0"/>
        <w:rPr>
          <w:rFonts w:hint="eastAsia"/>
          <w:lang w:val="en-US" w:eastAsia="zh-CN"/>
        </w:rPr>
      </w:pPr>
      <w:r>
        <w:rPr>
          <w:rFonts w:hint="eastAsia"/>
          <w:lang w:val="en-US" w:eastAsia="zh-CN"/>
        </w:rPr>
        <w:t>城乡居民基本养老保险关系转移接续</w:t>
      </w:r>
    </w:p>
    <w:p>
      <w:pPr>
        <w:pStyle w:val="3"/>
        <w:bidi w:val="0"/>
        <w:rPr>
          <w:rFonts w:hint="eastAsia"/>
          <w:lang w:val="en-US" w:eastAsia="zh-CN"/>
        </w:rPr>
      </w:pPr>
      <w:r>
        <w:rPr>
          <w:rFonts w:hint="eastAsia"/>
          <w:lang w:val="en-US" w:eastAsia="zh-CN"/>
        </w:rPr>
        <w:t>一次性告知书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w:t>
      </w:r>
      <w:r>
        <w:rPr>
          <w:rFonts w:hint="eastAsia" w:ascii="仿宋_GB2312" w:hAnsi="仿宋_GB2312" w:eastAsia="仿宋_GB2312" w:cs="仿宋_GB2312"/>
          <w:color w:val="auto"/>
          <w:sz w:val="32"/>
          <w:szCs w:val="32"/>
          <w:highlight w:val="none"/>
          <w:lang w:eastAsia="zh-CN"/>
        </w:rPr>
        <w:t>《人力资源社会保障部关于印发</w:t>
      </w:r>
      <w:r>
        <w:rPr>
          <w:rFonts w:hint="eastAsia" w:ascii="仿宋_GB2312" w:hAnsi="仿宋_GB2312" w:eastAsia="仿宋_GB2312" w:cs="仿宋_GB2312"/>
          <w:color w:val="auto"/>
          <w:sz w:val="32"/>
          <w:szCs w:val="32"/>
          <w:highlight w:val="none"/>
          <w:lang w:val="en-US" w:eastAsia="zh-CN"/>
        </w:rPr>
        <w:t>&lt;</w:t>
      </w:r>
      <w:r>
        <w:rPr>
          <w:rFonts w:hint="eastAsia" w:ascii="仿宋_GB2312" w:hAnsi="仿宋_GB2312" w:eastAsia="仿宋_GB2312" w:cs="仿宋_GB2312"/>
          <w:color w:val="auto"/>
          <w:sz w:val="32"/>
          <w:szCs w:val="32"/>
          <w:highlight w:val="none"/>
          <w:lang w:eastAsia="zh-CN"/>
        </w:rPr>
        <w:t>城乡居民基本养老保险经办规程</w:t>
      </w:r>
      <w:r>
        <w:rPr>
          <w:rFonts w:hint="eastAsia" w:ascii="仿宋_GB2312" w:hAnsi="仿宋_GB2312" w:eastAsia="仿宋_GB2312" w:cs="仿宋_GB2312"/>
          <w:color w:val="auto"/>
          <w:sz w:val="32"/>
          <w:szCs w:val="32"/>
          <w:highlight w:val="none"/>
          <w:lang w:val="en-US" w:eastAsia="zh-CN"/>
        </w:rPr>
        <w:t>&gt;</w:t>
      </w:r>
      <w:r>
        <w:rPr>
          <w:rFonts w:hint="eastAsia" w:ascii="仿宋_GB2312" w:hAnsi="仿宋_GB2312" w:eastAsia="仿宋_GB2312" w:cs="仿宋_GB2312"/>
          <w:color w:val="auto"/>
          <w:sz w:val="32"/>
          <w:szCs w:val="32"/>
          <w:highlight w:val="none"/>
          <w:lang w:eastAsia="zh-CN"/>
        </w:rPr>
        <w:t>的通知》（人社部发〔2019〕84号）</w:t>
      </w:r>
      <w:r>
        <w:rPr>
          <w:rFonts w:hint="eastAsia" w:ascii="仿宋_GB2312" w:hAnsi="仿宋_GB2312" w:eastAsia="仿宋_GB2312" w:cs="仿宋_GB2312"/>
          <w:color w:val="auto"/>
          <w:sz w:val="32"/>
          <w:szCs w:val="32"/>
          <w:lang w:val="en-US" w:eastAsia="zh-CN"/>
        </w:rPr>
        <w:t>规定，城乡居民基本养老保险关系转移接续应遵守</w:t>
      </w:r>
      <w:r>
        <w:rPr>
          <w:rFonts w:hint="eastAsia" w:ascii="仿宋_GB2312" w:hAnsi="仿宋_GB2312" w:eastAsia="仿宋_GB2312" w:cs="仿宋_GB2312"/>
          <w:color w:val="auto"/>
          <w:sz w:val="32"/>
          <w:szCs w:val="32"/>
          <w:highlight w:val="none"/>
          <w:lang w:val="en-US" w:eastAsia="zh-CN"/>
        </w:rPr>
        <w:t>以下</w:t>
      </w:r>
      <w:r>
        <w:rPr>
          <w:rFonts w:hint="eastAsia" w:ascii="仿宋_GB2312" w:hAnsi="仿宋_GB2312" w:eastAsia="仿宋_GB2312" w:cs="仿宋_GB2312"/>
          <w:color w:val="auto"/>
          <w:sz w:val="32"/>
          <w:szCs w:val="32"/>
          <w:lang w:val="en-US" w:eastAsia="zh-CN"/>
        </w:rPr>
        <w:t>规范：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bidi="ar-SA"/>
        </w:rPr>
        <w:t>1.</w:t>
      </w:r>
      <w:r>
        <w:rPr>
          <w:rFonts w:hint="eastAsia" w:ascii="仿宋_GB2312" w:hAnsi="仿宋_GB2312" w:eastAsia="仿宋_GB2312" w:cs="仿宋_GB2312"/>
          <w:b/>
          <w:bCs/>
          <w:color w:val="auto"/>
          <w:sz w:val="32"/>
          <w:szCs w:val="32"/>
          <w:lang w:val="en-US" w:eastAsia="zh-CN"/>
        </w:rPr>
        <w:t>申请条件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both"/>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参保人</w:t>
      </w:r>
      <w:r>
        <w:rPr>
          <w:rFonts w:hint="default" w:ascii="仿宋_GB2312" w:hAnsi="仿宋_GB2312" w:eastAsia="仿宋_GB2312" w:cs="仿宋_GB2312"/>
          <w:b w:val="0"/>
          <w:bCs w:val="0"/>
          <w:color w:val="auto"/>
          <w:sz w:val="32"/>
          <w:szCs w:val="32"/>
          <w:lang w:val="en-US" w:eastAsia="zh-CN"/>
        </w:rPr>
        <w:t>已在转入地做城乡居民参保登记</w:t>
      </w:r>
      <w:r>
        <w:rPr>
          <w:rFonts w:hint="eastAsia" w:ascii="仿宋_GB2312" w:hAnsi="仿宋_GB2312" w:eastAsia="仿宋_GB2312" w:cs="仿宋_GB2312"/>
          <w:b w:val="0"/>
          <w:bCs w:val="0"/>
          <w:color w:val="auto"/>
          <w:sz w:val="32"/>
          <w:szCs w:val="32"/>
          <w:lang w:val="en-US" w:eastAsia="zh-CN"/>
        </w:rPr>
        <w:t>，</w:t>
      </w:r>
      <w:r>
        <w:rPr>
          <w:rFonts w:hint="default" w:ascii="仿宋_GB2312" w:hAnsi="仿宋_GB2312" w:eastAsia="仿宋_GB2312" w:cs="仿宋_GB2312"/>
          <w:b w:val="0"/>
          <w:bCs w:val="0"/>
          <w:color w:val="auto"/>
          <w:sz w:val="32"/>
          <w:szCs w:val="32"/>
          <w:lang w:val="en-US" w:eastAsia="zh-CN"/>
        </w:rPr>
        <w:t>在外省市未领取城乡居民基本养老保险待遇</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2.提交材料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参保人户口本原件。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3.办理地点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参保地社保经办机构或街道（乡镇）民生服务中心。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4.资格审核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转入地社保经办机构或街道（乡镇）民生服务中心当场核验资料真实性及申请人资格，符合要求的即时受理。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5.社保关系转入申请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（1）发送联系函：</w:t>
      </w:r>
      <w:r>
        <w:rPr>
          <w:rFonts w:hint="eastAsia" w:ascii="仿宋_GB2312" w:hAnsi="仿宋_GB2312" w:eastAsia="仿宋_GB2312" w:cs="仿宋_GB2312"/>
          <w:b w:val="0"/>
          <w:bCs w:val="0"/>
          <w:color w:val="auto"/>
          <w:sz w:val="32"/>
          <w:szCs w:val="32"/>
          <w:lang w:val="en-US" w:eastAsia="zh-CN"/>
        </w:rPr>
        <w:t>转入地</w:t>
      </w:r>
      <w:r>
        <w:rPr>
          <w:rFonts w:hint="eastAsia" w:ascii="仿宋_GB2312" w:hAnsi="仿宋_GB2312" w:eastAsia="仿宋_GB2312" w:cs="仿宋_GB2312"/>
          <w:color w:val="auto"/>
          <w:sz w:val="32"/>
          <w:szCs w:val="32"/>
          <w:lang w:val="en-US" w:eastAsia="zh-CN"/>
        </w:rPr>
        <w:t>经办机构通过人社一体化系统或全区乡镇（街道）“一窗受理”系统向转出地社保经办机构发送转移联系函。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（2）信息表接收：</w:t>
      </w:r>
      <w:r>
        <w:rPr>
          <w:rFonts w:hint="eastAsia" w:ascii="仿宋_GB2312" w:hAnsi="仿宋_GB2312" w:eastAsia="仿宋_GB2312" w:cs="仿宋_GB2312"/>
          <w:b w:val="0"/>
          <w:bCs w:val="0"/>
          <w:color w:val="auto"/>
          <w:sz w:val="32"/>
          <w:szCs w:val="32"/>
          <w:lang w:val="en-US" w:eastAsia="zh-CN"/>
        </w:rPr>
        <w:t>转入地</w:t>
      </w:r>
      <w:r>
        <w:rPr>
          <w:rFonts w:hint="eastAsia" w:ascii="仿宋_GB2312" w:hAnsi="仿宋_GB2312" w:eastAsia="仿宋_GB2312" w:cs="仿宋_GB2312"/>
          <w:color w:val="auto"/>
          <w:sz w:val="32"/>
          <w:szCs w:val="32"/>
          <w:lang w:val="en-US" w:eastAsia="zh-CN"/>
        </w:rPr>
        <w:t>经办机构通过人社一体化系统或全区乡镇（街道）“一窗受理”系统接收申请人的城乡居民基本养老保险关系转出审批表。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（3）财务确认：</w:t>
      </w:r>
      <w:r>
        <w:rPr>
          <w:rFonts w:hint="eastAsia" w:ascii="仿宋_GB2312" w:hAnsi="仿宋_GB2312" w:eastAsia="仿宋_GB2312" w:cs="仿宋_GB2312"/>
          <w:b w:val="0"/>
          <w:bCs w:val="0"/>
          <w:color w:val="auto"/>
          <w:sz w:val="32"/>
          <w:szCs w:val="32"/>
          <w:lang w:val="en-US" w:eastAsia="zh-CN"/>
        </w:rPr>
        <w:t>转入地财务部门</w:t>
      </w:r>
      <w:r>
        <w:rPr>
          <w:rFonts w:hint="eastAsia" w:ascii="仿宋_GB2312" w:hAnsi="仿宋_GB2312" w:eastAsia="仿宋_GB2312" w:cs="仿宋_GB2312"/>
          <w:color w:val="auto"/>
          <w:sz w:val="32"/>
          <w:szCs w:val="32"/>
          <w:lang w:val="en-US" w:eastAsia="zh-CN"/>
        </w:rPr>
        <w:t>确认接收转出地社保经办机构转出的申请人社保个人账户储存额。</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6.社保关系转出申请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（1）接收联系函：</w:t>
      </w:r>
      <w:r>
        <w:rPr>
          <w:rFonts w:hint="eastAsia" w:ascii="仿宋_GB2312" w:hAnsi="仿宋_GB2312" w:eastAsia="仿宋_GB2312" w:cs="仿宋_GB2312"/>
          <w:b w:val="0"/>
          <w:bCs w:val="0"/>
          <w:color w:val="auto"/>
          <w:sz w:val="32"/>
          <w:szCs w:val="32"/>
          <w:lang w:val="en-US" w:eastAsia="zh-CN"/>
        </w:rPr>
        <w:t>转出地</w:t>
      </w:r>
      <w:r>
        <w:rPr>
          <w:rFonts w:hint="eastAsia" w:ascii="仿宋_GB2312" w:hAnsi="仿宋_GB2312" w:eastAsia="仿宋_GB2312" w:cs="仿宋_GB2312"/>
          <w:color w:val="auto"/>
          <w:sz w:val="32"/>
          <w:szCs w:val="32"/>
          <w:lang w:val="en-US" w:eastAsia="zh-CN"/>
        </w:rPr>
        <w:t>经办机构通过人社一体化系统或全区乡镇（街道）“一窗受理”系统接收转入地社保经办机构发送的转移联系函。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（2）生成转出审批表：</w:t>
      </w:r>
      <w:r>
        <w:rPr>
          <w:rFonts w:hint="eastAsia" w:ascii="仿宋_GB2312" w:hAnsi="仿宋_GB2312" w:eastAsia="仿宋_GB2312" w:cs="仿宋_GB2312"/>
          <w:b w:val="0"/>
          <w:bCs w:val="0"/>
          <w:color w:val="auto"/>
          <w:sz w:val="32"/>
          <w:szCs w:val="32"/>
          <w:lang w:val="en-US" w:eastAsia="zh-CN"/>
        </w:rPr>
        <w:t>转出地</w:t>
      </w:r>
      <w:r>
        <w:rPr>
          <w:rFonts w:hint="eastAsia" w:ascii="仿宋_GB2312" w:hAnsi="仿宋_GB2312" w:eastAsia="仿宋_GB2312" w:cs="仿宋_GB2312"/>
          <w:color w:val="auto"/>
          <w:sz w:val="32"/>
          <w:szCs w:val="32"/>
          <w:lang w:val="en-US" w:eastAsia="zh-CN"/>
        </w:rPr>
        <w:t>经办机构通过人社一体化系统或全区乡镇（街道）“一窗受理”系统生成转移人员转出审批表。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（3）财务确认：</w:t>
      </w:r>
      <w:r>
        <w:rPr>
          <w:rFonts w:hint="eastAsia" w:ascii="仿宋_GB2312" w:hAnsi="仿宋_GB2312" w:eastAsia="仿宋_GB2312" w:cs="仿宋_GB2312"/>
          <w:b w:val="0"/>
          <w:bCs w:val="0"/>
          <w:color w:val="auto"/>
          <w:sz w:val="32"/>
          <w:szCs w:val="32"/>
          <w:lang w:val="en-US" w:eastAsia="zh-CN"/>
        </w:rPr>
        <w:t>转出地经办机构</w:t>
      </w:r>
      <w:r>
        <w:rPr>
          <w:rFonts w:hint="eastAsia" w:ascii="仿宋_GB2312" w:hAnsi="仿宋_GB2312" w:eastAsia="仿宋_GB2312" w:cs="仿宋_GB2312"/>
          <w:color w:val="auto"/>
          <w:sz w:val="32"/>
          <w:szCs w:val="32"/>
          <w:lang w:val="en-US" w:eastAsia="zh-CN"/>
        </w:rPr>
        <w:t>通过人社一体化系统或全区乡镇（街道）“一窗受理”系统生成基金支付通知发送至财务部门，财务部门确认后将申请人个人账户储存额转出至转入地社保经办机构。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bCs/>
          <w:color w:val="auto"/>
          <w:szCs w:val="44"/>
          <w:lang w:val="en-US" w:eastAsia="zh-CN"/>
        </w:rPr>
      </w:pPr>
      <w:r>
        <w:rPr>
          <w:rFonts w:hint="eastAsia" w:ascii="方正小标宋简体" w:hAnsi="方正小标宋简体" w:eastAsia="方正小标宋简体" w:cs="方正小标宋简体"/>
          <w:color w:val="auto"/>
          <w:sz w:val="44"/>
          <w:szCs w:val="44"/>
          <w:lang w:val="en-US" w:eastAsia="zh-CN"/>
        </w:rPr>
        <w:t>城乡居民基本养老保险关系转入经办标准</w:t>
      </w:r>
    </w:p>
    <w:tbl>
      <w:tblPr>
        <w:tblStyle w:val="26"/>
        <w:tblW w:w="161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2479"/>
        <w:gridCol w:w="998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jc w:val="center"/>
        </w:trPr>
        <w:tc>
          <w:tcPr>
            <w:tcW w:w="1710" w:type="dxa"/>
            <w:vAlign w:val="center"/>
          </w:tcPr>
          <w:p>
            <w:pPr>
              <w:keepNext w:val="0"/>
              <w:keepLines w:val="0"/>
              <w:pageBreakBefore w:val="0"/>
              <w:widowControl w:val="0"/>
              <w:suppressLineNumbers w:val="0"/>
              <w:kinsoku/>
              <w:wordWrap/>
              <w:overflowPunct/>
              <w:topLinePunct w:val="0"/>
              <w:bidi w:val="0"/>
              <w:spacing w:before="0" w:beforeAutospacing="0" w:after="0" w:afterAutospacing="0" w:line="360" w:lineRule="atLeast"/>
              <w:ind w:left="0" w:leftChars="0" w:right="0" w:rightChars="0" w:firstLine="0" w:firstLineChars="0"/>
              <w:jc w:val="center"/>
              <w:outlineLvl w:val="9"/>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步骤</w:t>
            </w:r>
          </w:p>
        </w:tc>
        <w:tc>
          <w:tcPr>
            <w:tcW w:w="2479" w:type="dxa"/>
            <w:vAlign w:val="center"/>
          </w:tcPr>
          <w:p>
            <w:pPr>
              <w:keepNext w:val="0"/>
              <w:keepLines w:val="0"/>
              <w:pageBreakBefore w:val="0"/>
              <w:widowControl w:val="0"/>
              <w:suppressLineNumbers w:val="0"/>
              <w:kinsoku/>
              <w:wordWrap/>
              <w:overflowPunct/>
              <w:topLinePunct w:val="0"/>
              <w:bidi w:val="0"/>
              <w:spacing w:before="0" w:beforeAutospacing="0" w:after="0" w:afterAutospacing="0" w:line="360" w:lineRule="atLeast"/>
              <w:ind w:left="0" w:leftChars="0" w:right="0" w:rightChars="0" w:firstLine="0" w:firstLineChars="0"/>
              <w:jc w:val="center"/>
              <w:outlineLvl w:val="9"/>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申请端（申请人操作）</w:t>
            </w:r>
          </w:p>
        </w:tc>
        <w:tc>
          <w:tcPr>
            <w:tcW w:w="9985" w:type="dxa"/>
            <w:vAlign w:val="center"/>
          </w:tcPr>
          <w:p>
            <w:pPr>
              <w:keepNext w:val="0"/>
              <w:keepLines w:val="0"/>
              <w:pageBreakBefore w:val="0"/>
              <w:widowControl w:val="0"/>
              <w:suppressLineNumbers w:val="0"/>
              <w:kinsoku/>
              <w:wordWrap/>
              <w:overflowPunct/>
              <w:topLinePunct w:val="0"/>
              <w:bidi w:val="0"/>
              <w:spacing w:before="0" w:beforeAutospacing="0" w:after="0" w:afterAutospacing="0" w:line="360" w:lineRule="atLeast"/>
              <w:ind w:left="0" w:leftChars="0" w:right="0" w:rightChars="0" w:firstLine="0" w:firstLineChars="0"/>
              <w:jc w:val="center"/>
              <w:outlineLvl w:val="9"/>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受理端（人社窗口操作）</w:t>
            </w:r>
          </w:p>
        </w:tc>
        <w:tc>
          <w:tcPr>
            <w:tcW w:w="1984" w:type="dxa"/>
            <w:vAlign w:val="center"/>
          </w:tcPr>
          <w:p>
            <w:pPr>
              <w:keepNext w:val="0"/>
              <w:keepLines w:val="0"/>
              <w:pageBreakBefore w:val="0"/>
              <w:widowControl w:val="0"/>
              <w:suppressLineNumbers w:val="0"/>
              <w:kinsoku/>
              <w:wordWrap/>
              <w:overflowPunct/>
              <w:topLinePunct w:val="0"/>
              <w:bidi w:val="0"/>
              <w:spacing w:before="0" w:beforeAutospacing="0" w:after="0" w:afterAutospacing="0" w:line="360" w:lineRule="atLeast"/>
              <w:ind w:left="0" w:leftChars="0" w:right="0" w:rightChars="0" w:firstLine="0" w:firstLineChars="0"/>
              <w:jc w:val="center"/>
              <w:outlineLvl w:val="9"/>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jc w:val="center"/>
        </w:trPr>
        <w:tc>
          <w:tcPr>
            <w:tcW w:w="1710"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材料受理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（即办）</w:t>
            </w:r>
          </w:p>
        </w:tc>
        <w:tc>
          <w:tcPr>
            <w:tcW w:w="247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参保人户口本原件。</w:t>
            </w:r>
          </w:p>
        </w:tc>
        <w:tc>
          <w:tcPr>
            <w:tcW w:w="998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检查材料真实性及申请人资格（参保人已在转入地做城乡居民参保登记，在外省市未领取城乡居民基本养老保险待遇）。</w:t>
            </w:r>
          </w:p>
        </w:tc>
        <w:tc>
          <w:tcPr>
            <w:tcW w:w="1984" w:type="dxa"/>
            <w:vMerge w:val="restart"/>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《人力资源社会保障部关于印发&lt;城乡居民基本养老保险经办规程&gt;的通知》（人社部发〔2019〕84号）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jc w:val="center"/>
        </w:trPr>
        <w:tc>
          <w:tcPr>
            <w:tcW w:w="1710"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信息审核</w:t>
            </w:r>
          </w:p>
        </w:tc>
        <w:tc>
          <w:tcPr>
            <w:tcW w:w="247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998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通过人社一体化系统或全区乡镇（街道）“一窗受理”系统校验申请人信息，如未做城乡居民参保登记，应先完成参保登记。</w:t>
            </w:r>
          </w:p>
        </w:tc>
        <w:tc>
          <w:tcPr>
            <w:tcW w:w="1984" w:type="dxa"/>
            <w:vMerge w:val="continue"/>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7" w:hRule="atLeast"/>
          <w:jc w:val="center"/>
        </w:trPr>
        <w:tc>
          <w:tcPr>
            <w:tcW w:w="1710"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发送联系函</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（即办）</w:t>
            </w:r>
          </w:p>
        </w:tc>
        <w:tc>
          <w:tcPr>
            <w:tcW w:w="247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998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1.向申请人确认转出地社保经办机构信息无误。</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2.通过人社一体化系统或全区乡镇（街道）“一窗受理”系统向转出地社保经办机构发送转移联系函。</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lang w:val="en-US" w:eastAsia="zh-CN"/>
              </w:rPr>
              <w:t>3.若转出地社保经办机构未开通线上转移功能，则需转入地社保经办机构开具纸质转移联系函，由申请人送至转出地社保机构。</w:t>
            </w:r>
          </w:p>
        </w:tc>
        <w:tc>
          <w:tcPr>
            <w:tcW w:w="1984" w:type="dxa"/>
            <w:vMerge w:val="continue"/>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3" w:hRule="atLeast"/>
          <w:jc w:val="center"/>
        </w:trPr>
        <w:tc>
          <w:tcPr>
            <w:tcW w:w="1710"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信息表接收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（20个工作日）</w:t>
            </w:r>
          </w:p>
        </w:tc>
        <w:tc>
          <w:tcPr>
            <w:tcW w:w="247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998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1.通过人社一体化系统或全区乡镇（街道）“一窗受理”系统接收申请人的城乡居民基本养老保险关系转出审批表。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2.确认转出审批表信息完整性。</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3.若转出地社保经办机构未开通线上转移功能，则需申请人提供纸质城乡居民基本养老保险关系转出审批表，由转入地经办机构手工录入信息表。</w:t>
            </w:r>
          </w:p>
        </w:tc>
        <w:tc>
          <w:tcPr>
            <w:tcW w:w="1984" w:type="dxa"/>
            <w:vMerge w:val="continue"/>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710"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财务确认</w:t>
            </w:r>
          </w:p>
        </w:tc>
        <w:tc>
          <w:tcPr>
            <w:tcW w:w="247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998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财务部门确认接收转出地社保经办机构转出的申请人个人账户储存额。</w:t>
            </w:r>
          </w:p>
        </w:tc>
        <w:tc>
          <w:tcPr>
            <w:tcW w:w="1984" w:type="dxa"/>
            <w:vMerge w:val="continue"/>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1710"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center"/>
              <w:textAlignment w:val="auto"/>
              <w:outlineLvl w:val="9"/>
              <w:rPr>
                <w:rFonts w:hint="default"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查询结果</w:t>
            </w:r>
          </w:p>
        </w:tc>
        <w:tc>
          <w:tcPr>
            <w:tcW w:w="2479"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998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转入地经办机构通过人社一体化系统或全区乡镇（街道）“一窗受理”系统查询申请人个人账户金额到账情况，若未到账及时与财务部门沟通处理。</w:t>
            </w:r>
          </w:p>
        </w:tc>
        <w:tc>
          <w:tcPr>
            <w:tcW w:w="1984" w:type="dxa"/>
            <w:vMerge w:val="continue"/>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tLeas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44"/>
          <w:szCs w:val="44"/>
          <w:lang w:val="en-US" w:eastAsia="zh-CN"/>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城乡居民基本保险养老关系转出经办标准</w:t>
      </w:r>
    </w:p>
    <w:tbl>
      <w:tblPr>
        <w:tblStyle w:val="26"/>
        <w:tblW w:w="16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5315"/>
        <w:gridCol w:w="6974"/>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891"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步骤</w:t>
            </w:r>
          </w:p>
        </w:tc>
        <w:tc>
          <w:tcPr>
            <w:tcW w:w="5315"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申请端（申请人操作）</w:t>
            </w:r>
          </w:p>
        </w:tc>
        <w:tc>
          <w:tcPr>
            <w:tcW w:w="6974"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受理端（人社窗口操作）</w:t>
            </w:r>
          </w:p>
        </w:tc>
        <w:tc>
          <w:tcPr>
            <w:tcW w:w="1984"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2" w:hRule="atLeast"/>
          <w:jc w:val="center"/>
        </w:trPr>
        <w:tc>
          <w:tcPr>
            <w:tcW w:w="189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材料受理</w:t>
            </w:r>
          </w:p>
        </w:tc>
        <w:tc>
          <w:tcPr>
            <w:tcW w:w="531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申请人向转入地社保经办机构提出城乡居民基本养老保险关系转移申请，转入地社保经办机构向</w:t>
            </w:r>
            <w:r>
              <w:rPr>
                <w:rFonts w:hint="eastAsia" w:ascii="仿宋_GB2312" w:hAnsi="仿宋_GB2312" w:eastAsia="仿宋_GB2312" w:cs="仿宋_GB2312"/>
                <w:strike w:val="0"/>
                <w:dstrike w:val="0"/>
                <w:color w:val="auto"/>
                <w:sz w:val="21"/>
                <w:szCs w:val="21"/>
                <w:vertAlign w:val="baseline"/>
                <w:lang w:val="en-US" w:eastAsia="zh-CN"/>
              </w:rPr>
              <w:t>转出地</w:t>
            </w:r>
            <w:r>
              <w:rPr>
                <w:rFonts w:hint="eastAsia" w:ascii="仿宋_GB2312" w:hAnsi="仿宋_GB2312" w:eastAsia="仿宋_GB2312" w:cs="仿宋_GB2312"/>
                <w:color w:val="auto"/>
                <w:sz w:val="21"/>
                <w:szCs w:val="21"/>
                <w:vertAlign w:val="baseline"/>
                <w:lang w:val="en-US" w:eastAsia="zh-CN"/>
              </w:rPr>
              <w:t>社保经办机构发送转移联系函。</w:t>
            </w:r>
          </w:p>
        </w:tc>
        <w:tc>
          <w:tcPr>
            <w:tcW w:w="697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1984" w:type="dxa"/>
            <w:vMerge w:val="restart"/>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《人力资源社会保障部关于印发&lt;城乡居民基本养老保险经办规程&gt;的通知》（人社部发〔2019〕84号）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jc w:val="center"/>
        </w:trPr>
        <w:tc>
          <w:tcPr>
            <w:tcW w:w="189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信息审核</w:t>
            </w:r>
          </w:p>
        </w:tc>
        <w:tc>
          <w:tcPr>
            <w:tcW w:w="531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697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转出地</w:t>
            </w:r>
            <w:r>
              <w:rPr>
                <w:rFonts w:hint="eastAsia" w:ascii="仿宋_GB2312" w:hAnsi="仿宋_GB2312" w:eastAsia="仿宋_GB2312" w:cs="仿宋_GB2312"/>
                <w:color w:val="auto"/>
                <w:sz w:val="21"/>
                <w:szCs w:val="21"/>
                <w:vertAlign w:val="baseline"/>
                <w:lang w:val="en-US" w:eastAsia="zh-CN"/>
              </w:rPr>
              <w:t>社保经办机构通过人社一体化系统或全区乡镇（街道）“一窗受理”系统校验信息，确认申请人在</w:t>
            </w:r>
            <w:r>
              <w:rPr>
                <w:rFonts w:hint="eastAsia" w:ascii="仿宋_GB2312" w:hAnsi="仿宋_GB2312" w:eastAsia="仿宋_GB2312" w:cs="仿宋_GB2312"/>
                <w:strike w:val="0"/>
                <w:dstrike w:val="0"/>
                <w:color w:val="auto"/>
                <w:sz w:val="21"/>
                <w:szCs w:val="21"/>
                <w:vertAlign w:val="baseline"/>
                <w:lang w:val="en-US" w:eastAsia="zh-CN"/>
              </w:rPr>
              <w:t>转出地</w:t>
            </w:r>
            <w:r>
              <w:rPr>
                <w:rFonts w:hint="eastAsia" w:ascii="仿宋_GB2312" w:hAnsi="仿宋_GB2312" w:eastAsia="仿宋_GB2312" w:cs="仿宋_GB2312"/>
                <w:color w:val="auto"/>
                <w:sz w:val="21"/>
                <w:szCs w:val="21"/>
                <w:vertAlign w:val="baseline"/>
                <w:lang w:val="en-US" w:eastAsia="zh-CN"/>
              </w:rPr>
              <w:t>存在参保缴费记录。</w:t>
            </w:r>
          </w:p>
        </w:tc>
        <w:tc>
          <w:tcPr>
            <w:tcW w:w="1984" w:type="dxa"/>
            <w:vMerge w:val="continue"/>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1" w:hRule="atLeast"/>
          <w:jc w:val="center"/>
        </w:trPr>
        <w:tc>
          <w:tcPr>
            <w:tcW w:w="189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接收联系函</w:t>
            </w:r>
          </w:p>
        </w:tc>
        <w:tc>
          <w:tcPr>
            <w:tcW w:w="531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697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转出地</w:t>
            </w:r>
            <w:r>
              <w:rPr>
                <w:rFonts w:hint="eastAsia" w:ascii="仿宋_GB2312" w:hAnsi="仿宋_GB2312" w:eastAsia="仿宋_GB2312" w:cs="仿宋_GB2312"/>
                <w:color w:val="auto"/>
                <w:sz w:val="21"/>
                <w:szCs w:val="21"/>
                <w:vertAlign w:val="baseline"/>
                <w:lang w:val="en-US" w:eastAsia="zh-CN"/>
              </w:rPr>
              <w:t>社保经办机构通过人社一体化系统或全区乡镇（街道）“一窗受理”系统接收转入地社保经办机构发送的转移联系函。</w:t>
            </w:r>
          </w:p>
        </w:tc>
        <w:tc>
          <w:tcPr>
            <w:tcW w:w="1984" w:type="dxa"/>
            <w:vMerge w:val="continue"/>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5" w:hRule="atLeast"/>
          <w:jc w:val="center"/>
        </w:trPr>
        <w:tc>
          <w:tcPr>
            <w:tcW w:w="189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生成转出审批表</w:t>
            </w:r>
          </w:p>
        </w:tc>
        <w:tc>
          <w:tcPr>
            <w:tcW w:w="531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697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w:t>
            </w:r>
            <w:r>
              <w:rPr>
                <w:rFonts w:hint="eastAsia" w:ascii="仿宋_GB2312" w:hAnsi="仿宋_GB2312" w:eastAsia="仿宋_GB2312" w:cs="仿宋_GB2312"/>
                <w:strike w:val="0"/>
                <w:dstrike w:val="0"/>
                <w:color w:val="auto"/>
                <w:sz w:val="21"/>
                <w:szCs w:val="21"/>
                <w:vertAlign w:val="baseline"/>
                <w:lang w:val="en-US" w:eastAsia="zh-CN"/>
              </w:rPr>
              <w:t>转出地</w:t>
            </w:r>
            <w:r>
              <w:rPr>
                <w:rFonts w:hint="eastAsia" w:ascii="仿宋_GB2312" w:hAnsi="仿宋_GB2312" w:eastAsia="仿宋_GB2312" w:cs="仿宋_GB2312"/>
                <w:color w:val="auto"/>
                <w:sz w:val="21"/>
                <w:szCs w:val="21"/>
                <w:vertAlign w:val="baseline"/>
                <w:lang w:val="en-US" w:eastAsia="zh-CN"/>
              </w:rPr>
              <w:t>社保经办机构通过人社一体化系统或全区乡镇（街道）“一窗受理”系统自动生成申请人城乡居民基本养老保险关系转出审批表。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2.核对转出审批表信息完整性，准确性。</w:t>
            </w:r>
          </w:p>
        </w:tc>
        <w:tc>
          <w:tcPr>
            <w:tcW w:w="1984" w:type="dxa"/>
            <w:vMerge w:val="continue"/>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3" w:hRule="atLeast"/>
          <w:jc w:val="center"/>
        </w:trPr>
        <w:tc>
          <w:tcPr>
            <w:tcW w:w="189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财务确认</w:t>
            </w:r>
          </w:p>
        </w:tc>
        <w:tc>
          <w:tcPr>
            <w:tcW w:w="531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697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转出地</w:t>
            </w:r>
            <w:r>
              <w:rPr>
                <w:rFonts w:hint="eastAsia" w:ascii="仿宋_GB2312" w:hAnsi="仿宋_GB2312" w:eastAsia="仿宋_GB2312" w:cs="仿宋_GB2312"/>
                <w:color w:val="auto"/>
                <w:sz w:val="21"/>
                <w:szCs w:val="21"/>
                <w:vertAlign w:val="baseline"/>
                <w:lang w:val="en-US" w:eastAsia="zh-CN"/>
              </w:rPr>
              <w:t>社保经办机构生成基金支付通知发送至财务部门，财务部门确认后将申请人社保个人账户储存额转出至转入地社保经办机构。</w:t>
            </w:r>
          </w:p>
        </w:tc>
        <w:tc>
          <w:tcPr>
            <w:tcW w:w="1984" w:type="dxa"/>
            <w:vMerge w:val="continue"/>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3"/>
        <w:bidi w:val="0"/>
        <w:rPr>
          <w:rFonts w:hint="eastAsia"/>
          <w:lang w:val="en-US" w:eastAsia="zh-CN"/>
        </w:rPr>
      </w:pPr>
      <w:r>
        <w:rPr>
          <w:rFonts w:hint="eastAsia"/>
          <w:lang w:val="en-US" w:eastAsia="zh-CN"/>
        </w:rPr>
        <w:t>城镇职工基本养老保险和城乡居民基本养老保险跨制度衔接一次性告知书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按照《人力资源社会保障部 财政部关于印发城乡养老保险制度衔接暂行办法的通知》（人社部发</w:t>
      </w:r>
      <w:r>
        <w:rPr>
          <w:rFonts w:hint="eastAsia" w:ascii="仿宋_GB2312" w:hAnsi="仿宋_GB2312" w:eastAsia="仿宋_GB2312" w:cs="仿宋_GB2312"/>
          <w:color w:val="000000" w:themeColor="text1"/>
          <w:sz w:val="32"/>
          <w:szCs w:val="32"/>
          <w:lang w:eastAsia="zh-CN"/>
          <w14:textFill>
            <w14:solidFill>
              <w14:schemeClr w14:val="tx1"/>
            </w14:solidFill>
          </w14:textFill>
        </w:rPr>
        <w:t>〔2014〕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17号）《宁夏回族自治区人力资源社会保障厅 宁夏回族自治区财政厅</w:t>
      </w:r>
      <w:r>
        <w:rPr>
          <w:rFonts w:hint="eastAsia" w:ascii="仿宋_GB2312" w:hAnsi="仿宋_GB2312" w:eastAsia="仿宋_GB2312" w:cs="仿宋_GB2312"/>
          <w:color w:val="auto"/>
          <w:sz w:val="32"/>
          <w:szCs w:val="32"/>
          <w:lang w:val="en-US" w:eastAsia="zh-CN"/>
        </w:rPr>
        <w:t>关于贯彻&lt;城乡养老保险制度衔接暂行办法&gt;的意见》（宁人社发</w:t>
      </w:r>
      <w:r>
        <w:rPr>
          <w:rFonts w:hint="eastAsia" w:ascii="仿宋_GB2312" w:hAnsi="仿宋_GB2312" w:eastAsia="仿宋_GB2312" w:cs="仿宋_GB2312"/>
          <w:color w:val="auto"/>
          <w:sz w:val="32"/>
          <w:szCs w:val="32"/>
          <w:lang w:eastAsia="zh-CN"/>
        </w:rPr>
        <w:t>〔2014〕</w:t>
      </w:r>
      <w:r>
        <w:rPr>
          <w:rFonts w:hint="eastAsia" w:ascii="仿宋_GB2312" w:hAnsi="仿宋_GB2312" w:eastAsia="仿宋_GB2312" w:cs="仿宋_GB2312"/>
          <w:color w:val="auto"/>
          <w:sz w:val="32"/>
          <w:szCs w:val="32"/>
          <w:lang w:val="en-US" w:eastAsia="zh-CN"/>
        </w:rPr>
        <w:t>67号）规定，城镇职工基本养老保险和城乡居民基本养老保险跨制度衔接应遵守以下规范：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bidi="ar-SA"/>
        </w:rPr>
        <w:t>1.</w:t>
      </w:r>
      <w:r>
        <w:rPr>
          <w:rFonts w:hint="eastAsia" w:ascii="仿宋_GB2312" w:hAnsi="仿宋_GB2312" w:eastAsia="仿宋_GB2312" w:cs="仿宋_GB2312"/>
          <w:b/>
          <w:bCs/>
          <w:color w:val="auto"/>
          <w:sz w:val="32"/>
          <w:szCs w:val="32"/>
          <w:lang w:val="en-US" w:eastAsia="zh-CN"/>
        </w:rPr>
        <w:t>申请条件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年满60周岁，当前户籍地行政区划在宁夏回族自治区。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2.提交材料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申请人向待遇领取地社保经办机构或街道（乡镇）民生服务中心提供户口本原件，填写《城乡居民养老保险制度衔接申请表》（附件）。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3.办理地点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参保地社保经办机构或街道（乡镇）民生服务中心。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4.资格审核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社保经办机构或街道（乡镇）民生服务中心当场核验资料完整性、真实性及申请人资格，符合要求的即时办理。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5.城乡居民养老保险制度衔接申请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社保经办机构或街道（乡镇）民生服务中心通过</w:t>
      </w:r>
      <w:r>
        <w:rPr>
          <w:rFonts w:hint="eastAsia" w:ascii="仿宋_GB2312" w:hAnsi="仿宋_GB2312" w:eastAsia="仿宋_GB2312" w:cs="仿宋_GB2312"/>
          <w:strike w:val="0"/>
          <w:dstrike w:val="0"/>
          <w:color w:val="auto"/>
          <w:sz w:val="32"/>
          <w:szCs w:val="32"/>
          <w:lang w:val="en-US" w:eastAsia="zh-CN"/>
        </w:rPr>
        <w:t>人社一体化系统或全区乡镇（街道）“一窗受理”系统</w:t>
      </w:r>
      <w:r>
        <w:rPr>
          <w:rFonts w:hint="eastAsia" w:ascii="仿宋_GB2312" w:hAnsi="仿宋_GB2312" w:eastAsia="仿宋_GB2312" w:cs="仿宋_GB2312"/>
          <w:color w:val="auto"/>
          <w:sz w:val="32"/>
          <w:szCs w:val="32"/>
          <w:lang w:val="en-US" w:eastAsia="zh-CN"/>
        </w:rPr>
        <w:t>即时受理。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6.结果反馈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仿宋_GB2312" w:hAnsi="仿宋_GB2312" w:eastAsia="仿宋_GB2312" w:cs="仿宋_GB2312"/>
          <w:color w:val="auto"/>
          <w:sz w:val="32"/>
          <w:szCs w:val="32"/>
          <w:lang w:val="en-US" w:eastAsia="zh-CN"/>
        </w:rPr>
        <w:t>将办理结果反馈申请人。</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_GBK" w:hAnsi="方正小标宋_GBK" w:eastAsia="方正小标宋_GBK" w:cs="方正小标宋_GBK"/>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城镇职工基本养老保险和城乡居民基本养老保险跨制度衔接经办标准</w:t>
      </w:r>
    </w:p>
    <w:tbl>
      <w:tblPr>
        <w:tblStyle w:val="26"/>
        <w:tblW w:w="161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4953"/>
        <w:gridCol w:w="733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jc w:val="center"/>
        </w:trPr>
        <w:tc>
          <w:tcPr>
            <w:tcW w:w="1891"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4953"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申请端（申请人操作）</w:t>
            </w:r>
          </w:p>
        </w:tc>
        <w:tc>
          <w:tcPr>
            <w:tcW w:w="7336"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受理端（人社窗口操作）</w:t>
            </w:r>
          </w:p>
        </w:tc>
        <w:tc>
          <w:tcPr>
            <w:tcW w:w="1984"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jc w:val="center"/>
        </w:trPr>
        <w:tc>
          <w:tcPr>
            <w:tcW w:w="189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材料受理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（即办）</w:t>
            </w:r>
          </w:p>
        </w:tc>
        <w:tc>
          <w:tcPr>
            <w:tcW w:w="495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申请人提交本人</w:t>
            </w:r>
            <w:r>
              <w:rPr>
                <w:rFonts w:hint="eastAsia" w:ascii="仿宋_GB2312" w:hAnsi="仿宋_GB2312" w:eastAsia="仿宋_GB2312" w:cs="仿宋_GB2312"/>
                <w:strike w:val="0"/>
                <w:dstrike w:val="0"/>
                <w:color w:val="auto"/>
                <w:sz w:val="21"/>
                <w:szCs w:val="21"/>
                <w:vertAlign w:val="baseline"/>
                <w:lang w:val="en-US" w:eastAsia="zh-CN"/>
              </w:rPr>
              <w:t>宁夏户籍</w:t>
            </w:r>
            <w:r>
              <w:rPr>
                <w:rFonts w:hint="eastAsia" w:ascii="仿宋_GB2312" w:hAnsi="仿宋_GB2312" w:eastAsia="仿宋_GB2312" w:cs="仿宋_GB2312"/>
                <w:color w:val="auto"/>
                <w:sz w:val="21"/>
                <w:szCs w:val="21"/>
                <w:vertAlign w:val="baseline"/>
                <w:lang w:val="en-US" w:eastAsia="zh-CN"/>
              </w:rPr>
              <w:t>户口本原件、《城乡居民基本养老保险制度衔接申请表》。</w:t>
            </w:r>
          </w:p>
        </w:tc>
        <w:tc>
          <w:tcPr>
            <w:tcW w:w="733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审核材料完整性、真实性及申请人资格（年满60周岁，当前户籍行政区划在</w:t>
            </w:r>
            <w:r>
              <w:rPr>
                <w:rFonts w:hint="eastAsia" w:ascii="仿宋_GB2312" w:hAnsi="仿宋_GB2312" w:eastAsia="仿宋_GB2312" w:cs="仿宋_GB2312"/>
                <w:strike w:val="0"/>
                <w:dstrike w:val="0"/>
                <w:color w:val="auto"/>
                <w:sz w:val="21"/>
                <w:szCs w:val="21"/>
                <w:vertAlign w:val="baseline"/>
                <w:lang w:val="en-US" w:eastAsia="zh-CN"/>
              </w:rPr>
              <w:t>宁夏回族自治区</w:t>
            </w:r>
            <w:r>
              <w:rPr>
                <w:rFonts w:hint="eastAsia" w:ascii="仿宋_GB2312" w:hAnsi="仿宋_GB2312" w:eastAsia="仿宋_GB2312" w:cs="仿宋_GB2312"/>
                <w:color w:val="auto"/>
                <w:sz w:val="21"/>
                <w:szCs w:val="21"/>
                <w:vertAlign w:val="baseline"/>
                <w:lang w:val="en-US" w:eastAsia="zh-CN"/>
              </w:rPr>
              <w:t>）。</w:t>
            </w:r>
          </w:p>
        </w:tc>
        <w:tc>
          <w:tcPr>
            <w:tcW w:w="1984" w:type="dxa"/>
            <w:vMerge w:val="restart"/>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《人力资源社会保障部 财政部关于印发城乡养老保险制度衔接暂行办法的通知》（人社部发〔2014〕17号）《宁夏回族自治区人力资源社会保障厅 宁夏回族自治区财政厅关于贯彻&lt;城乡养老保险制度衔接暂行办法&gt;的意见》（宁人社发〔2014〕67号）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3" w:hRule="atLeast"/>
          <w:jc w:val="center"/>
        </w:trPr>
        <w:tc>
          <w:tcPr>
            <w:tcW w:w="189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信息审核</w:t>
            </w:r>
          </w:p>
        </w:tc>
        <w:tc>
          <w:tcPr>
            <w:tcW w:w="495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color w:val="auto"/>
                <w:sz w:val="21"/>
                <w:szCs w:val="21"/>
                <w:vertAlign w:val="baseline"/>
                <w:lang w:val="en-US" w:eastAsia="zh-CN"/>
              </w:rPr>
            </w:pPr>
          </w:p>
        </w:tc>
        <w:tc>
          <w:tcPr>
            <w:tcW w:w="733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通过人社一体化系统或全区乡镇（街道）“一窗受理”系统校验申请人信息（城镇职工基本养老保险存在参保缴费记录且无欠缴记录，如有欠缴，告知本人办理剥离补缴业务，待欠费清缴后方可办理）。</w:t>
            </w:r>
          </w:p>
        </w:tc>
        <w:tc>
          <w:tcPr>
            <w:tcW w:w="1984" w:type="dxa"/>
            <w:vMerge w:val="continue"/>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10" w:hRule="atLeast"/>
          <w:jc w:val="center"/>
        </w:trPr>
        <w:tc>
          <w:tcPr>
            <w:tcW w:w="189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制度衔接申请</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（即办）</w:t>
            </w:r>
          </w:p>
        </w:tc>
        <w:tc>
          <w:tcPr>
            <w:tcW w:w="495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color w:val="auto"/>
                <w:sz w:val="21"/>
                <w:szCs w:val="21"/>
                <w:vertAlign w:val="baseline"/>
                <w:lang w:val="en-US" w:eastAsia="zh-CN"/>
              </w:rPr>
            </w:pPr>
          </w:p>
        </w:tc>
        <w:tc>
          <w:tcPr>
            <w:tcW w:w="733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通过人社一体化系统或全区乡镇（街道）“一窗受理”系统“养老保险与城乡居民基本养老保险制度衔接申请”模块，选择制度转移方向（职工转居民）、转出险种（城镇职工基本养老保险）与转入险种（城乡居民基本养老保险）、计息截止日期（申请当日）后，系统自动计算转入险种个账总额，即时办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2.扫描上传参保人户口本及《城乡居民基本养老保险制度衔接申请表》至人社一体化系统或全区乡镇（街道）“一窗受理”系统，应清晰准确。</w:t>
            </w:r>
          </w:p>
        </w:tc>
        <w:tc>
          <w:tcPr>
            <w:tcW w:w="1984" w:type="dxa"/>
            <w:vMerge w:val="continue"/>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5" w:hRule="atLeast"/>
          <w:jc w:val="center"/>
        </w:trPr>
        <w:tc>
          <w:tcPr>
            <w:tcW w:w="1891"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结果反馈</w:t>
            </w:r>
          </w:p>
        </w:tc>
        <w:tc>
          <w:tcPr>
            <w:tcW w:w="4953"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color w:val="auto"/>
                <w:sz w:val="21"/>
                <w:szCs w:val="21"/>
                <w:vertAlign w:val="baseline"/>
                <w:lang w:val="en-US" w:eastAsia="zh-CN"/>
              </w:rPr>
            </w:pPr>
          </w:p>
        </w:tc>
        <w:tc>
          <w:tcPr>
            <w:tcW w:w="733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lang w:val="en-US" w:eastAsia="zh-CN"/>
              </w:rPr>
              <w:t>经办机构告知申请人业务办理结果。</w:t>
            </w:r>
          </w:p>
        </w:tc>
        <w:tc>
          <w:tcPr>
            <w:tcW w:w="1984" w:type="dxa"/>
            <w:vMerge w:val="continue"/>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color w:val="auto"/>
                <w:sz w:val="21"/>
                <w:szCs w:val="21"/>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both"/>
        <w:textAlignment w:val="baseline"/>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_GBK" w:hAnsi="方正小标宋_GBK" w:eastAsia="方正小标宋_GBK" w:cs="方正小标宋_GBK"/>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城乡养老保险制度衔接申请表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32"/>
          <w:szCs w:val="32"/>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按照《城乡养老保险制度衔接暂行办法》有关规定，本人申请将</w:t>
      </w:r>
      <w:r>
        <w:rPr>
          <w:rFonts w:hint="eastAsia" w:ascii="仿宋_GB2312" w:hAnsi="仿宋_GB2312" w:eastAsia="仿宋_GB2312" w:cs="仿宋_GB2312"/>
          <w:strike w:val="0"/>
          <w:dstrike w:val="0"/>
          <w:color w:val="auto"/>
          <w:sz w:val="32"/>
          <w:szCs w:val="32"/>
          <w:u w:val="none"/>
          <w:lang w:val="en-US" w:eastAsia="zh-CN"/>
        </w:rPr>
        <w:t>城镇职工基本养老保险转移至城乡居民基本养老保险</w:t>
      </w:r>
      <w:r>
        <w:rPr>
          <w:rFonts w:hint="eastAsia" w:ascii="仿宋_GB2312" w:hAnsi="仿宋_GB2312" w:eastAsia="仿宋_GB2312" w:cs="仿宋_GB2312"/>
          <w:color w:val="auto"/>
          <w:sz w:val="32"/>
          <w:szCs w:val="32"/>
          <w:u w:val="none"/>
          <w:lang w:val="en-US" w:eastAsia="zh-CN"/>
        </w:rPr>
        <w:t>，达到60周岁后领取城乡居民基本养老保险待遇，产生一切后果由本人承担。</w:t>
      </w:r>
    </w:p>
    <w:p>
      <w:pPr>
        <w:keepNext w:val="0"/>
        <w:keepLines w:val="0"/>
        <w:pageBreakBefore w:val="0"/>
        <w:numPr>
          <w:ilvl w:val="0"/>
          <w:numId w:val="0"/>
        </w:numPr>
        <w:kinsoku/>
        <w:overflowPunct/>
        <w:topLinePunct w:val="0"/>
        <w:bidi w:val="0"/>
        <w:ind w:firstLine="640" w:firstLineChars="200"/>
        <w:jc w:val="both"/>
        <w:rPr>
          <w:rFonts w:hint="eastAsia" w:ascii="仿宋_GB2312" w:hAnsi="仿宋_GB2312" w:eastAsia="仿宋_GB2312" w:cs="仿宋_GB2312"/>
          <w:color w:val="auto"/>
          <w:sz w:val="32"/>
          <w:szCs w:val="32"/>
          <w:u w:val="none"/>
          <w:lang w:val="en-US" w:eastAsia="zh-CN"/>
        </w:rPr>
      </w:pPr>
    </w:p>
    <w:tbl>
      <w:tblPr>
        <w:tblStyle w:val="26"/>
        <w:tblW w:w="8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908"/>
        <w:gridCol w:w="848"/>
        <w:gridCol w:w="689"/>
        <w:gridCol w:w="1546"/>
        <w:gridCol w:w="3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8760" w:type="dxa"/>
            <w:gridSpan w:val="6"/>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Cs w:val="28"/>
                <w:u w:val="none"/>
                <w:vertAlign w:val="baseline"/>
                <w:lang w:val="en-US" w:eastAsia="zh-CN"/>
              </w:rPr>
            </w:pPr>
            <w:r>
              <w:rPr>
                <w:rFonts w:hint="eastAsia" w:ascii="仿宋" w:hAnsi="仿宋" w:eastAsia="仿宋" w:cs="仿宋"/>
                <w:b/>
                <w:bCs/>
                <w:color w:val="auto"/>
                <w:lang w:val="en-US" w:eastAsia="zh-CN"/>
              </w:rPr>
              <w:t>参保人员基本信息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1137" w:type="dxa"/>
            <w:vAlign w:val="center"/>
          </w:tcPr>
          <w:p>
            <w:pPr>
              <w:keepNext w:val="0"/>
              <w:keepLines w:val="0"/>
              <w:pageBreakBefore w:val="0"/>
              <w:widowControl w:val="0"/>
              <w:numPr>
                <w:ilvl w:val="0"/>
                <w:numId w:val="0"/>
              </w:numPr>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姓名</w:t>
            </w:r>
          </w:p>
        </w:tc>
        <w:tc>
          <w:tcPr>
            <w:tcW w:w="908" w:type="dxa"/>
            <w:vAlign w:val="center"/>
          </w:tcPr>
          <w:p>
            <w:pPr>
              <w:keepNext w:val="0"/>
              <w:keepLines w:val="0"/>
              <w:pageBreakBefore w:val="0"/>
              <w:widowControl w:val="0"/>
              <w:numPr>
                <w:ilvl w:val="0"/>
                <w:numId w:val="0"/>
              </w:numPr>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u w:val="none"/>
                <w:vertAlign w:val="baseline"/>
                <w:lang w:val="en-US" w:eastAsia="zh-CN"/>
              </w:rPr>
            </w:pPr>
          </w:p>
        </w:tc>
        <w:tc>
          <w:tcPr>
            <w:tcW w:w="848" w:type="dxa"/>
            <w:vAlign w:val="center"/>
          </w:tcPr>
          <w:p>
            <w:pPr>
              <w:keepNext w:val="0"/>
              <w:keepLines w:val="0"/>
              <w:pageBreakBefore w:val="0"/>
              <w:widowControl w:val="0"/>
              <w:numPr>
                <w:ilvl w:val="0"/>
                <w:numId w:val="0"/>
              </w:numPr>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性别</w:t>
            </w:r>
          </w:p>
        </w:tc>
        <w:tc>
          <w:tcPr>
            <w:tcW w:w="689" w:type="dxa"/>
            <w:vAlign w:val="center"/>
          </w:tcPr>
          <w:p>
            <w:pPr>
              <w:keepNext w:val="0"/>
              <w:keepLines w:val="0"/>
              <w:pageBreakBefore w:val="0"/>
              <w:widowControl w:val="0"/>
              <w:numPr>
                <w:ilvl w:val="0"/>
                <w:numId w:val="0"/>
              </w:numPr>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u w:val="none"/>
                <w:vertAlign w:val="baseline"/>
                <w:lang w:val="en-US" w:eastAsia="zh-CN"/>
              </w:rPr>
            </w:pPr>
          </w:p>
        </w:tc>
        <w:tc>
          <w:tcPr>
            <w:tcW w:w="154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身份证</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号码</w:t>
            </w:r>
          </w:p>
        </w:tc>
        <w:tc>
          <w:tcPr>
            <w:tcW w:w="3632" w:type="dxa"/>
            <w:vAlign w:val="center"/>
          </w:tcPr>
          <w:p>
            <w:pPr>
              <w:keepNext w:val="0"/>
              <w:keepLines w:val="0"/>
              <w:pageBreakBefore w:val="0"/>
              <w:widowControl w:val="0"/>
              <w:numPr>
                <w:ilvl w:val="0"/>
                <w:numId w:val="0"/>
              </w:numPr>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113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户籍地</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地址</w:t>
            </w:r>
          </w:p>
        </w:tc>
        <w:tc>
          <w:tcPr>
            <w:tcW w:w="7623" w:type="dxa"/>
            <w:gridSpan w:val="5"/>
            <w:vAlign w:val="center"/>
          </w:tcPr>
          <w:p>
            <w:pPr>
              <w:keepNext w:val="0"/>
              <w:keepLines w:val="0"/>
              <w:pageBreakBefore w:val="0"/>
              <w:widowControl w:val="0"/>
              <w:numPr>
                <w:ilvl w:val="0"/>
                <w:numId w:val="0"/>
              </w:numPr>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113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城镇职工基本养老保险缴费</w:t>
            </w:r>
          </w:p>
        </w:tc>
        <w:tc>
          <w:tcPr>
            <w:tcW w:w="7623" w:type="dxa"/>
            <w:gridSpan w:val="5"/>
            <w:vAlign w:val="center"/>
          </w:tcPr>
          <w:p>
            <w:pPr>
              <w:keepNext w:val="0"/>
              <w:keepLines w:val="0"/>
              <w:pageBreakBefore w:val="0"/>
              <w:widowControl w:val="0"/>
              <w:numPr>
                <w:ilvl w:val="0"/>
                <w:numId w:val="0"/>
              </w:numPr>
              <w:suppressLineNumbers w:val="0"/>
              <w:kinsoku/>
              <w:overflowPunct/>
              <w:topLinePunct w:val="0"/>
              <w:bidi w:val="0"/>
              <w:spacing w:before="0" w:beforeAutospacing="0" w:after="0" w:afterAutospacing="0"/>
              <w:ind w:left="0" w:right="0"/>
              <w:jc w:val="both"/>
              <w:rPr>
                <w:rFonts w:hint="default"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自     年    月至     年    月，共计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8760" w:type="dxa"/>
            <w:gridSpan w:val="6"/>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Cs w:val="28"/>
                <w:u w:val="none"/>
                <w:vertAlign w:val="baseline"/>
                <w:lang w:val="en-US" w:eastAsia="zh-CN"/>
              </w:rPr>
            </w:pPr>
            <w:r>
              <w:rPr>
                <w:rFonts w:hint="eastAsia" w:ascii="仿宋" w:hAnsi="仿宋" w:eastAsia="仿宋" w:cs="仿宋"/>
                <w:b/>
                <w:bCs/>
                <w:color w:val="auto"/>
                <w:lang w:val="en-US" w:eastAsia="zh-CN"/>
              </w:rPr>
              <w:t>转出地社会保险经办机构信息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7"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行政区划代码</w:t>
            </w:r>
          </w:p>
        </w:tc>
        <w:tc>
          <w:tcPr>
            <w:tcW w:w="2445" w:type="dxa"/>
            <w:gridSpan w:val="3"/>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1"/>
                <w:szCs w:val="21"/>
                <w:u w:val="none"/>
                <w:vertAlign w:val="baseline"/>
                <w:lang w:val="en-US" w:eastAsia="zh-CN"/>
              </w:rPr>
            </w:pPr>
          </w:p>
        </w:tc>
        <w:tc>
          <w:tcPr>
            <w:tcW w:w="154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1"/>
                <w:szCs w:val="21"/>
                <w:u w:val="none"/>
                <w:vertAlign w:val="baseline"/>
                <w:lang w:val="en-US" w:eastAsia="zh-CN"/>
              </w:rPr>
            </w:pPr>
            <w:r>
              <w:rPr>
                <w:rFonts w:hint="eastAsia" w:ascii="仿宋_GB2312" w:hAnsi="仿宋_GB2312" w:eastAsia="仿宋_GB2312" w:cs="仿宋_GB2312"/>
                <w:color w:val="auto"/>
                <w:sz w:val="21"/>
                <w:szCs w:val="21"/>
                <w:u w:val="none"/>
                <w:vertAlign w:val="baseline"/>
                <w:lang w:val="en-US" w:eastAsia="zh-CN"/>
              </w:rPr>
              <w:t>社保经办机构名称</w:t>
            </w:r>
          </w:p>
        </w:tc>
        <w:tc>
          <w:tcPr>
            <w:tcW w:w="3632"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仿宋_GB2312" w:hAnsi="仿宋_GB2312" w:eastAsia="仿宋_GB2312" w:cs="仿宋_GB2312"/>
                <w:color w:val="auto"/>
                <w:sz w:val="21"/>
                <w:szCs w:val="21"/>
                <w:u w:val="none"/>
                <w:vertAlign w:val="baseline"/>
                <w:lang w:val="en-US" w:eastAsia="zh-CN"/>
              </w:rPr>
            </w:pPr>
          </w:p>
        </w:tc>
      </w:tr>
    </w:tbl>
    <w:p>
      <w:pPr>
        <w:keepNext w:val="0"/>
        <w:keepLines w:val="0"/>
        <w:pageBreakBefore w:val="0"/>
        <w:numPr>
          <w:ilvl w:val="0"/>
          <w:numId w:val="0"/>
        </w:numPr>
        <w:kinsoku/>
        <w:overflowPunct/>
        <w:topLinePunct w:val="0"/>
        <w:bidi w:val="0"/>
        <w:jc w:val="both"/>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numPr>
          <w:ilvl w:val="0"/>
          <w:numId w:val="0"/>
        </w:numPr>
        <w:tabs>
          <w:tab w:val="left" w:pos="6546"/>
        </w:tabs>
        <w:kinsoku/>
        <w:wordWrap/>
        <w:overflowPunct/>
        <w:topLinePunct w:val="0"/>
        <w:autoSpaceDE/>
        <w:autoSpaceDN/>
        <w:bidi w:val="0"/>
        <w:adjustRightInd/>
        <w:snapToGrid/>
        <w:spacing w:line="360" w:lineRule="auto"/>
        <w:ind w:left="0" w:leftChars="0" w:right="0" w:rightChars="0" w:firstLine="4160" w:firstLineChars="13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申请人（签字）：</w:t>
      </w:r>
    </w:p>
    <w:p>
      <w:pPr>
        <w:keepNext w:val="0"/>
        <w:keepLines w:val="0"/>
        <w:pageBreakBefore w:val="0"/>
        <w:widowControl w:val="0"/>
        <w:numPr>
          <w:ilvl w:val="0"/>
          <w:numId w:val="0"/>
        </w:numPr>
        <w:tabs>
          <w:tab w:val="left" w:pos="6546"/>
        </w:tabs>
        <w:kinsoku/>
        <w:wordWrap/>
        <w:overflowPunct/>
        <w:topLinePunct w:val="0"/>
        <w:autoSpaceDE/>
        <w:autoSpaceDN/>
        <w:bidi w:val="0"/>
        <w:adjustRightInd/>
        <w:snapToGrid/>
        <w:spacing w:line="360" w:lineRule="auto"/>
        <w:ind w:left="0" w:leftChars="0" w:right="0" w:rightChars="0"/>
        <w:jc w:val="both"/>
        <w:textAlignment w:val="auto"/>
        <w:outlineLvl w:val="9"/>
        <w:rPr>
          <w:rFonts w:hint="eastAsia" w:ascii="仿宋_GB2312" w:hAnsi="仿宋_GB2312" w:eastAsia="仿宋_GB2312" w:cs="仿宋_GB2312"/>
          <w:color w:val="auto"/>
          <w:sz w:val="32"/>
          <w:szCs w:val="32"/>
          <w:u w:val="none"/>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仿宋_GB2312" w:hAnsi="仿宋_GB2312" w:eastAsia="仿宋_GB2312" w:cs="仿宋_GB2312"/>
          <w:color w:val="auto"/>
          <w:sz w:val="32"/>
          <w:szCs w:val="32"/>
          <w:u w:val="none"/>
          <w:lang w:val="en-US" w:eastAsia="zh-CN"/>
        </w:rPr>
        <w:t xml:space="preserve">                                 年    月    日</w:t>
      </w:r>
    </w:p>
    <w:p>
      <w:pPr>
        <w:pStyle w:val="3"/>
        <w:bidi w:val="0"/>
        <w:rPr>
          <w:rFonts w:hint="eastAsia"/>
          <w:lang w:val="en-US" w:eastAsia="zh-CN"/>
        </w:rPr>
      </w:pPr>
      <w:r>
        <w:rPr>
          <w:rFonts w:hint="eastAsia"/>
          <w:lang w:val="en-US" w:eastAsia="zh-CN"/>
        </w:rPr>
        <w:t>城乡居民基本养老保险注销登记一次性告知书</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方正小标宋_GBK" w:hAnsi="方正小标宋_GBK" w:eastAsia="方正小标宋_GBK" w:cs="方正小标宋_GBK"/>
          <w:b/>
          <w:bCs/>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w:t>
      </w:r>
      <w:r>
        <w:rPr>
          <w:rFonts w:hint="eastAsia" w:ascii="仿宋_GB2312" w:hAnsi="仿宋_GB2312" w:eastAsia="仿宋_GB2312" w:cs="仿宋_GB2312"/>
          <w:color w:val="auto"/>
          <w:sz w:val="32"/>
          <w:szCs w:val="32"/>
          <w:highlight w:val="none"/>
          <w:lang w:eastAsia="zh-CN"/>
        </w:rPr>
        <w:t>《人力资源社会保障部关于印发</w:t>
      </w:r>
      <w:r>
        <w:rPr>
          <w:rFonts w:hint="eastAsia" w:ascii="仿宋_GB2312" w:hAnsi="仿宋_GB2312" w:eastAsia="仿宋_GB2312" w:cs="仿宋_GB2312"/>
          <w:color w:val="auto"/>
          <w:sz w:val="32"/>
          <w:szCs w:val="32"/>
          <w:highlight w:val="none"/>
          <w:lang w:val="en-US" w:eastAsia="zh-CN"/>
        </w:rPr>
        <w:t>&lt;</w:t>
      </w:r>
      <w:r>
        <w:rPr>
          <w:rFonts w:hint="eastAsia" w:ascii="仿宋_GB2312" w:hAnsi="仿宋_GB2312" w:eastAsia="仿宋_GB2312" w:cs="仿宋_GB2312"/>
          <w:color w:val="auto"/>
          <w:sz w:val="32"/>
          <w:szCs w:val="32"/>
          <w:highlight w:val="none"/>
          <w:lang w:eastAsia="zh-CN"/>
        </w:rPr>
        <w:t>城乡居民基本养老保险经办规程</w:t>
      </w:r>
      <w:r>
        <w:rPr>
          <w:rFonts w:hint="eastAsia" w:ascii="仿宋_GB2312" w:hAnsi="仿宋_GB2312" w:eastAsia="仿宋_GB2312" w:cs="仿宋_GB2312"/>
          <w:color w:val="auto"/>
          <w:sz w:val="32"/>
          <w:szCs w:val="32"/>
          <w:highlight w:val="none"/>
          <w:lang w:val="en-US" w:eastAsia="zh-CN"/>
        </w:rPr>
        <w:t>&gt;</w:t>
      </w:r>
      <w:r>
        <w:rPr>
          <w:rFonts w:hint="eastAsia" w:ascii="仿宋_GB2312" w:hAnsi="仿宋_GB2312" w:eastAsia="仿宋_GB2312" w:cs="仿宋_GB2312"/>
          <w:color w:val="auto"/>
          <w:sz w:val="32"/>
          <w:szCs w:val="32"/>
          <w:highlight w:val="none"/>
          <w:lang w:eastAsia="zh-CN"/>
        </w:rPr>
        <w:t>的通知》（人社部发〔2019〕84号）</w:t>
      </w:r>
      <w:r>
        <w:rPr>
          <w:rFonts w:hint="eastAsia" w:ascii="仿宋_GB2312" w:hAnsi="仿宋_GB2312" w:eastAsia="仿宋_GB2312" w:cs="仿宋_GB2312"/>
          <w:color w:val="auto"/>
          <w:sz w:val="32"/>
          <w:szCs w:val="32"/>
          <w:highlight w:val="none"/>
          <w:lang w:val="en-US" w:eastAsia="zh-CN"/>
        </w:rPr>
        <w:t>规定</w:t>
      </w:r>
      <w:r>
        <w:rPr>
          <w:rFonts w:hint="eastAsia" w:ascii="仿宋_GB2312" w:hAnsi="仿宋_GB2312" w:eastAsia="仿宋_GB2312" w:cs="仿宋_GB2312"/>
          <w:color w:val="auto"/>
          <w:sz w:val="32"/>
          <w:szCs w:val="32"/>
          <w:lang w:val="en-US" w:eastAsia="zh-CN"/>
        </w:rPr>
        <w:t>，城乡居民基本养老保险注销登记应遵守以下规范：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1.提交材料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（1）《城乡居民基本养老保险注销登记表》（附件）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（2）不同类别人员还应提交以下材料：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trike w:val="0"/>
          <w:dstrike w:val="0"/>
          <w:color w:val="auto"/>
          <w:sz w:val="32"/>
          <w:szCs w:val="32"/>
          <w:lang w:val="en-US" w:eastAsia="zh-CN"/>
        </w:rPr>
        <w:t>丧失国籍</w:t>
      </w:r>
      <w:r>
        <w:rPr>
          <w:rFonts w:hint="eastAsia" w:ascii="仿宋_GB2312" w:hAnsi="仿宋_GB2312" w:eastAsia="仿宋_GB2312" w:cs="仿宋_GB2312"/>
          <w:b w:val="0"/>
          <w:bCs w:val="0"/>
          <w:color w:val="auto"/>
          <w:sz w:val="32"/>
          <w:szCs w:val="32"/>
          <w:lang w:val="en-US" w:eastAsia="zh-CN"/>
        </w:rPr>
        <w:t>人员：公安部门出具的注销户籍证明原件、</w:t>
      </w:r>
      <w:r>
        <w:rPr>
          <w:rFonts w:hint="eastAsia" w:ascii="仿宋_GB2312" w:hAnsi="仿宋_GB2312" w:eastAsia="仿宋_GB2312" w:cs="仿宋_GB2312"/>
          <w:b w:val="0"/>
          <w:bCs w:val="0"/>
          <w:color w:val="auto"/>
          <w:sz w:val="32"/>
          <w:szCs w:val="32"/>
          <w:highlight w:val="none"/>
          <w:lang w:val="en-US" w:eastAsia="zh-CN"/>
        </w:rPr>
        <w:t>外籍护照原件</w:t>
      </w:r>
      <w:r>
        <w:rPr>
          <w:rFonts w:hint="eastAsia" w:ascii="仿宋_GB2312" w:hAnsi="仿宋_GB2312" w:eastAsia="仿宋_GB2312" w:cs="仿宋_GB2312"/>
          <w:b w:val="0"/>
          <w:bCs w:val="0"/>
          <w:color w:val="auto"/>
          <w:sz w:val="32"/>
          <w:szCs w:val="32"/>
          <w:lang w:val="en-US" w:eastAsia="zh-CN"/>
        </w:rPr>
        <w:t>原件及复印件；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多重保险人员：异地社保经办机构出具的退休或领取待遇证明；</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一人双户人员:公安部门出具的注销户籍证明原件。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2.办理地点</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参保地社保经办机构或街道（乡镇）民生服务中心。</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3.资格审核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参保地社保经办机构或街道（乡镇）民生服务中心当场核验资料完整性、真实性，符合要求的即时受理，</w:t>
      </w:r>
      <w:r>
        <w:rPr>
          <w:rFonts w:hint="eastAsia" w:ascii="仿宋_GB2312" w:hAnsi="仿宋_GB2312" w:eastAsia="仿宋_GB2312" w:cs="仿宋_GB2312"/>
          <w:color w:val="auto"/>
          <w:sz w:val="32"/>
          <w:szCs w:val="32"/>
          <w:highlight w:val="none"/>
          <w:lang w:val="en-US" w:eastAsia="zh-CN"/>
        </w:rPr>
        <w:t>并办理注销登记。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lang w:val="en-US" w:eastAsia="zh-CN"/>
        </w:rPr>
        <w:t>财务确认</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44"/>
          <w:szCs w:val="44"/>
          <w:lang w:val="en-US" w:eastAsia="zh-CN"/>
        </w:rPr>
      </w:pPr>
      <w:r>
        <w:rPr>
          <w:rFonts w:hint="eastAsia" w:ascii="仿宋_GB2312" w:hAnsi="仿宋_GB2312" w:eastAsia="仿宋_GB2312" w:cs="仿宋_GB2312"/>
          <w:color w:val="auto"/>
          <w:sz w:val="32"/>
          <w:szCs w:val="32"/>
          <w:lang w:val="en-US" w:eastAsia="zh-CN"/>
        </w:rPr>
        <w:t>生成支付通知推送至财务部门，财务部门确认后将个人账户余额清退至参保人社会保障卡银行账户或申请人指定银行账户。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640" w:firstLineChars="600"/>
        <w:jc w:val="both"/>
        <w:textAlignment w:val="auto"/>
        <w:rPr>
          <w:rFonts w:hint="eastAsia" w:ascii="仿宋_GB2312" w:hAnsi="仿宋_GB2312" w:eastAsia="仿宋_GB2312" w:cs="仿宋_GB2312"/>
          <w:color w:val="auto"/>
          <w:sz w:val="44"/>
          <w:szCs w:val="44"/>
          <w:lang w:val="en-US" w:eastAsia="zh-CN"/>
        </w:rPr>
        <w:sectPr>
          <w:pgSz w:w="11906" w:h="16838"/>
          <w:pgMar w:top="2098" w:right="1474" w:bottom="1984" w:left="1587" w:header="720" w:footer="720" w:gutter="0"/>
          <w:pgBorders>
            <w:top w:val="none" w:sz="0" w:space="0"/>
            <w:left w:val="none" w:sz="0" w:space="0"/>
            <w:bottom w:val="none" w:sz="0" w:space="0"/>
            <w:right w:val="none" w:sz="0" w:space="0"/>
          </w:pgBorders>
          <w:pgNumType w:fmt="decimal"/>
          <w:cols w:space="720" w:num="1"/>
          <w:rtlGutter w:val="0"/>
        </w:sect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城乡居民基本养老保险注销登记经办标准</w:t>
      </w:r>
    </w:p>
    <w:tbl>
      <w:tblPr>
        <w:tblStyle w:val="26"/>
        <w:tblW w:w="146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5065"/>
        <w:gridCol w:w="7094"/>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976"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步骤</w:t>
            </w:r>
          </w:p>
        </w:tc>
        <w:tc>
          <w:tcPr>
            <w:tcW w:w="5065"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申请端（申请人操作）</w:t>
            </w:r>
          </w:p>
        </w:tc>
        <w:tc>
          <w:tcPr>
            <w:tcW w:w="7094"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受理端（人社窗口操作）</w:t>
            </w:r>
          </w:p>
        </w:tc>
        <w:tc>
          <w:tcPr>
            <w:tcW w:w="1520"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0" w:hRule="atLeast"/>
          <w:jc w:val="center"/>
        </w:trPr>
        <w:tc>
          <w:tcPr>
            <w:tcW w:w="97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材料受理（即办）</w:t>
            </w:r>
          </w:p>
        </w:tc>
        <w:tc>
          <w:tcPr>
            <w:tcW w:w="506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w:t>
            </w:r>
            <w:r>
              <w:rPr>
                <w:rFonts w:hint="eastAsia" w:ascii="仿宋_GB2312" w:hAnsi="仿宋_GB2312" w:eastAsia="仿宋_GB2312" w:cs="仿宋_GB2312"/>
                <w:strike w:val="0"/>
                <w:dstrike w:val="0"/>
                <w:color w:val="auto"/>
                <w:sz w:val="21"/>
                <w:szCs w:val="21"/>
                <w:vertAlign w:val="baseline"/>
                <w:lang w:val="en-US" w:eastAsia="zh-CN"/>
              </w:rPr>
              <w:t>《城乡居民基本养老保险注销登记表》（附件）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2.不同类别人员还应提交以下材料：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丧失国籍人员：公安部门出具的注销户籍证明原件、外籍护照原件及复印件；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多重保险人员：异地社保经办机构出具的退休或领取待遇证明；</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strike w:val="0"/>
                <w:dstrike w:val="0"/>
                <w:color w:val="auto"/>
                <w:sz w:val="21"/>
                <w:szCs w:val="21"/>
                <w:vertAlign w:val="baseline"/>
                <w:lang w:val="en-US" w:eastAsia="zh-CN"/>
              </w:rPr>
              <w:t>一人双户人员:公安部门出具的注销户籍证明原件</w:t>
            </w:r>
            <w:r>
              <w:rPr>
                <w:rFonts w:hint="eastAsia" w:ascii="仿宋_GB2312" w:hAnsi="仿宋_GB2312" w:eastAsia="仿宋_GB2312" w:cs="仿宋_GB2312"/>
                <w:color w:val="auto"/>
                <w:sz w:val="21"/>
                <w:szCs w:val="21"/>
                <w:vertAlign w:val="baseline"/>
                <w:lang w:val="en-US" w:eastAsia="zh-CN"/>
              </w:rPr>
              <w:t>。</w:t>
            </w:r>
          </w:p>
        </w:tc>
        <w:tc>
          <w:tcPr>
            <w:tcW w:w="709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检查材料完整性、真实性。</w:t>
            </w:r>
          </w:p>
        </w:tc>
        <w:tc>
          <w:tcPr>
            <w:tcW w:w="1520" w:type="dxa"/>
            <w:vMerge w:val="restart"/>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《人力资源社会保障部关于印发&lt;城乡居民基本养老保险经办规程&gt;的通知》（人社部发〔2019〕84号）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97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信息</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审核</w:t>
            </w:r>
          </w:p>
        </w:tc>
        <w:tc>
          <w:tcPr>
            <w:tcW w:w="506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709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通过</w:t>
            </w:r>
            <w:r>
              <w:rPr>
                <w:rFonts w:hint="eastAsia" w:ascii="仿宋_GB2312" w:hAnsi="仿宋_GB2312" w:eastAsia="仿宋_GB2312" w:cs="仿宋_GB2312"/>
                <w:strike w:val="0"/>
                <w:dstrike w:val="0"/>
                <w:color w:val="auto"/>
                <w:sz w:val="21"/>
                <w:szCs w:val="21"/>
                <w:vertAlign w:val="baseline"/>
                <w:lang w:val="en-US" w:eastAsia="zh-CN"/>
              </w:rPr>
              <w:t>人社一体化系统或全区乡镇（街道）“一窗受理”系统</w:t>
            </w:r>
            <w:r>
              <w:rPr>
                <w:rFonts w:hint="eastAsia" w:ascii="仿宋_GB2312" w:hAnsi="仿宋_GB2312" w:eastAsia="仿宋_GB2312" w:cs="仿宋_GB2312"/>
                <w:color w:val="auto"/>
                <w:sz w:val="21"/>
                <w:szCs w:val="21"/>
                <w:vertAlign w:val="baseline"/>
                <w:lang w:val="en-US" w:eastAsia="zh-CN"/>
              </w:rPr>
              <w:t>核验申请人信息，确认申请人社会保障卡金融功能已激活。</w:t>
            </w:r>
          </w:p>
        </w:tc>
        <w:tc>
          <w:tcPr>
            <w:tcW w:w="1520" w:type="dxa"/>
            <w:vMerge w:val="continue"/>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0" w:hRule="atLeast"/>
          <w:jc w:val="center"/>
        </w:trPr>
        <w:tc>
          <w:tcPr>
            <w:tcW w:w="97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注销</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登记</w:t>
            </w:r>
          </w:p>
        </w:tc>
        <w:tc>
          <w:tcPr>
            <w:tcW w:w="506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709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1.通过人社一体化系统或全区乡镇（街道）“一窗受理”系统“居民养老保险注销登记”模块，选择注销原因，系统自动计算个人账户余额，即时受理。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2.扫描上传申请人注销登记相关证明材料及《城乡居民基本养老保险注销登记表》至人社一体化系统或全区乡镇（街道）“一窗受理”系统，应</w:t>
            </w:r>
            <w:r>
              <w:rPr>
                <w:rFonts w:hint="eastAsia" w:ascii="仿宋_GB2312" w:hAnsi="仿宋_GB2312" w:eastAsia="仿宋_GB2312" w:cs="仿宋_GB2312"/>
                <w:color w:val="auto"/>
                <w:sz w:val="21"/>
                <w:szCs w:val="21"/>
                <w:highlight w:val="none"/>
                <w:vertAlign w:val="baseline"/>
                <w:lang w:val="en-US" w:eastAsia="zh-CN"/>
              </w:rPr>
              <w:t>清晰准确。</w:t>
            </w:r>
          </w:p>
        </w:tc>
        <w:tc>
          <w:tcPr>
            <w:tcW w:w="1520" w:type="dxa"/>
            <w:vMerge w:val="continue"/>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jc w:val="center"/>
        </w:trPr>
        <w:tc>
          <w:tcPr>
            <w:tcW w:w="97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财务</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确认</w:t>
            </w:r>
          </w:p>
        </w:tc>
        <w:tc>
          <w:tcPr>
            <w:tcW w:w="506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7094"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生成支付通知推送至财务部门，财务部门确认后将个人账户余额清退至参保人社会保障卡银行账户或申请人指定银行账户。</w:t>
            </w:r>
          </w:p>
        </w:tc>
        <w:tc>
          <w:tcPr>
            <w:tcW w:w="1520" w:type="dxa"/>
            <w:vMerge w:val="continue"/>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jc w:val="center"/>
        </w:trPr>
        <w:tc>
          <w:tcPr>
            <w:tcW w:w="976"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特殊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default"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情况</w:t>
            </w:r>
          </w:p>
        </w:tc>
        <w:tc>
          <w:tcPr>
            <w:tcW w:w="5065" w:type="dxa"/>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7094" w:type="dxa"/>
            <w:vAlign w:val="center"/>
          </w:tcPr>
          <w:p>
            <w:pPr>
              <w:keepNext w:val="0"/>
              <w:keepLines w:val="0"/>
              <w:pageBreakBefore w:val="0"/>
              <w:widowControl w:val="0"/>
              <w:numPr>
                <w:ilvl w:val="0"/>
                <w:numId w:val="0"/>
              </w:numPr>
              <w:suppressLineNumbers w:val="0"/>
              <w:tabs>
                <w:tab w:val="left" w:pos="820"/>
              </w:tabs>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both"/>
              <w:textAlignment w:val="auto"/>
              <w:outlineLvl w:val="9"/>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对于自治区下发的只参保未缴费人员疑点数据，根据上级部门下发文件或死亡证明办理注销登记。</w:t>
            </w:r>
          </w:p>
        </w:tc>
        <w:tc>
          <w:tcPr>
            <w:tcW w:w="1520" w:type="dxa"/>
            <w:vMerge w:val="continue"/>
            <w:vAlign w:val="center"/>
          </w:tcPr>
          <w:p>
            <w:pPr>
              <w:keepNext w:val="0"/>
              <w:keepLines w:val="0"/>
              <w:pageBreakBefore w:val="0"/>
              <w:widowControl w:val="0"/>
              <w:numPr>
                <w:ilvl w:val="0"/>
                <w:numId w:val="0"/>
              </w:numPr>
              <w:suppressLineNumbers w:val="0"/>
              <w:tabs>
                <w:tab w:val="left" w:pos="820"/>
              </w:tabs>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r>
    </w:tbl>
    <w:p>
      <w:pPr>
        <w:pStyle w:val="28"/>
        <w:keepNext w:val="0"/>
        <w:keepLines w:val="0"/>
        <w:pageBreakBefore w:val="0"/>
        <w:widowControl w:val="0"/>
        <w:tabs>
          <w:tab w:val="left" w:pos="1992"/>
        </w:tabs>
        <w:kinsoku/>
        <w:wordWrap/>
        <w:overflowPunct/>
        <w:topLinePunct w:val="0"/>
        <w:autoSpaceDE/>
        <w:autoSpaceDN/>
        <w:bidi w:val="0"/>
        <w:adjustRightInd w:val="0"/>
        <w:snapToGrid w:val="0"/>
        <w:spacing w:line="560" w:lineRule="exact"/>
        <w:jc w:val="both"/>
        <w:textAlignment w:val="auto"/>
        <w:rPr>
          <w:rFonts w:hint="eastAsia" w:ascii="仿宋_GB2312" w:hAnsi="仿宋_GB2312" w:eastAsia="仿宋_GB2312" w:cs="仿宋_GB2312"/>
          <w:b/>
          <w:bCs/>
          <w:color w:val="auto"/>
          <w:sz w:val="44"/>
          <w:szCs w:val="44"/>
          <w:lang w:eastAsia="zh-CN"/>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decimal"/>
          <w:cols w:space="720" w:num="1"/>
          <w:rtlGutter w:val="0"/>
        </w:sectPr>
      </w:pPr>
    </w:p>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top"/>
        <w:rPr>
          <w:rFonts w:hint="default"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w:t>
      </w:r>
    </w:p>
    <w:tbl>
      <w:tblPr>
        <w:tblStyle w:val="25"/>
        <w:tblW w:w="8812"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25"/>
        <w:gridCol w:w="2120"/>
        <w:gridCol w:w="1054"/>
        <w:gridCol w:w="36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3" w:hRule="atLeast"/>
          <w:jc w:val="center"/>
        </w:trPr>
        <w:tc>
          <w:tcPr>
            <w:tcW w:w="8812" w:type="dxa"/>
            <w:gridSpan w:val="4"/>
            <w:tcBorders>
              <w:top w:val="nil"/>
              <w:left w:val="nil"/>
              <w:bottom w:val="nil"/>
              <w:right w:val="nil"/>
            </w:tcBorders>
            <w:shd w:val="clear" w:color="auto" w:fill="auto"/>
            <w:vAlign w:val="top"/>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top"/>
              <w:rPr>
                <w:rFonts w:hint="eastAsia" w:ascii="宋体" w:hAnsi="宋体" w:eastAsia="宋体" w:cs="宋体"/>
                <w:b/>
                <w:bCs/>
                <w:i w:val="0"/>
                <w:iCs w:val="0"/>
                <w:color w:val="000000"/>
                <w:sz w:val="24"/>
                <w:szCs w:val="24"/>
                <w:u w:val="none"/>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城乡居民基本养老保险注销登记表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3" w:hRule="atLeast"/>
          <w:jc w:val="center"/>
        </w:trPr>
        <w:tc>
          <w:tcPr>
            <w:tcW w:w="8812" w:type="dxa"/>
            <w:gridSpan w:val="4"/>
            <w:tcBorders>
              <w:top w:val="nil"/>
              <w:left w:val="nil"/>
              <w:bottom w:val="nil"/>
              <w:right w:val="nil"/>
            </w:tcBorders>
            <w:shd w:val="clear" w:color="auto" w:fill="auto"/>
            <w:vAlign w:val="top"/>
          </w:tcPr>
          <w:p>
            <w:pPr>
              <w:keepNext w:val="0"/>
              <w:keepLines w:val="0"/>
              <w:pageBreakBefore w:val="0"/>
              <w:widowControl/>
              <w:suppressLineNumbers w:val="0"/>
              <w:kinsoku/>
              <w:overflowPunct/>
              <w:topLinePunct w:val="0"/>
              <w:bidi w:val="0"/>
              <w:spacing w:before="0" w:beforeAutospacing="0" w:after="0" w:afterAutospacing="0"/>
              <w:ind w:left="0" w:right="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填写日期：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jc w:val="center"/>
        </w:trPr>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参保人员姓名</w:t>
            </w:r>
          </w:p>
        </w:tc>
        <w:tc>
          <w:tcPr>
            <w:tcW w:w="678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jc w:val="center"/>
        </w:trPr>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居民身份证号码</w:t>
            </w:r>
          </w:p>
        </w:tc>
        <w:tc>
          <w:tcPr>
            <w:tcW w:w="678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注销原因</w:t>
            </w:r>
          </w:p>
        </w:tc>
        <w:tc>
          <w:tcPr>
            <w:tcW w:w="6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□丧失国籍，丧失国籍时间：   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□已享受其他基本养老保障待遇，起始时间：  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jc w:val="center"/>
        </w:trPr>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□死亡，死亡时间：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c>
          <w:tcPr>
            <w:tcW w:w="67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□其他(说明：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jc w:val="center"/>
        </w:trPr>
        <w:tc>
          <w:tcPr>
            <w:tcW w:w="88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注销日期：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jc w:val="center"/>
        </w:trPr>
        <w:tc>
          <w:tcPr>
            <w:tcW w:w="88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以下为指定受益人或法定继承人填写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jc w:val="center"/>
        </w:trPr>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性别</w:t>
            </w:r>
          </w:p>
        </w:tc>
        <w:tc>
          <w:tcPr>
            <w:tcW w:w="36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jc w:val="center"/>
        </w:trPr>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与参保人员关系</w:t>
            </w:r>
          </w:p>
        </w:tc>
        <w:tc>
          <w:tcPr>
            <w:tcW w:w="678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jc w:val="center"/>
        </w:trPr>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公民身份证号码</w:t>
            </w:r>
          </w:p>
        </w:tc>
        <w:tc>
          <w:tcPr>
            <w:tcW w:w="678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jc w:val="center"/>
        </w:trPr>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678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1" w:hRule="atLeast"/>
          <w:jc w:val="center"/>
        </w:trPr>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银行账号</w:t>
            </w:r>
          </w:p>
        </w:tc>
        <w:tc>
          <w:tcPr>
            <w:tcW w:w="678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7" w:hRule="atLeast"/>
          <w:jc w:val="center"/>
        </w:trPr>
        <w:tc>
          <w:tcPr>
            <w:tcW w:w="88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城乡居民基本养老保险个人账户资金余额由银行代发，凭身份证到指定银行领取。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044" w:hRule="atLeast"/>
          <w:jc w:val="center"/>
        </w:trPr>
        <w:tc>
          <w:tcPr>
            <w:tcW w:w="4145"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textAlignment w:val="center"/>
              <w:rPr>
                <w:rStyle w:val="37"/>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申请人承诺：</w:t>
            </w:r>
            <w:r>
              <w:rPr>
                <w:rFonts w:hint="eastAsia" w:ascii="宋体" w:hAnsi="宋体" w:eastAsia="宋体" w:cs="宋体"/>
                <w:i w:val="0"/>
                <w:iCs w:val="0"/>
                <w:color w:val="000000"/>
                <w:kern w:val="0"/>
                <w:sz w:val="24"/>
                <w:szCs w:val="24"/>
                <w:u w:val="none"/>
                <w:lang w:val="en-US" w:eastAsia="zh-CN" w:bidi="ar"/>
              </w:rPr>
              <w:br w:type="textWrapping"/>
            </w:r>
            <w:r>
              <w:rPr>
                <w:rStyle w:val="38"/>
                <w:rFonts w:hint="eastAsia" w:ascii="宋体" w:hAnsi="宋体" w:eastAsia="宋体" w:cs="宋体"/>
                <w:sz w:val="24"/>
                <w:szCs w:val="24"/>
                <w:lang w:val="en-US" w:eastAsia="zh-CN" w:bidi="ar"/>
              </w:rPr>
              <w:t xml:space="preserve">   以上填写内容真实无误，如不属实，自愿承</w:t>
            </w:r>
            <w:r>
              <w:rPr>
                <w:rStyle w:val="37"/>
                <w:rFonts w:hint="eastAsia" w:ascii="宋体" w:hAnsi="宋体" w:eastAsia="宋体" w:cs="宋体"/>
                <w:sz w:val="24"/>
                <w:szCs w:val="24"/>
                <w:lang w:val="en-US" w:eastAsia="zh-CN" w:bidi="ar"/>
              </w:rPr>
              <w:t>担相应的法律责任。</w:t>
            </w:r>
          </w:p>
          <w:p>
            <w:pPr>
              <w:keepNext w:val="0"/>
              <w:keepLines w:val="0"/>
              <w:pageBreakBefore w:val="0"/>
              <w:widowControl/>
              <w:suppressLineNumbers w:val="0"/>
              <w:kinsoku/>
              <w:overflowPunct/>
              <w:topLinePunct w:val="0"/>
              <w:bidi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Style w:val="37"/>
                <w:rFonts w:hint="eastAsia" w:ascii="宋体" w:hAnsi="宋体" w:eastAsia="宋体" w:cs="宋体"/>
                <w:sz w:val="24"/>
                <w:szCs w:val="24"/>
                <w:lang w:val="en-US" w:eastAsia="zh-CN" w:bidi="ar"/>
              </w:rPr>
              <w:br w:type="textWrapping"/>
            </w:r>
            <w:r>
              <w:rPr>
                <w:rStyle w:val="37"/>
                <w:rFonts w:hint="eastAsia" w:ascii="宋体" w:hAnsi="宋体" w:eastAsia="宋体" w:cs="宋体"/>
                <w:sz w:val="24"/>
                <w:szCs w:val="24"/>
                <w:lang w:val="en-US" w:eastAsia="zh-CN" w:bidi="ar"/>
              </w:rPr>
              <w:t>申请人：      年  月  日(签章)</w:t>
            </w:r>
          </w:p>
        </w:tc>
        <w:tc>
          <w:tcPr>
            <w:tcW w:w="466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textAlignment w:val="center"/>
              <w:rPr>
                <w:rStyle w:val="42"/>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县(市、区)社保经办机构审核意见：</w:t>
            </w:r>
            <w:r>
              <w:rPr>
                <w:rFonts w:hint="eastAsia" w:ascii="宋体" w:hAnsi="宋体" w:eastAsia="宋体" w:cs="宋体"/>
                <w:i w:val="0"/>
                <w:iCs w:val="0"/>
                <w:color w:val="000000"/>
                <w:kern w:val="0"/>
                <w:sz w:val="24"/>
                <w:szCs w:val="24"/>
                <w:u w:val="none"/>
                <w:lang w:val="en-US" w:eastAsia="zh-CN" w:bidi="ar"/>
              </w:rPr>
              <w:br w:type="textWrapping"/>
            </w:r>
            <w:r>
              <w:rPr>
                <w:rStyle w:val="41"/>
                <w:rFonts w:hint="eastAsia" w:ascii="宋体" w:hAnsi="宋体" w:eastAsia="宋体" w:cs="宋体"/>
                <w:sz w:val="24"/>
                <w:szCs w:val="24"/>
                <w:lang w:val="en-US" w:eastAsia="zh-CN" w:bidi="ar"/>
              </w:rPr>
              <w:br w:type="textWrapping"/>
            </w:r>
            <w:r>
              <w:rPr>
                <w:rStyle w:val="42"/>
                <w:rFonts w:hint="eastAsia" w:ascii="宋体" w:hAnsi="宋体" w:eastAsia="宋体" w:cs="宋体"/>
                <w:sz w:val="24"/>
                <w:szCs w:val="24"/>
                <w:lang w:val="en-US" w:eastAsia="zh-CN" w:bidi="ar"/>
              </w:rPr>
              <w:br w:type="textWrapping"/>
            </w:r>
          </w:p>
          <w:p>
            <w:pPr>
              <w:keepNext w:val="0"/>
              <w:keepLines w:val="0"/>
              <w:pageBreakBefore w:val="0"/>
              <w:widowControl/>
              <w:suppressLineNumbers w:val="0"/>
              <w:kinsoku/>
              <w:overflowPunct/>
              <w:topLinePunct w:val="0"/>
              <w:bidi w:val="0"/>
              <w:spacing w:before="0" w:beforeAutospacing="0" w:after="0" w:afterAutospacing="0"/>
              <w:ind w:left="0" w:right="0"/>
              <w:jc w:val="left"/>
              <w:textAlignment w:val="center"/>
              <w:rPr>
                <w:rFonts w:hint="eastAsia" w:ascii="宋体" w:hAnsi="宋体" w:eastAsia="宋体" w:cs="宋体"/>
                <w:i w:val="0"/>
                <w:iCs w:val="0"/>
                <w:color w:val="000000"/>
                <w:sz w:val="24"/>
                <w:szCs w:val="24"/>
                <w:u w:val="none"/>
              </w:rPr>
            </w:pPr>
            <w:r>
              <w:rPr>
                <w:rStyle w:val="37"/>
                <w:rFonts w:hint="eastAsia" w:ascii="宋体" w:hAnsi="宋体" w:eastAsia="宋体" w:cs="宋体"/>
                <w:sz w:val="24"/>
                <w:szCs w:val="24"/>
                <w:lang w:val="en-US" w:eastAsia="zh-CN" w:bidi="ar"/>
              </w:rPr>
              <w:t>经办人：      年  月  日(签章)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7" w:hRule="atLeast"/>
          <w:jc w:val="center"/>
        </w:trPr>
        <w:tc>
          <w:tcPr>
            <w:tcW w:w="8812" w:type="dxa"/>
            <w:gridSpan w:val="4"/>
            <w:tcBorders>
              <w:top w:val="single" w:color="auto" w:sz="4" w:space="0"/>
              <w:left w:val="nil"/>
              <w:bottom w:val="nil"/>
              <w:right w:val="nil"/>
            </w:tcBorders>
            <w:shd w:val="clear" w:color="auto" w:fill="auto"/>
            <w:vAlign w:val="top"/>
          </w:tcPr>
          <w:p>
            <w:pPr>
              <w:keepNext w:val="0"/>
              <w:keepLines w:val="0"/>
              <w:pageBreakBefore w:val="0"/>
              <w:widowControl/>
              <w:suppressLineNumbers w:val="0"/>
              <w:kinsoku/>
              <w:overflowPunct/>
              <w:topLinePunct w:val="0"/>
              <w:bidi w:val="0"/>
              <w:spacing w:before="0" w:beforeAutospacing="0" w:after="0" w:afterAutospacing="0"/>
              <w:ind w:left="960" w:right="0" w:hanging="960" w:hangingChars="4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申请人签字：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8812" w:type="dxa"/>
            <w:gridSpan w:val="4"/>
            <w:tcBorders>
              <w:top w:val="nil"/>
              <w:left w:val="nil"/>
              <w:bottom w:val="nil"/>
              <w:right w:val="nil"/>
            </w:tcBorders>
            <w:shd w:val="clear" w:color="auto" w:fill="auto"/>
            <w:vAlign w:val="top"/>
          </w:tcPr>
          <w:p>
            <w:pPr>
              <w:keepNext w:val="0"/>
              <w:keepLines w:val="0"/>
              <w:pageBreakBefore w:val="0"/>
              <w:widowControl/>
              <w:suppressLineNumbers w:val="0"/>
              <w:kinsoku/>
              <w:overflowPunct/>
              <w:topLinePunct w:val="0"/>
              <w:bidi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填表说明：1.填写“注销原因”一栏时，请在相关选项后的</w:t>
            </w:r>
            <w:r>
              <w:rPr>
                <w:rFonts w:hint="eastAsia" w:ascii="宋体" w:hAnsi="宋体" w:eastAsia="宋体" w:cs="宋体"/>
                <w:i w:val="0"/>
                <w:iCs w:val="0"/>
                <w:color w:val="000000"/>
                <w:sz w:val="18"/>
                <w:szCs w:val="18"/>
                <w:u w:val="none"/>
                <w:lang w:eastAsia="zh-CN"/>
              </w:rPr>
              <w:t>方框</w:t>
            </w:r>
            <w:r>
              <w:rPr>
                <w:rFonts w:hint="eastAsia" w:ascii="宋体" w:hAnsi="宋体" w:eastAsia="宋体" w:cs="宋体"/>
                <w:i w:val="0"/>
                <w:iCs w:val="0"/>
                <w:color w:val="000000"/>
                <w:sz w:val="18"/>
                <w:szCs w:val="18"/>
                <w:u w:val="none"/>
              </w:rPr>
              <w:t>内打“ √ ”。2.互联网渠道受理的，由登录用户的电子身份认证代替纸质签章。</w:t>
            </w:r>
          </w:p>
        </w:tc>
      </w:tr>
    </w:tbl>
    <w:p>
      <w:pPr>
        <w:keepNext w:val="0"/>
        <w:keepLines w:val="0"/>
        <w:pageBreakBefore w:val="0"/>
        <w:kinsoku/>
        <w:overflowPunct/>
        <w:topLinePunct w:val="0"/>
        <w:bidi w:val="0"/>
        <w:jc w:val="left"/>
        <w:rPr>
          <w:rFonts w:hint="eastAsia" w:ascii="Arial" w:hAnsi="Arial" w:eastAsia="Arial" w:cs="Arial"/>
          <w:snapToGrid w:val="0"/>
          <w:color w:val="000000"/>
          <w:kern w:val="0"/>
          <w:sz w:val="21"/>
          <w:szCs w:val="21"/>
          <w:lang w:val="en-US" w:eastAsia="zh-CN" w:bidi="ar-SA"/>
        </w:rPr>
        <w:sectPr>
          <w:pgSz w:w="11906" w:h="16838"/>
          <w:pgMar w:top="1531" w:right="1474" w:bottom="1417" w:left="1587" w:header="720" w:footer="720" w:gutter="0"/>
          <w:pgBorders>
            <w:top w:val="none" w:sz="0" w:space="0"/>
            <w:left w:val="none" w:sz="0" w:space="0"/>
            <w:bottom w:val="none" w:sz="0" w:space="0"/>
            <w:right w:val="none" w:sz="0" w:space="0"/>
          </w:pgBorders>
          <w:pgNumType w:fmt="decimal"/>
          <w:cols w:space="720" w:num="1"/>
          <w:rtlGutter w:val="0"/>
        </w:sectPr>
      </w:pPr>
    </w:p>
    <w:p>
      <w:pPr>
        <w:pStyle w:val="3"/>
        <w:bidi w:val="0"/>
        <w:rPr>
          <w:rFonts w:hint="eastAsia"/>
          <w:lang w:eastAsia="zh-CN"/>
        </w:rPr>
      </w:pPr>
      <w:r>
        <w:rPr>
          <w:rFonts w:hint="eastAsia"/>
          <w:lang w:eastAsia="zh-CN"/>
        </w:rPr>
        <w:t>城乡居民基本养老保险遗属待遇申领</w:t>
      </w:r>
    </w:p>
    <w:p>
      <w:pPr>
        <w:pStyle w:val="3"/>
        <w:bidi w:val="0"/>
        <w:rPr>
          <w:rFonts w:hint="eastAsia"/>
          <w:lang w:eastAsia="zh-CN"/>
        </w:rPr>
      </w:pPr>
      <w:r>
        <w:rPr>
          <w:rFonts w:hint="eastAsia"/>
          <w:lang w:eastAsia="zh-CN"/>
        </w:rPr>
        <w:t>一次性告知书</w:t>
      </w:r>
    </w:p>
    <w:p>
      <w:pPr>
        <w:pStyle w:val="9"/>
        <w:keepNext w:val="0"/>
        <w:keepLines w:val="0"/>
        <w:pageBreakBefore w:val="0"/>
        <w:widowControl w:val="0"/>
        <w:kinsoku/>
        <w:wordWrap/>
        <w:overflowPunct/>
        <w:topLinePunct w:val="0"/>
        <w:autoSpaceDE/>
        <w:autoSpaceDN/>
        <w:bidi w:val="0"/>
        <w:adjustRightInd/>
        <w:snapToGrid/>
        <w:spacing w:before="0" w:after="0" w:line="580" w:lineRule="exact"/>
        <w:ind w:firstLine="640" w:firstLineChars="200"/>
        <w:textAlignment w:val="auto"/>
        <w:rPr>
          <w:rFonts w:hint="eastAsia" w:ascii="仿宋_GB2312" w:hAnsi="仿宋_GB2312" w:eastAsia="仿宋_GB2312" w:cs="仿宋_GB2312"/>
          <w:color w:val="auto"/>
          <w:sz w:val="32"/>
          <w:szCs w:val="32"/>
          <w:lang w:eastAsia="zh-CN"/>
        </w:rPr>
      </w:pPr>
    </w:p>
    <w:p>
      <w:pPr>
        <w:pStyle w:val="9"/>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按照《国务院关于建立统一的城乡居民基本养老保险制度的意见》</w:t>
      </w:r>
      <w:r>
        <w:rPr>
          <w:rFonts w:hint="eastAsia" w:ascii="仿宋_GB2312" w:hAnsi="仿宋_GB2312" w:eastAsia="仿宋_GB2312" w:cs="仿宋_GB2312"/>
          <w:strike w:val="0"/>
          <w:dstrike w:val="0"/>
          <w:color w:val="auto"/>
          <w:sz w:val="32"/>
          <w:szCs w:val="32"/>
          <w:lang w:eastAsia="zh-CN"/>
        </w:rPr>
        <w:t>（国</w:t>
      </w:r>
      <w:r>
        <w:rPr>
          <w:rFonts w:hint="eastAsia" w:ascii="仿宋_GB2312" w:hAnsi="仿宋_GB2312" w:eastAsia="仿宋_GB2312" w:cs="仿宋_GB2312"/>
          <w:strike w:val="0"/>
          <w:dstrike w:val="0"/>
          <w:color w:val="auto"/>
          <w:sz w:val="32"/>
          <w:szCs w:val="32"/>
          <w:lang w:val="en-US" w:eastAsia="zh-CN"/>
        </w:rPr>
        <w:t>发</w:t>
      </w:r>
      <w:r>
        <w:rPr>
          <w:rFonts w:hint="eastAsia" w:ascii="仿宋_GB2312" w:hAnsi="仿宋_GB2312" w:eastAsia="仿宋_GB2312" w:cs="仿宋_GB2312"/>
          <w:strike w:val="0"/>
          <w:color w:val="auto"/>
          <w:sz w:val="32"/>
          <w:szCs w:val="32"/>
          <w:lang w:eastAsia="zh-CN"/>
        </w:rPr>
        <w:t>〔20</w:t>
      </w:r>
      <w:r>
        <w:rPr>
          <w:rFonts w:hint="eastAsia" w:ascii="仿宋_GB2312" w:hAnsi="仿宋_GB2312" w:eastAsia="仿宋_GB2312" w:cs="仿宋_GB2312"/>
          <w:strike w:val="0"/>
          <w:color w:val="auto"/>
          <w:sz w:val="32"/>
          <w:szCs w:val="32"/>
          <w:lang w:val="en-US" w:eastAsia="zh-CN"/>
        </w:rPr>
        <w:t>14</w:t>
      </w:r>
      <w:r>
        <w:rPr>
          <w:rFonts w:hint="eastAsia" w:ascii="仿宋_GB2312" w:hAnsi="仿宋_GB2312" w:eastAsia="仿宋_GB2312" w:cs="仿宋_GB2312"/>
          <w:strike w:val="0"/>
          <w:color w:val="auto"/>
          <w:sz w:val="32"/>
          <w:szCs w:val="32"/>
          <w:lang w:eastAsia="zh-CN"/>
        </w:rPr>
        <w:t>〕</w:t>
      </w:r>
      <w:r>
        <w:rPr>
          <w:rFonts w:hint="eastAsia" w:ascii="仿宋_GB2312" w:hAnsi="仿宋_GB2312" w:eastAsia="仿宋_GB2312" w:cs="仿宋_GB2312"/>
          <w:strike w:val="0"/>
          <w:color w:val="auto"/>
          <w:sz w:val="32"/>
          <w:szCs w:val="32"/>
          <w:lang w:val="en-US" w:eastAsia="zh-CN"/>
        </w:rPr>
        <w:t>8</w:t>
      </w:r>
      <w:r>
        <w:rPr>
          <w:rFonts w:hint="eastAsia" w:ascii="仿宋_GB2312" w:hAnsi="仿宋_GB2312" w:eastAsia="仿宋_GB2312" w:cs="仿宋_GB2312"/>
          <w:strike w:val="0"/>
          <w:color w:val="auto"/>
          <w:sz w:val="32"/>
          <w:szCs w:val="32"/>
          <w:lang w:eastAsia="zh-CN"/>
        </w:rPr>
        <w:t>号</w:t>
      </w:r>
      <w:r>
        <w:rPr>
          <w:rFonts w:hint="eastAsia" w:ascii="仿宋_GB2312" w:hAnsi="仿宋_GB2312" w:eastAsia="仿宋_GB2312" w:cs="仿宋_GB2312"/>
          <w:strike w:val="0"/>
          <w:dstrike w:val="0"/>
          <w:color w:val="auto"/>
          <w:sz w:val="32"/>
          <w:szCs w:val="32"/>
          <w:lang w:eastAsia="zh-CN"/>
        </w:rPr>
        <w:t>）《</w:t>
      </w:r>
      <w:r>
        <w:rPr>
          <w:rFonts w:hint="eastAsia" w:ascii="仿宋_GB2312" w:hAnsi="仿宋_GB2312" w:eastAsia="仿宋_GB2312" w:cs="仿宋_GB2312"/>
          <w:strike w:val="0"/>
          <w:dstrike w:val="0"/>
          <w:color w:val="auto"/>
          <w:sz w:val="32"/>
          <w:szCs w:val="32"/>
          <w:lang w:val="en-US" w:eastAsia="zh-CN"/>
        </w:rPr>
        <w:t>人力资源社会保障部 民政部 财政部 国家税务总局 国家乡村振兴局 中国残疾人联合会关于巩固拓展社会保险扶贫成果助力全面实施乡村振兴战略的通知</w:t>
      </w:r>
      <w:r>
        <w:rPr>
          <w:rFonts w:hint="eastAsia" w:ascii="仿宋_GB2312" w:hAnsi="仿宋_GB2312" w:eastAsia="仿宋_GB2312" w:cs="仿宋_GB2312"/>
          <w:strike w:val="0"/>
          <w:dstrike w:val="0"/>
          <w:color w:val="auto"/>
          <w:sz w:val="32"/>
          <w:szCs w:val="32"/>
          <w:lang w:eastAsia="zh-CN"/>
        </w:rPr>
        <w:t>》（</w:t>
      </w:r>
      <w:r>
        <w:rPr>
          <w:rFonts w:hint="eastAsia" w:ascii="仿宋_GB2312" w:hAnsi="仿宋_GB2312" w:eastAsia="仿宋_GB2312" w:cs="仿宋_GB2312"/>
          <w:strike w:val="0"/>
          <w:dstrike w:val="0"/>
          <w:color w:val="auto"/>
          <w:sz w:val="32"/>
          <w:szCs w:val="32"/>
          <w:lang w:val="en-US" w:eastAsia="zh-CN"/>
        </w:rPr>
        <w:t>人社部发</w:t>
      </w:r>
      <w:r>
        <w:rPr>
          <w:rFonts w:hint="eastAsia" w:ascii="仿宋_GB2312" w:hAnsi="仿宋_GB2312" w:eastAsia="仿宋_GB2312" w:cs="仿宋_GB2312"/>
          <w:strike w:val="0"/>
          <w:color w:val="auto"/>
          <w:sz w:val="32"/>
          <w:szCs w:val="32"/>
          <w:lang w:eastAsia="zh-CN"/>
        </w:rPr>
        <w:t>〔</w:t>
      </w:r>
      <w:r>
        <w:rPr>
          <w:rFonts w:hint="eastAsia" w:ascii="仿宋_GB2312" w:hAnsi="仿宋_GB2312" w:eastAsia="仿宋_GB2312" w:cs="仿宋_GB2312"/>
          <w:strike w:val="0"/>
          <w:color w:val="auto"/>
          <w:sz w:val="32"/>
          <w:szCs w:val="32"/>
          <w:lang w:val="en-US" w:eastAsia="zh-CN"/>
        </w:rPr>
        <w:t>2021</w:t>
      </w:r>
      <w:r>
        <w:rPr>
          <w:rFonts w:hint="eastAsia" w:ascii="仿宋_GB2312" w:hAnsi="仿宋_GB2312" w:eastAsia="仿宋_GB2312" w:cs="仿宋_GB2312"/>
          <w:strike w:val="0"/>
          <w:color w:val="auto"/>
          <w:sz w:val="32"/>
          <w:szCs w:val="32"/>
          <w:lang w:eastAsia="zh-CN"/>
        </w:rPr>
        <w:t>〕</w:t>
      </w:r>
      <w:r>
        <w:rPr>
          <w:rFonts w:hint="eastAsia" w:ascii="仿宋_GB2312" w:hAnsi="仿宋_GB2312" w:eastAsia="仿宋_GB2312" w:cs="仿宋_GB2312"/>
          <w:strike w:val="0"/>
          <w:color w:val="auto"/>
          <w:sz w:val="32"/>
          <w:szCs w:val="32"/>
          <w:lang w:val="en-US" w:eastAsia="zh-CN"/>
        </w:rPr>
        <w:t>64</w:t>
      </w:r>
      <w:r>
        <w:rPr>
          <w:rFonts w:hint="eastAsia" w:ascii="仿宋_GB2312" w:hAnsi="仿宋_GB2312" w:eastAsia="仿宋_GB2312" w:cs="仿宋_GB2312"/>
          <w:strike w:val="0"/>
          <w:color w:val="auto"/>
          <w:sz w:val="32"/>
          <w:szCs w:val="32"/>
          <w:lang w:eastAsia="zh-CN"/>
        </w:rPr>
        <w:t>号</w:t>
      </w:r>
      <w:r>
        <w:rPr>
          <w:rFonts w:hint="eastAsia" w:ascii="仿宋_GB2312" w:hAnsi="仿宋_GB2312" w:eastAsia="仿宋_GB2312" w:cs="仿宋_GB2312"/>
          <w:strike w:val="0"/>
          <w:dstrike w:val="0"/>
          <w:color w:val="auto"/>
          <w:sz w:val="32"/>
          <w:szCs w:val="32"/>
          <w:lang w:eastAsia="zh-CN"/>
        </w:rPr>
        <w:t>）《自治区人民政府关于统筹城乡居民社会养老保险试点的实施意见》（宁政</w:t>
      </w:r>
      <w:r>
        <w:rPr>
          <w:rFonts w:hint="eastAsia" w:ascii="仿宋_GB2312" w:hAnsi="仿宋_GB2312" w:eastAsia="仿宋_GB2312" w:cs="仿宋_GB2312"/>
          <w:strike w:val="0"/>
          <w:dstrike w:val="0"/>
          <w:color w:val="auto"/>
          <w:sz w:val="32"/>
          <w:szCs w:val="32"/>
          <w:lang w:val="en-US" w:eastAsia="zh-CN"/>
        </w:rPr>
        <w:t>发</w:t>
      </w:r>
      <w:r>
        <w:rPr>
          <w:rFonts w:hint="eastAsia" w:ascii="仿宋_GB2312" w:hAnsi="仿宋_GB2312" w:eastAsia="仿宋_GB2312" w:cs="仿宋_GB2312"/>
          <w:strike w:val="0"/>
          <w:color w:val="auto"/>
          <w:sz w:val="32"/>
          <w:szCs w:val="32"/>
          <w:lang w:eastAsia="zh-CN"/>
        </w:rPr>
        <w:t>〔</w:t>
      </w:r>
      <w:r>
        <w:rPr>
          <w:rFonts w:hint="eastAsia" w:ascii="仿宋_GB2312" w:hAnsi="仿宋_GB2312" w:eastAsia="仿宋_GB2312" w:cs="仿宋_GB2312"/>
          <w:strike w:val="0"/>
          <w:color w:val="auto"/>
          <w:sz w:val="32"/>
          <w:szCs w:val="32"/>
          <w:lang w:val="en-US" w:eastAsia="zh-CN"/>
        </w:rPr>
        <w:t>2011</w:t>
      </w:r>
      <w:r>
        <w:rPr>
          <w:rFonts w:hint="eastAsia" w:ascii="仿宋_GB2312" w:hAnsi="仿宋_GB2312" w:eastAsia="仿宋_GB2312" w:cs="仿宋_GB2312"/>
          <w:strike w:val="0"/>
          <w:color w:val="auto"/>
          <w:sz w:val="32"/>
          <w:szCs w:val="32"/>
          <w:lang w:eastAsia="zh-CN"/>
        </w:rPr>
        <w:t>〕</w:t>
      </w:r>
      <w:r>
        <w:rPr>
          <w:rFonts w:hint="eastAsia" w:ascii="仿宋_GB2312" w:hAnsi="仿宋_GB2312" w:eastAsia="仿宋_GB2312" w:cs="仿宋_GB2312"/>
          <w:strike w:val="0"/>
          <w:color w:val="auto"/>
          <w:sz w:val="32"/>
          <w:szCs w:val="32"/>
          <w:lang w:val="en-US" w:eastAsia="zh-CN"/>
        </w:rPr>
        <w:t>108</w:t>
      </w:r>
      <w:r>
        <w:rPr>
          <w:rFonts w:hint="eastAsia" w:ascii="仿宋_GB2312" w:hAnsi="仿宋_GB2312" w:eastAsia="仿宋_GB2312" w:cs="仿宋_GB2312"/>
          <w:strike w:val="0"/>
          <w:color w:val="auto"/>
          <w:sz w:val="32"/>
          <w:szCs w:val="32"/>
          <w:lang w:eastAsia="zh-CN"/>
        </w:rPr>
        <w:t>号</w:t>
      </w:r>
      <w:r>
        <w:rPr>
          <w:rFonts w:hint="eastAsia" w:ascii="仿宋_GB2312" w:hAnsi="仿宋_GB2312" w:eastAsia="仿宋_GB2312" w:cs="仿宋_GB2312"/>
          <w:strike w:val="0"/>
          <w:dstrike w:val="0"/>
          <w:color w:val="auto"/>
          <w:sz w:val="32"/>
          <w:szCs w:val="32"/>
          <w:lang w:eastAsia="zh-CN"/>
        </w:rPr>
        <w:t>）</w:t>
      </w:r>
      <w:r>
        <w:rPr>
          <w:rFonts w:hint="eastAsia" w:ascii="仿宋_GB2312" w:hAnsi="仿宋_GB2312" w:eastAsia="仿宋_GB2312" w:cs="仿宋_GB2312"/>
          <w:color w:val="auto"/>
          <w:sz w:val="32"/>
          <w:szCs w:val="32"/>
          <w:lang w:eastAsia="zh-CN"/>
        </w:rPr>
        <w:t>规定，城乡居民基本养老保险遗属待遇申领应遵守以下规范：</w:t>
      </w:r>
    </w:p>
    <w:p>
      <w:pPr>
        <w:pStyle w:val="28"/>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.提交材料</w:t>
      </w:r>
    </w:p>
    <w:p>
      <w:pPr>
        <w:pStyle w:val="28"/>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医疗机构、公安或民政部门</w:t>
      </w:r>
      <w:r>
        <w:rPr>
          <w:rFonts w:hint="eastAsia" w:ascii="仿宋_GB2312" w:hAnsi="仿宋_GB2312" w:eastAsia="仿宋_GB2312" w:cs="仿宋_GB2312"/>
          <w:color w:val="auto"/>
          <w:sz w:val="32"/>
          <w:szCs w:val="32"/>
          <w:lang w:eastAsia="zh-CN"/>
        </w:rPr>
        <w:t>出具的死亡证明或法院出具的《宣告死亡判决书》；无法提供死亡证明的，可提供</w:t>
      </w:r>
      <w:r>
        <w:rPr>
          <w:rFonts w:hint="eastAsia" w:ascii="仿宋_GB2312" w:hAnsi="仿宋_GB2312" w:eastAsia="仿宋_GB2312" w:cs="仿宋_GB2312"/>
          <w:color w:val="auto"/>
          <w:sz w:val="32"/>
          <w:szCs w:val="32"/>
          <w:lang w:val="en-US" w:eastAsia="zh-CN"/>
        </w:rPr>
        <w:t>殡葬</w:t>
      </w:r>
      <w:r>
        <w:rPr>
          <w:rFonts w:hint="eastAsia" w:ascii="仿宋_GB2312" w:hAnsi="仿宋_GB2312" w:eastAsia="仿宋_GB2312" w:cs="仿宋_GB2312"/>
          <w:color w:val="auto"/>
          <w:sz w:val="32"/>
          <w:szCs w:val="32"/>
          <w:lang w:eastAsia="zh-CN"/>
        </w:rPr>
        <w:t>证明、</w:t>
      </w:r>
      <w:r>
        <w:rPr>
          <w:rFonts w:hint="eastAsia" w:ascii="仿宋_GB2312" w:hAnsi="仿宋_GB2312" w:eastAsia="仿宋_GB2312" w:cs="仿宋_GB2312"/>
          <w:color w:val="auto"/>
          <w:sz w:val="32"/>
          <w:szCs w:val="32"/>
          <w:lang w:val="en-US" w:eastAsia="zh-CN"/>
        </w:rPr>
        <w:t>火化证明</w:t>
      </w:r>
      <w:r>
        <w:rPr>
          <w:rFonts w:hint="eastAsia" w:ascii="仿宋_GB2312" w:hAnsi="仿宋_GB2312" w:eastAsia="仿宋_GB2312" w:cs="仿宋_GB2312"/>
          <w:color w:val="auto"/>
          <w:sz w:val="32"/>
          <w:szCs w:val="32"/>
          <w:lang w:eastAsia="zh-CN"/>
        </w:rPr>
        <w:t>；境外死亡的，</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lang w:eastAsia="zh-CN"/>
        </w:rPr>
        <w:t>提供驻外使领馆认证的死亡证明。</w:t>
      </w:r>
    </w:p>
    <w:p>
      <w:pPr>
        <w:pStyle w:val="28"/>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补充材料</w:t>
      </w:r>
      <w:r>
        <w:rPr>
          <w:rFonts w:hint="eastAsia" w:ascii="仿宋_GB2312" w:hAnsi="仿宋_GB2312" w:eastAsia="仿宋_GB2312" w:cs="仿宋_GB2312"/>
          <w:color w:val="auto"/>
          <w:sz w:val="32"/>
          <w:szCs w:val="32"/>
          <w:lang w:eastAsia="zh-CN"/>
        </w:rPr>
        <w:t>：死亡人员待遇</w:t>
      </w:r>
      <w:r>
        <w:rPr>
          <w:rFonts w:hint="eastAsia" w:ascii="仿宋_GB2312" w:hAnsi="仿宋_GB2312" w:eastAsia="仿宋_GB2312" w:cs="仿宋_GB2312"/>
          <w:color w:val="auto"/>
          <w:sz w:val="32"/>
          <w:szCs w:val="32"/>
          <w:lang w:val="en-US" w:eastAsia="zh-CN"/>
        </w:rPr>
        <w:t>领取</w:t>
      </w:r>
      <w:r>
        <w:rPr>
          <w:rFonts w:hint="eastAsia" w:ascii="仿宋_GB2312" w:hAnsi="仿宋_GB2312" w:eastAsia="仿宋_GB2312" w:cs="仿宋_GB2312"/>
          <w:color w:val="auto"/>
          <w:sz w:val="32"/>
          <w:szCs w:val="32"/>
          <w:lang w:eastAsia="zh-CN"/>
        </w:rPr>
        <w:t>账户已注销的</w:t>
      </w:r>
      <w:r>
        <w:rPr>
          <w:rFonts w:hint="eastAsia" w:ascii="仿宋_GB2312" w:hAnsi="仿宋_GB2312" w:eastAsia="仿宋_GB2312" w:cs="仿宋_GB2312"/>
          <w:color w:val="auto"/>
          <w:sz w:val="32"/>
          <w:szCs w:val="32"/>
          <w:lang w:val="en-US" w:eastAsia="zh-CN"/>
        </w:rPr>
        <w:t>应发放至继承人指定银行账户</w:t>
      </w:r>
      <w:r>
        <w:rPr>
          <w:rFonts w:hint="eastAsia" w:ascii="仿宋_GB2312" w:hAnsi="仿宋_GB2312" w:eastAsia="仿宋_GB2312" w:cs="仿宋_GB2312"/>
          <w:color w:val="auto"/>
          <w:sz w:val="32"/>
          <w:szCs w:val="32"/>
          <w:lang w:eastAsia="zh-CN"/>
        </w:rPr>
        <w:t>，应提供继承人</w:t>
      </w:r>
      <w:r>
        <w:rPr>
          <w:rFonts w:hint="eastAsia" w:ascii="仿宋_GB2312" w:hAnsi="仿宋_GB2312" w:eastAsia="仿宋_GB2312" w:cs="仿宋_GB2312"/>
          <w:strike w:val="0"/>
          <w:dstrike w:val="0"/>
          <w:color w:val="auto"/>
          <w:sz w:val="32"/>
          <w:szCs w:val="32"/>
          <w:lang w:val="en-US" w:eastAsia="zh-CN"/>
        </w:rPr>
        <w:t>身份证、</w:t>
      </w:r>
      <w:r>
        <w:rPr>
          <w:rFonts w:hint="eastAsia" w:ascii="仿宋_GB2312" w:hAnsi="仿宋_GB2312" w:eastAsia="仿宋_GB2312" w:cs="仿宋_GB2312"/>
          <w:color w:val="auto"/>
          <w:sz w:val="32"/>
          <w:szCs w:val="32"/>
          <w:lang w:eastAsia="zh-CN"/>
        </w:rPr>
        <w:t>银行账户信息</w:t>
      </w:r>
      <w:r>
        <w:rPr>
          <w:rFonts w:hint="eastAsia" w:ascii="仿宋_GB2312" w:hAnsi="仿宋_GB2312" w:eastAsia="仿宋_GB2312" w:cs="仿宋_GB2312"/>
          <w:color w:val="auto"/>
          <w:sz w:val="32"/>
          <w:szCs w:val="32"/>
          <w:lang w:val="en-US" w:eastAsia="zh-CN"/>
        </w:rPr>
        <w:t>并填写《城乡居民基本养老保险遗属待遇申领承诺书》（附件1）</w:t>
      </w:r>
      <w:r>
        <w:rPr>
          <w:rFonts w:hint="eastAsia" w:ascii="仿宋_GB2312" w:hAnsi="仿宋_GB2312" w:eastAsia="仿宋_GB2312" w:cs="仿宋_GB2312"/>
          <w:color w:val="auto"/>
          <w:sz w:val="32"/>
          <w:szCs w:val="32"/>
          <w:lang w:eastAsia="zh-CN"/>
        </w:rPr>
        <w:t>。</w:t>
      </w:r>
    </w:p>
    <w:p>
      <w:pPr>
        <w:pStyle w:val="28"/>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2.办理地点</w:t>
      </w:r>
    </w:p>
    <w:p>
      <w:pPr>
        <w:pStyle w:val="28"/>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参保地社保经办机构或街道（乡镇）民生服务中心。</w:t>
      </w:r>
    </w:p>
    <w:p>
      <w:pPr>
        <w:pStyle w:val="28"/>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eastAsia="zh-CN"/>
        </w:rPr>
        <w:t>.资格审核</w:t>
      </w:r>
    </w:p>
    <w:p>
      <w:pPr>
        <w:pStyle w:val="28"/>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社保经办机构或街道（乡镇）民生服务中心</w:t>
      </w:r>
      <w:r>
        <w:rPr>
          <w:rFonts w:hint="eastAsia" w:ascii="仿宋_GB2312" w:hAnsi="仿宋_GB2312" w:eastAsia="仿宋_GB2312" w:cs="仿宋_GB2312"/>
          <w:color w:val="auto"/>
          <w:sz w:val="32"/>
          <w:szCs w:val="32"/>
          <w:lang w:eastAsia="zh-CN"/>
        </w:rPr>
        <w:t>当场核验材料完整性、真实性及申请人资格，符合要求的即时受理。</w:t>
      </w:r>
    </w:p>
    <w:p>
      <w:pPr>
        <w:pStyle w:val="28"/>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eastAsia="zh-CN"/>
        </w:rPr>
        <w:t>.待遇核定</w:t>
      </w:r>
    </w:p>
    <w:p>
      <w:pPr>
        <w:pStyle w:val="28"/>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受理后经人社一体化系统或全区乡镇（街道）“一窗受理”系统</w:t>
      </w:r>
      <w:r>
        <w:rPr>
          <w:rFonts w:hint="eastAsia" w:ascii="仿宋_GB2312" w:hAnsi="仿宋_GB2312" w:eastAsia="仿宋_GB2312" w:cs="仿宋_GB2312"/>
          <w:color w:val="auto"/>
          <w:sz w:val="32"/>
          <w:szCs w:val="32"/>
          <w:lang w:val="en-US" w:eastAsia="zh-CN"/>
        </w:rPr>
        <w:t>计算</w:t>
      </w:r>
      <w:r>
        <w:rPr>
          <w:rFonts w:hint="eastAsia" w:ascii="仿宋_GB2312" w:hAnsi="仿宋_GB2312" w:eastAsia="仿宋_GB2312" w:cs="仿宋_GB2312"/>
          <w:color w:val="auto"/>
          <w:sz w:val="32"/>
          <w:szCs w:val="32"/>
          <w:lang w:eastAsia="zh-CN"/>
        </w:rPr>
        <w:t>遗属待遇。</w:t>
      </w:r>
    </w:p>
    <w:p>
      <w:pPr>
        <w:pStyle w:val="28"/>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lang w:eastAsia="zh-CN"/>
        </w:rPr>
        <w:t>.待遇发放</w:t>
      </w:r>
    </w:p>
    <w:p>
      <w:pPr>
        <w:pStyle w:val="28"/>
        <w:keepNext w:val="0"/>
        <w:keepLines w:val="0"/>
        <w:pageBreakBefore w:val="0"/>
        <w:widowControl w:val="0"/>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审核通过后，</w:t>
      </w:r>
      <w:r>
        <w:rPr>
          <w:rFonts w:hint="eastAsia" w:ascii="仿宋_GB2312" w:hAnsi="仿宋_GB2312" w:eastAsia="仿宋_GB2312" w:cs="仿宋_GB2312"/>
          <w:color w:val="auto"/>
          <w:sz w:val="32"/>
          <w:szCs w:val="32"/>
          <w:lang w:val="en-US" w:eastAsia="zh-CN"/>
        </w:rPr>
        <w:t>将遗属待遇发放至死亡人员待遇领取账户</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lang w:val="en-US" w:eastAsia="zh-CN"/>
        </w:rPr>
        <w:t>继承人</w:t>
      </w:r>
      <w:r>
        <w:rPr>
          <w:rFonts w:hint="eastAsia" w:ascii="仿宋_GB2312" w:hAnsi="仿宋_GB2312" w:eastAsia="仿宋_GB2312" w:cs="仿宋_GB2312"/>
          <w:color w:val="auto"/>
          <w:sz w:val="32"/>
          <w:szCs w:val="32"/>
          <w:lang w:eastAsia="zh-CN"/>
        </w:rPr>
        <w:t>指定银行账户。</w:t>
      </w:r>
    </w:p>
    <w:p>
      <w:pPr>
        <w:pStyle w:val="28"/>
        <w:keepNext w:val="0"/>
        <w:keepLines w:val="0"/>
        <w:pageBreakBefore w:val="0"/>
        <w:kinsoku/>
        <w:overflowPunct/>
        <w:topLinePunct w:val="0"/>
        <w:bidi w:val="0"/>
        <w:jc w:val="center"/>
        <w:rPr>
          <w:rFonts w:hint="eastAsia" w:ascii="仿宋_GB2312" w:hAnsi="仿宋_GB2312" w:eastAsia="仿宋_GB2312" w:cs="仿宋_GB2312"/>
          <w:b/>
          <w:bCs/>
          <w:color w:val="auto"/>
          <w:sz w:val="44"/>
          <w:szCs w:val="44"/>
          <w:lang w:eastAsia="zh-CN"/>
        </w:rPr>
      </w:pPr>
    </w:p>
    <w:p>
      <w:pPr>
        <w:pStyle w:val="28"/>
        <w:keepNext w:val="0"/>
        <w:keepLines w:val="0"/>
        <w:pageBreakBefore w:val="0"/>
        <w:kinsoku/>
        <w:overflowPunct/>
        <w:topLinePunct w:val="0"/>
        <w:bidi w:val="0"/>
        <w:jc w:val="center"/>
        <w:rPr>
          <w:rFonts w:hint="eastAsia" w:ascii="仿宋_GB2312" w:hAnsi="仿宋_GB2312" w:eastAsia="仿宋_GB2312" w:cs="仿宋_GB2312"/>
          <w:b/>
          <w:bCs/>
          <w:color w:val="auto"/>
          <w:sz w:val="44"/>
          <w:szCs w:val="44"/>
          <w:lang w:eastAsia="zh-CN"/>
        </w:rPr>
        <w:sectPr>
          <w:pgSz w:w="11906" w:h="16838"/>
          <w:pgMar w:top="2098" w:right="1474" w:bottom="1984" w:left="1587" w:header="720" w:footer="720" w:gutter="0"/>
          <w:pgBorders>
            <w:top w:val="none" w:sz="0" w:space="0"/>
            <w:left w:val="none" w:sz="0" w:space="0"/>
            <w:bottom w:val="none" w:sz="0" w:space="0"/>
            <w:right w:val="none" w:sz="0" w:space="0"/>
          </w:pgBorders>
          <w:pgNumType w:fmt="decimal"/>
          <w:cols w:space="720" w:num="1"/>
          <w:rtlGutter w:val="0"/>
        </w:sect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城乡居民基本养老保险遗属待遇经办标准</w:t>
      </w:r>
    </w:p>
    <w:tbl>
      <w:tblPr>
        <w:tblStyle w:val="29"/>
        <w:tblW w:w="165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5904"/>
        <w:gridCol w:w="730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tblHeader/>
          <w:jc w:val="center"/>
        </w:trPr>
        <w:tc>
          <w:tcPr>
            <w:tcW w:w="1330" w:type="dxa"/>
            <w:tcBorders>
              <w:bottom w:val="single" w:color="auto" w:sz="0"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eastAsia="zh-CN"/>
              </w:rPr>
              <w:t>步骤</w:t>
            </w:r>
          </w:p>
        </w:tc>
        <w:tc>
          <w:tcPr>
            <w:tcW w:w="5904" w:type="dxa"/>
            <w:tcBorders>
              <w:bottom w:val="single" w:color="auto" w:sz="0"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lang w:eastAsia="zh-CN"/>
              </w:rPr>
            </w:pPr>
            <w:r>
              <w:rPr>
                <w:rFonts w:hint="eastAsia" w:ascii="仿宋_GB2312" w:hAnsi="仿宋_GB2312" w:eastAsia="仿宋_GB2312" w:cs="仿宋_GB2312"/>
                <w:b/>
                <w:bCs/>
                <w:color w:val="auto"/>
                <w:lang w:eastAsia="zh-CN"/>
              </w:rPr>
              <w:t>申请端（申请人操作）</w:t>
            </w:r>
          </w:p>
        </w:tc>
        <w:tc>
          <w:tcPr>
            <w:tcW w:w="7306" w:type="dxa"/>
            <w:tcBorders>
              <w:bottom w:val="single" w:color="auto" w:sz="0" w:space="0"/>
            </w:tcBorders>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受理端（</w:t>
            </w:r>
            <w:r>
              <w:rPr>
                <w:rFonts w:hint="eastAsia" w:ascii="仿宋_GB2312" w:hAnsi="仿宋_GB2312" w:eastAsia="仿宋_GB2312" w:cs="仿宋_GB2312"/>
                <w:b/>
                <w:bCs/>
                <w:color w:val="auto"/>
                <w:lang w:eastAsia="zh-CN"/>
              </w:rPr>
              <w:t>人社</w:t>
            </w:r>
            <w:r>
              <w:rPr>
                <w:rFonts w:hint="eastAsia" w:ascii="仿宋_GB2312" w:hAnsi="仿宋_GB2312" w:eastAsia="仿宋_GB2312" w:cs="仿宋_GB2312"/>
                <w:b/>
                <w:bCs/>
                <w:color w:val="auto"/>
              </w:rPr>
              <w:t>窗口操作）</w:t>
            </w:r>
          </w:p>
        </w:tc>
        <w:tc>
          <w:tcPr>
            <w:tcW w:w="1984" w:type="dxa"/>
            <w:tcBorders>
              <w:bottom w:val="single" w:color="auto" w:sz="0" w:space="0"/>
            </w:tcBorders>
            <w:vAlign w:val="center"/>
          </w:tcPr>
          <w:p>
            <w:pPr>
              <w:keepNext w:val="0"/>
              <w:keepLines w:val="0"/>
              <w:pageBreakBefore w:val="0"/>
              <w:kinsoku/>
              <w:overflowPunct/>
              <w:topLinePunct w:val="0"/>
              <w:bidi w:val="0"/>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20" w:hRule="atLeast"/>
          <w:jc w:val="center"/>
        </w:trPr>
        <w:tc>
          <w:tcPr>
            <w:tcW w:w="1330"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lang w:eastAsia="zh-CN"/>
              </w:rPr>
            </w:pPr>
          </w:p>
          <w:p>
            <w:pPr>
              <w:pStyle w:val="2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1"/>
                <w:szCs w:val="21"/>
                <w:lang w:eastAsia="zh-CN"/>
              </w:rPr>
              <w:t>材料受理（即办）</w:t>
            </w:r>
          </w:p>
        </w:tc>
        <w:tc>
          <w:tcPr>
            <w:tcW w:w="5904" w:type="dxa"/>
            <w:vAlign w:val="center"/>
          </w:tcPr>
          <w:p>
            <w:pPr>
              <w:pStyle w:val="28"/>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1"/>
                <w:szCs w:val="21"/>
                <w:lang w:val="en-US" w:eastAsia="zh-CN"/>
              </w:rPr>
              <w:t>提交</w:t>
            </w:r>
            <w:r>
              <w:rPr>
                <w:rFonts w:hint="eastAsia" w:ascii="仿宋_GB2312" w:hAnsi="仿宋_GB2312" w:eastAsia="仿宋_GB2312" w:cs="仿宋_GB2312"/>
                <w:b/>
                <w:bCs/>
                <w:color w:val="auto"/>
                <w:sz w:val="21"/>
                <w:szCs w:val="21"/>
                <w:lang w:eastAsia="zh-CN"/>
              </w:rPr>
              <w:t>材料：</w:t>
            </w:r>
            <w:r>
              <w:rPr>
                <w:rFonts w:hint="eastAsia" w:ascii="仿宋_GB2312" w:hAnsi="仿宋_GB2312" w:eastAsia="仿宋_GB2312" w:cs="仿宋_GB2312"/>
                <w:color w:val="auto"/>
                <w:sz w:val="21"/>
                <w:szCs w:val="21"/>
                <w:lang w:eastAsia="zh-CN"/>
              </w:rPr>
              <w:t>医疗机构、公安或民政部门出具的死亡证明或法院出具的《宣告死亡判决书》；境外死亡的</w:t>
            </w:r>
            <w:r>
              <w:rPr>
                <w:rFonts w:hint="eastAsia" w:ascii="仿宋_GB2312" w:hAnsi="仿宋_GB2312" w:eastAsia="仿宋_GB2312" w:cs="仿宋_GB2312"/>
                <w:color w:val="auto"/>
                <w:sz w:val="21"/>
                <w:szCs w:val="21"/>
                <w:lang w:val="en-US" w:eastAsia="zh-CN"/>
              </w:rPr>
              <w:t>应</w:t>
            </w:r>
            <w:r>
              <w:rPr>
                <w:rFonts w:hint="eastAsia" w:ascii="仿宋_GB2312" w:hAnsi="仿宋_GB2312" w:eastAsia="仿宋_GB2312" w:cs="仿宋_GB2312"/>
                <w:color w:val="auto"/>
                <w:sz w:val="21"/>
                <w:szCs w:val="21"/>
                <w:lang w:eastAsia="zh-CN"/>
              </w:rPr>
              <w:t>提供驻外使领馆认证的死亡证明；</w:t>
            </w:r>
          </w:p>
          <w:p>
            <w:pPr>
              <w:pStyle w:val="28"/>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1"/>
                <w:szCs w:val="21"/>
                <w:lang w:eastAsia="zh-CN"/>
              </w:rPr>
              <w:t>补充材料（视情况提交）：</w:t>
            </w:r>
            <w:r>
              <w:rPr>
                <w:rFonts w:hint="eastAsia" w:ascii="仿宋_GB2312" w:hAnsi="仿宋_GB2312" w:eastAsia="仿宋_GB2312" w:cs="仿宋_GB2312"/>
                <w:color w:val="auto"/>
                <w:sz w:val="21"/>
                <w:szCs w:val="21"/>
                <w:lang w:eastAsia="zh-CN"/>
              </w:rPr>
              <w:t>无法提供死亡证明时可提供</w:t>
            </w:r>
            <w:r>
              <w:rPr>
                <w:rFonts w:hint="eastAsia" w:ascii="仿宋_GB2312" w:hAnsi="仿宋_GB2312" w:eastAsia="仿宋_GB2312" w:cs="仿宋_GB2312"/>
                <w:color w:val="auto"/>
                <w:sz w:val="21"/>
                <w:szCs w:val="21"/>
                <w:lang w:val="en-US" w:eastAsia="zh-CN"/>
              </w:rPr>
              <w:t>殡葬</w:t>
            </w:r>
            <w:r>
              <w:rPr>
                <w:rFonts w:hint="eastAsia" w:ascii="仿宋_GB2312" w:hAnsi="仿宋_GB2312" w:eastAsia="仿宋_GB2312" w:cs="仿宋_GB2312"/>
                <w:color w:val="auto"/>
                <w:sz w:val="21"/>
                <w:szCs w:val="21"/>
                <w:lang w:eastAsia="zh-CN"/>
              </w:rPr>
              <w:t>证明；死亡人员待遇发放账户已注销的，</w:t>
            </w:r>
            <w:r>
              <w:rPr>
                <w:rFonts w:hint="eastAsia" w:ascii="仿宋_GB2312" w:hAnsi="仿宋_GB2312" w:eastAsia="仿宋_GB2312" w:cs="仿宋_GB2312"/>
                <w:color w:val="auto"/>
                <w:sz w:val="21"/>
                <w:szCs w:val="21"/>
                <w:lang w:val="en-US" w:eastAsia="zh-CN"/>
              </w:rPr>
              <w:t>应</w:t>
            </w:r>
            <w:r>
              <w:rPr>
                <w:rFonts w:hint="eastAsia" w:ascii="仿宋_GB2312" w:hAnsi="仿宋_GB2312" w:eastAsia="仿宋_GB2312" w:cs="仿宋_GB2312"/>
                <w:color w:val="auto"/>
                <w:sz w:val="21"/>
                <w:szCs w:val="21"/>
                <w:lang w:eastAsia="zh-CN"/>
              </w:rPr>
              <w:t>提供继承人</w:t>
            </w:r>
            <w:r>
              <w:rPr>
                <w:rFonts w:hint="eastAsia" w:ascii="仿宋_GB2312" w:hAnsi="仿宋_GB2312" w:eastAsia="仿宋_GB2312" w:cs="仿宋_GB2312"/>
                <w:strike w:val="0"/>
                <w:dstrike w:val="0"/>
                <w:color w:val="auto"/>
                <w:sz w:val="21"/>
                <w:szCs w:val="21"/>
                <w:lang w:val="en-US" w:eastAsia="zh-CN"/>
              </w:rPr>
              <w:t>身份证</w:t>
            </w:r>
            <w:r>
              <w:rPr>
                <w:rFonts w:hint="eastAsia" w:ascii="仿宋_GB2312" w:hAnsi="仿宋_GB2312" w:eastAsia="仿宋_GB2312" w:cs="仿宋_GB2312"/>
                <w:color w:val="auto"/>
                <w:sz w:val="21"/>
                <w:szCs w:val="21"/>
                <w:lang w:eastAsia="zh-CN"/>
              </w:rPr>
              <w:t>及银行账户信息，</w:t>
            </w:r>
            <w:r>
              <w:rPr>
                <w:rFonts w:hint="eastAsia" w:ascii="仿宋_GB2312" w:hAnsi="仿宋_GB2312" w:eastAsia="仿宋_GB2312" w:cs="仿宋_GB2312"/>
                <w:color w:val="auto"/>
                <w:sz w:val="21"/>
                <w:szCs w:val="21"/>
                <w:lang w:val="en-US" w:eastAsia="zh-CN"/>
              </w:rPr>
              <w:t>并填写《城乡居民基本养老保险遗属待遇申领承诺书》</w:t>
            </w:r>
            <w:r>
              <w:rPr>
                <w:rFonts w:hint="eastAsia" w:ascii="仿宋_GB2312" w:hAnsi="仿宋_GB2312" w:eastAsia="仿宋_GB2312" w:cs="仿宋_GB2312"/>
                <w:color w:val="auto"/>
                <w:sz w:val="21"/>
                <w:szCs w:val="21"/>
                <w:lang w:eastAsia="zh-CN"/>
              </w:rPr>
              <w:t>。</w:t>
            </w:r>
          </w:p>
        </w:tc>
        <w:tc>
          <w:tcPr>
            <w:tcW w:w="7306" w:type="dxa"/>
            <w:vAlign w:val="center"/>
          </w:tcPr>
          <w:p>
            <w:pPr>
              <w:pStyle w:val="28"/>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lang w:eastAsia="zh-CN"/>
              </w:rPr>
              <w:t>初审材料：</w:t>
            </w:r>
          </w:p>
          <w:p>
            <w:pPr>
              <w:pStyle w:val="28"/>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eastAsia="zh-CN"/>
              </w:rPr>
              <w:t>接收材料，检查材料完整性；</w:t>
            </w:r>
          </w:p>
          <w:p>
            <w:pPr>
              <w:pStyle w:val="28"/>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死亡证明复印件与原件一致，公章有效，复印件清晰无涂改。</w:t>
            </w:r>
          </w:p>
          <w:p>
            <w:pPr>
              <w:pStyle w:val="28"/>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default"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auto"/>
                <w:sz w:val="21"/>
                <w:szCs w:val="21"/>
                <w:lang w:val="en-US" w:eastAsia="zh-CN"/>
              </w:rPr>
              <w:t>3.居民医学死亡证明中：死于救治机构，医师签字及医疗卫生机构盖章有效；死于非救治机构，医师和民警同时签字、医疗卫生机构及派出所盖章有效。</w:t>
            </w:r>
          </w:p>
          <w:p>
            <w:pPr>
              <w:pStyle w:val="28"/>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lang w:eastAsia="zh-CN"/>
              </w:rPr>
              <w:t>材料不全时：</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填写《死亡暂停待遇申请表》（</w:t>
            </w:r>
            <w:r>
              <w:rPr>
                <w:rFonts w:hint="eastAsia" w:ascii="仿宋_GB2312" w:hAnsi="仿宋_GB2312" w:eastAsia="仿宋_GB2312" w:cs="仿宋_GB2312"/>
                <w:color w:val="auto"/>
                <w:sz w:val="21"/>
                <w:szCs w:val="21"/>
                <w:lang w:val="en-US" w:eastAsia="zh-CN"/>
              </w:rPr>
              <w:t>附件2）</w:t>
            </w:r>
            <w:r>
              <w:rPr>
                <w:rFonts w:hint="eastAsia" w:ascii="仿宋_GB2312" w:hAnsi="仿宋_GB2312" w:eastAsia="仿宋_GB2312" w:cs="仿宋_GB2312"/>
                <w:color w:val="auto"/>
                <w:sz w:val="21"/>
                <w:szCs w:val="21"/>
                <w:lang w:eastAsia="zh-CN"/>
              </w:rPr>
              <w:t>，暂停死亡人员待遇，待补齐材料再办理待遇结算。</w:t>
            </w:r>
          </w:p>
        </w:tc>
        <w:tc>
          <w:tcPr>
            <w:tcW w:w="1984" w:type="dxa"/>
            <w:vMerge w:val="restart"/>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《国务院关于建立统一的城乡居民基本养老保险制度的意见》（国发〔2014〕8号）</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《人力资源社会保障部</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民政部</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财政部</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国家税务总局</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国家乡村振兴局</w:t>
            </w:r>
            <w:r>
              <w:rPr>
                <w:rFonts w:hint="eastAsia" w:ascii="仿宋_GB2312" w:hAnsi="仿宋_GB2312" w:eastAsia="仿宋_GB2312" w:cs="仿宋_GB2312"/>
                <w:color w:val="auto"/>
                <w:sz w:val="21"/>
                <w:szCs w:val="21"/>
                <w:lang w:val="en-US" w:eastAsia="zh-CN"/>
              </w:rPr>
              <w:t xml:space="preserve"> </w:t>
            </w:r>
            <w:r>
              <w:rPr>
                <w:rFonts w:hint="eastAsia" w:ascii="仿宋_GB2312" w:hAnsi="仿宋_GB2312" w:eastAsia="仿宋_GB2312" w:cs="仿宋_GB2312"/>
                <w:color w:val="auto"/>
                <w:sz w:val="21"/>
                <w:szCs w:val="21"/>
                <w:lang w:eastAsia="zh-CN"/>
              </w:rPr>
              <w:t>中国残疾人联合会关于巩固拓展社会保险扶贫成果助力全面实施乡村振兴战略的通知》（人社部发〔2021〕64号）</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《自治区人民政府关于统筹城乡居民社会养老保险试点的实施意见》（宁政发〔2011〕108号）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7" w:hRule="atLeast"/>
          <w:jc w:val="center"/>
        </w:trPr>
        <w:tc>
          <w:tcPr>
            <w:tcW w:w="1330"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1"/>
                <w:szCs w:val="21"/>
                <w:lang w:eastAsia="zh-CN"/>
              </w:rPr>
              <w:t>信息审核（即办）</w:t>
            </w:r>
          </w:p>
        </w:tc>
        <w:tc>
          <w:tcPr>
            <w:tcW w:w="5904" w:type="dxa"/>
            <w:vAlign w:val="center"/>
          </w:tcPr>
          <w:p>
            <w:pPr>
              <w:pStyle w:val="28"/>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p>
          <w:p>
            <w:pPr>
              <w:pStyle w:val="28"/>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p>
          <w:p>
            <w:pPr>
              <w:pStyle w:val="28"/>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p>
          <w:p>
            <w:pPr>
              <w:pStyle w:val="28"/>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p>
        </w:tc>
        <w:tc>
          <w:tcPr>
            <w:tcW w:w="7306" w:type="dxa"/>
            <w:vAlign w:val="center"/>
          </w:tcPr>
          <w:p>
            <w:pPr>
              <w:pStyle w:val="28"/>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eastAsia="zh-CN"/>
              </w:rPr>
              <w:t>通过人社一体化</w:t>
            </w:r>
            <w:r>
              <w:rPr>
                <w:rFonts w:hint="eastAsia" w:ascii="仿宋_GB2312" w:hAnsi="仿宋_GB2312" w:eastAsia="仿宋_GB2312" w:cs="仿宋_GB2312"/>
                <w:color w:val="auto"/>
                <w:sz w:val="21"/>
                <w:szCs w:val="21"/>
                <w:lang w:val="en-US" w:eastAsia="zh-CN"/>
              </w:rPr>
              <w:t>系统</w:t>
            </w:r>
            <w:r>
              <w:rPr>
                <w:rFonts w:hint="eastAsia" w:ascii="仿宋_GB2312" w:hAnsi="仿宋_GB2312" w:eastAsia="仿宋_GB2312" w:cs="仿宋_GB2312"/>
                <w:color w:val="auto"/>
                <w:sz w:val="21"/>
                <w:szCs w:val="21"/>
                <w:lang w:eastAsia="zh-CN"/>
              </w:rPr>
              <w:t>或全区乡镇（街道）“一窗受理”系统校验死亡人员信息（申请人为继承人时需要填写继承人基本信息及账户信息）；</w:t>
            </w:r>
          </w:p>
          <w:p>
            <w:pPr>
              <w:pStyle w:val="28"/>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扫描上传医学死亡证明等材料至人社一体化</w:t>
            </w:r>
            <w:r>
              <w:rPr>
                <w:rFonts w:hint="eastAsia" w:ascii="仿宋_GB2312" w:hAnsi="仿宋_GB2312" w:eastAsia="仿宋_GB2312" w:cs="仿宋_GB2312"/>
                <w:color w:val="auto"/>
                <w:sz w:val="21"/>
                <w:szCs w:val="21"/>
                <w:lang w:val="en-US" w:eastAsia="zh-CN"/>
              </w:rPr>
              <w:t>系统</w:t>
            </w:r>
            <w:r>
              <w:rPr>
                <w:rFonts w:hint="eastAsia" w:ascii="仿宋_GB2312" w:hAnsi="仿宋_GB2312" w:eastAsia="仿宋_GB2312" w:cs="仿宋_GB2312"/>
                <w:color w:val="auto"/>
                <w:sz w:val="21"/>
                <w:szCs w:val="21"/>
                <w:lang w:eastAsia="zh-CN"/>
              </w:rPr>
              <w:t>或全区乡镇（街道）“一窗受理”系统，应清晰准确。</w:t>
            </w:r>
          </w:p>
        </w:tc>
        <w:tc>
          <w:tcPr>
            <w:tcW w:w="1984" w:type="dxa"/>
            <w:vMerge w:val="continue"/>
            <w:vAlign w:val="center"/>
          </w:tcPr>
          <w:p>
            <w:pPr>
              <w:pStyle w:val="28"/>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8" w:hRule="atLeast"/>
          <w:jc w:val="center"/>
        </w:trPr>
        <w:tc>
          <w:tcPr>
            <w:tcW w:w="1330"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lang w:eastAsia="zh-CN"/>
              </w:rPr>
              <w:t>待遇计算</w:t>
            </w:r>
          </w:p>
          <w:p>
            <w:pPr>
              <w:pStyle w:val="2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lang w:eastAsia="zh-CN"/>
              </w:rPr>
            </w:pPr>
          </w:p>
        </w:tc>
        <w:tc>
          <w:tcPr>
            <w:tcW w:w="5904" w:type="dxa"/>
            <w:vAlign w:val="center"/>
          </w:tcPr>
          <w:p>
            <w:pPr>
              <w:pStyle w:val="28"/>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p>
          <w:p>
            <w:pPr>
              <w:pStyle w:val="28"/>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p>
          <w:p>
            <w:pPr>
              <w:pStyle w:val="28"/>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p>
        </w:tc>
        <w:tc>
          <w:tcPr>
            <w:tcW w:w="7306" w:type="dxa"/>
            <w:vAlign w:val="center"/>
          </w:tcPr>
          <w:p>
            <w:pPr>
              <w:pStyle w:val="28"/>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eastAsia="zh-CN"/>
              </w:rPr>
              <w:t>待遇计算：人社一体化系统或全区乡镇（街道）“一窗受理”系统自动计算丧葬补助金和</w:t>
            </w:r>
            <w:r>
              <w:rPr>
                <w:rFonts w:hint="eastAsia" w:ascii="仿宋_GB2312" w:hAnsi="仿宋_GB2312" w:eastAsia="仿宋_GB2312" w:cs="仿宋_GB2312"/>
                <w:color w:val="auto"/>
                <w:sz w:val="21"/>
                <w:szCs w:val="21"/>
                <w:lang w:val="en-US" w:eastAsia="zh-CN"/>
              </w:rPr>
              <w:t>个人账户余额</w:t>
            </w:r>
            <w:r>
              <w:rPr>
                <w:rFonts w:hint="eastAsia" w:ascii="仿宋_GB2312" w:hAnsi="仿宋_GB2312" w:eastAsia="仿宋_GB2312" w:cs="仿宋_GB2312"/>
                <w:color w:val="auto"/>
                <w:sz w:val="21"/>
                <w:szCs w:val="21"/>
                <w:lang w:eastAsia="zh-CN"/>
              </w:rPr>
              <w:t>并生成《死亡待遇支付审批表》，核对关键信息；</w:t>
            </w:r>
          </w:p>
          <w:p>
            <w:pPr>
              <w:pStyle w:val="28"/>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系统提示异常时，联系工程师进行处理再重新计算待遇。</w:t>
            </w:r>
          </w:p>
        </w:tc>
        <w:tc>
          <w:tcPr>
            <w:tcW w:w="1984" w:type="dxa"/>
            <w:vMerge w:val="continue"/>
            <w:vAlign w:val="center"/>
          </w:tcPr>
          <w:p>
            <w:pPr>
              <w:pStyle w:val="28"/>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7" w:hRule="atLeast"/>
          <w:jc w:val="center"/>
        </w:trPr>
        <w:tc>
          <w:tcPr>
            <w:tcW w:w="1330" w:type="dxa"/>
            <w:vAlign w:val="center"/>
          </w:tcPr>
          <w:p>
            <w:pPr>
              <w:pStyle w:val="28"/>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1"/>
                <w:szCs w:val="21"/>
                <w:lang w:eastAsia="zh-CN"/>
              </w:rPr>
              <w:t>复核发放</w:t>
            </w:r>
          </w:p>
        </w:tc>
        <w:tc>
          <w:tcPr>
            <w:tcW w:w="5904" w:type="dxa"/>
            <w:vAlign w:val="center"/>
          </w:tcPr>
          <w:p>
            <w:pPr>
              <w:pStyle w:val="28"/>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eastAsia="zh-CN"/>
              </w:rPr>
              <w:t>资金查收：确认银行卡状态正常，关注到账情况；</w:t>
            </w:r>
          </w:p>
          <w:p>
            <w:pPr>
              <w:pStyle w:val="28"/>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问题反馈：如超期未到账，及时联系经办窗口申请核查。</w:t>
            </w:r>
          </w:p>
        </w:tc>
        <w:tc>
          <w:tcPr>
            <w:tcW w:w="7306" w:type="dxa"/>
            <w:vAlign w:val="center"/>
          </w:tcPr>
          <w:p>
            <w:pPr>
              <w:pStyle w:val="28"/>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eastAsia="zh-CN"/>
              </w:rPr>
              <w:t>关键信息复核：死亡时间与死亡证明一致，要件清晰；丧葬费、个人账户余额无误；</w:t>
            </w:r>
          </w:p>
          <w:p>
            <w:pPr>
              <w:pStyle w:val="28"/>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复核退回时，按退回意见补充材料、修改信息重新提交审核；</w:t>
            </w:r>
          </w:p>
          <w:p>
            <w:pPr>
              <w:pStyle w:val="28"/>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lang w:eastAsia="zh-CN"/>
              </w:rPr>
              <w:t>生成死亡人员一次性待遇支付计划通知，经审核岗、决定岗复核；推送支付信息至财务系统，划拨款项到</w:t>
            </w:r>
            <w:r>
              <w:rPr>
                <w:rFonts w:hint="eastAsia" w:ascii="仿宋_GB2312" w:hAnsi="仿宋_GB2312" w:eastAsia="仿宋_GB2312" w:cs="仿宋_GB2312"/>
                <w:color w:val="auto"/>
                <w:sz w:val="21"/>
                <w:szCs w:val="21"/>
                <w:lang w:val="en-US" w:eastAsia="zh-CN"/>
              </w:rPr>
              <w:t>死亡人员待遇领取账户或继承人指定银行账户</w:t>
            </w:r>
            <w:r>
              <w:rPr>
                <w:rFonts w:hint="eastAsia" w:ascii="仿宋_GB2312" w:hAnsi="仿宋_GB2312" w:eastAsia="仿宋_GB2312" w:cs="仿宋_GB2312"/>
                <w:color w:val="auto"/>
                <w:sz w:val="21"/>
                <w:szCs w:val="21"/>
                <w:lang w:eastAsia="zh-CN"/>
              </w:rPr>
              <w:t>；</w:t>
            </w:r>
          </w:p>
          <w:p>
            <w:pPr>
              <w:pStyle w:val="28"/>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lang w:eastAsia="zh-CN"/>
              </w:rPr>
              <w:t>“支付失败”时，查找原因，在“支付异常”模块处理，进行</w:t>
            </w:r>
            <w:r>
              <w:rPr>
                <w:rFonts w:hint="eastAsia" w:ascii="仿宋_GB2312" w:hAnsi="仿宋_GB2312" w:eastAsia="仿宋_GB2312" w:cs="仿宋_GB2312"/>
                <w:color w:val="auto"/>
                <w:sz w:val="21"/>
                <w:szCs w:val="21"/>
                <w:lang w:val="en-US" w:eastAsia="zh-CN"/>
              </w:rPr>
              <w:t>再</w:t>
            </w:r>
            <w:r>
              <w:rPr>
                <w:rFonts w:hint="eastAsia" w:ascii="仿宋_GB2312" w:hAnsi="仿宋_GB2312" w:eastAsia="仿宋_GB2312" w:cs="仿宋_GB2312"/>
                <w:color w:val="auto"/>
                <w:sz w:val="21"/>
                <w:szCs w:val="21"/>
                <w:lang w:eastAsia="zh-CN"/>
              </w:rPr>
              <w:t>次发放；</w:t>
            </w:r>
          </w:p>
          <w:p>
            <w:pPr>
              <w:pStyle w:val="28"/>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lang w:eastAsia="zh-CN"/>
              </w:rPr>
              <w:t>到账失败常见原因：账户冻结、账户注销、户名不符（联系</w:t>
            </w:r>
            <w:r>
              <w:rPr>
                <w:rFonts w:hint="eastAsia" w:ascii="仿宋_GB2312" w:hAnsi="仿宋_GB2312" w:eastAsia="仿宋_GB2312" w:cs="仿宋_GB2312"/>
                <w:color w:val="auto"/>
                <w:sz w:val="21"/>
                <w:szCs w:val="21"/>
                <w:lang w:val="en-US" w:eastAsia="zh-CN"/>
              </w:rPr>
              <w:t>申请</w:t>
            </w:r>
            <w:r>
              <w:rPr>
                <w:rFonts w:hint="eastAsia" w:ascii="仿宋_GB2312" w:hAnsi="仿宋_GB2312" w:eastAsia="仿宋_GB2312" w:cs="仿宋_GB2312"/>
                <w:color w:val="auto"/>
                <w:sz w:val="21"/>
                <w:szCs w:val="21"/>
                <w:lang w:eastAsia="zh-CN"/>
              </w:rPr>
              <w:t>人更换发放账户）。</w:t>
            </w:r>
          </w:p>
        </w:tc>
        <w:tc>
          <w:tcPr>
            <w:tcW w:w="1984" w:type="dxa"/>
            <w:vMerge w:val="continue"/>
            <w:vAlign w:val="center"/>
          </w:tcPr>
          <w:p>
            <w:pPr>
              <w:pStyle w:val="28"/>
              <w:keepNext w:val="0"/>
              <w:keepLines w:val="0"/>
              <w:pageBreakBefore w:val="0"/>
              <w:widowControl w:val="0"/>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p>
        </w:tc>
      </w:tr>
    </w:tbl>
    <w:p>
      <w:pPr>
        <w:pStyle w:val="28"/>
        <w:keepNext w:val="0"/>
        <w:keepLines w:val="0"/>
        <w:pageBreakBefore w:val="0"/>
        <w:widowControl w:val="0"/>
        <w:kinsoku/>
        <w:wordWrap/>
        <w:overflowPunct/>
        <w:topLinePunct w:val="0"/>
        <w:autoSpaceDE/>
        <w:autoSpaceDN/>
        <w:bidi w:val="0"/>
        <w:spacing w:line="560" w:lineRule="exact"/>
        <w:jc w:val="both"/>
        <w:textAlignment w:val="auto"/>
        <w:rPr>
          <w:rFonts w:hint="eastAsia" w:ascii="仿宋_GB2312" w:hAnsi="仿宋_GB2312" w:eastAsia="仿宋_GB2312" w:cs="仿宋_GB2312"/>
          <w:b/>
          <w:bCs/>
          <w:color w:val="auto"/>
          <w:sz w:val="32"/>
          <w:szCs w:val="32"/>
          <w:lang w:eastAsia="zh-CN"/>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decimal"/>
          <w:cols w:space="720" w:num="1"/>
          <w:rtlGutter w:val="0"/>
        </w:sect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left"/>
        <w:textAlignment w:val="baseline"/>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附件1</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城乡居民基本养老保险遗属待遇</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申领</w:t>
      </w:r>
      <w:r>
        <w:rPr>
          <w:rFonts w:hint="eastAsia" w:ascii="方正小标宋简体" w:hAnsi="方正小标宋简体" w:eastAsia="方正小标宋简体" w:cs="方正小标宋简体"/>
          <w:color w:val="auto"/>
          <w:sz w:val="44"/>
          <w:szCs w:val="44"/>
          <w:lang w:eastAsia="zh-CN"/>
        </w:rPr>
        <w:t>承诺书</w:t>
      </w:r>
    </w:p>
    <w:tbl>
      <w:tblPr>
        <w:tblStyle w:val="26"/>
        <w:tblW w:w="9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493"/>
        <w:gridCol w:w="1661"/>
        <w:gridCol w:w="1649"/>
        <w:gridCol w:w="2122"/>
        <w:gridCol w:w="2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9080" w:type="dxa"/>
            <w:gridSpan w:val="6"/>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bCs/>
                <w:sz w:val="24"/>
                <w:szCs w:val="24"/>
                <w:vertAlign w:val="baseline"/>
                <w:lang w:eastAsia="zh-CN"/>
              </w:rPr>
            </w:pPr>
            <w:r>
              <w:rPr>
                <w:rFonts w:hint="eastAsia" w:ascii="黑体" w:hAnsi="黑体" w:eastAsia="黑体" w:cs="黑体"/>
                <w:b/>
                <w:bCs/>
                <w:sz w:val="24"/>
                <w:szCs w:val="24"/>
                <w:vertAlign w:val="baseline"/>
                <w:lang w:eastAsia="zh-CN"/>
              </w:rPr>
              <w:t>参保死亡人员信息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1435"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姓</w:t>
            </w:r>
            <w:r>
              <w:rPr>
                <w:rFonts w:hint="eastAsia" w:ascii="仿宋_GB2312" w:hAnsi="仿宋_GB2312" w:eastAsia="仿宋_GB2312" w:cs="仿宋_GB2312"/>
                <w:b/>
                <w:bCs/>
                <w:sz w:val="24"/>
                <w:szCs w:val="24"/>
                <w:vertAlign w:val="baseline"/>
                <w:lang w:val="en-US" w:eastAsia="zh-CN"/>
              </w:rPr>
              <w:t xml:space="preserve">   </w:t>
            </w:r>
            <w:r>
              <w:rPr>
                <w:rFonts w:hint="eastAsia" w:ascii="仿宋_GB2312" w:hAnsi="仿宋_GB2312" w:eastAsia="仿宋_GB2312" w:cs="仿宋_GB2312"/>
                <w:b/>
                <w:bCs/>
                <w:sz w:val="24"/>
                <w:szCs w:val="24"/>
                <w:vertAlign w:val="baseline"/>
                <w:lang w:eastAsia="zh-CN"/>
              </w:rPr>
              <w:t>名</w:t>
            </w:r>
          </w:p>
        </w:tc>
        <w:tc>
          <w:tcPr>
            <w:tcW w:w="166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bCs/>
                <w:sz w:val="24"/>
                <w:szCs w:val="24"/>
                <w:vertAlign w:val="baseline"/>
                <w:lang w:eastAsia="zh-CN"/>
              </w:rPr>
            </w:pPr>
          </w:p>
        </w:tc>
        <w:tc>
          <w:tcPr>
            <w:tcW w:w="16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身份证号码</w:t>
            </w:r>
          </w:p>
        </w:tc>
        <w:tc>
          <w:tcPr>
            <w:tcW w:w="4335"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8" w:hRule="atLeast"/>
          <w:jc w:val="center"/>
        </w:trPr>
        <w:tc>
          <w:tcPr>
            <w:tcW w:w="1435"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丧葬方式</w:t>
            </w:r>
          </w:p>
        </w:tc>
        <w:tc>
          <w:tcPr>
            <w:tcW w:w="1661" w:type="dxa"/>
            <w:vAlign w:val="center"/>
          </w:tcPr>
          <w:p>
            <w:pPr>
              <w:keepNext w:val="0"/>
              <w:keepLines w:val="0"/>
              <w:pageBreakBefore w:val="0"/>
              <w:widowControl w:val="0"/>
              <w:suppressLineNumbers w:val="0"/>
              <w:tabs>
                <w:tab w:val="left" w:pos="351"/>
              </w:tabs>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sym w:font="Wingdings" w:char="00A8"/>
            </w:r>
            <w:r>
              <w:rPr>
                <w:rFonts w:hint="eastAsia" w:ascii="仿宋_GB2312" w:hAnsi="仿宋_GB2312" w:eastAsia="仿宋_GB2312" w:cs="仿宋_GB2312"/>
                <w:b w:val="0"/>
                <w:bCs w:val="0"/>
                <w:sz w:val="24"/>
                <w:szCs w:val="24"/>
                <w:vertAlign w:val="baseline"/>
                <w:lang w:eastAsia="zh-CN"/>
              </w:rPr>
              <w:t>土葬</w:t>
            </w:r>
          </w:p>
          <w:p>
            <w:pPr>
              <w:keepNext w:val="0"/>
              <w:keepLines w:val="0"/>
              <w:pageBreakBefore w:val="0"/>
              <w:widowControl w:val="0"/>
              <w:suppressLineNumbers w:val="0"/>
              <w:tabs>
                <w:tab w:val="left" w:pos="351"/>
              </w:tabs>
              <w:kinsoku/>
              <w:wordWrap/>
              <w:overflowPunct/>
              <w:topLinePunct w:val="0"/>
              <w:autoSpaceDE/>
              <w:autoSpaceDN/>
              <w:bidi w:val="0"/>
              <w:adjustRightInd/>
              <w:snapToGrid/>
              <w:spacing w:before="0" w:beforeAutospacing="0" w:after="0" w:afterAutospacing="0" w:line="240" w:lineRule="exact"/>
              <w:ind w:left="0" w:right="0"/>
              <w:jc w:val="both"/>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sym w:font="Wingdings" w:char="00A8"/>
            </w:r>
            <w:r>
              <w:rPr>
                <w:rFonts w:hint="eastAsia" w:ascii="仿宋_GB2312" w:hAnsi="仿宋_GB2312" w:eastAsia="仿宋_GB2312" w:cs="仿宋_GB2312"/>
                <w:b w:val="0"/>
                <w:bCs w:val="0"/>
                <w:sz w:val="24"/>
                <w:szCs w:val="24"/>
                <w:vertAlign w:val="baseline"/>
                <w:lang w:eastAsia="zh-CN"/>
              </w:rPr>
              <w:t>火葬</w:t>
            </w:r>
          </w:p>
          <w:p>
            <w:pPr>
              <w:pStyle w:val="2"/>
              <w:keepNext w:val="0"/>
              <w:keepLines w:val="0"/>
              <w:pageBreakBefore w:val="0"/>
              <w:widowControl w:val="0"/>
              <w:suppressLineNumbers w:val="0"/>
              <w:wordWrap/>
              <w:overflowPunct/>
              <w:topLinePunct w:val="0"/>
              <w:bidi w:val="0"/>
              <w:spacing w:before="0" w:beforeAutospacing="0" w:after="0" w:afterAutospacing="0" w:line="240" w:lineRule="exact"/>
              <w:ind w:left="0" w:leftChars="0" w:right="0" w:firstLine="0" w:firstLineChars="0"/>
              <w:jc w:val="both"/>
              <w:rPr>
                <w:rFonts w:hint="default"/>
                <w:lang w:val="en-US" w:eastAsia="zh-CN"/>
              </w:rPr>
            </w:pPr>
            <w:r>
              <w:rPr>
                <w:rFonts w:hint="eastAsia" w:ascii="仿宋_GB2312" w:hAnsi="仿宋_GB2312" w:eastAsia="仿宋_GB2312" w:cs="仿宋_GB2312"/>
                <w:b w:val="0"/>
                <w:bCs w:val="0"/>
                <w:sz w:val="24"/>
                <w:szCs w:val="24"/>
                <w:vertAlign w:val="baseline"/>
                <w:lang w:eastAsia="zh-CN"/>
              </w:rPr>
              <w:sym w:font="Wingdings" w:char="00A8"/>
            </w:r>
            <w:r>
              <w:rPr>
                <w:rFonts w:hint="eastAsia" w:ascii="仿宋_GB2312" w:hAnsi="仿宋_GB2312" w:eastAsia="仿宋_GB2312" w:cs="仿宋_GB2312"/>
                <w:b w:val="0"/>
                <w:bCs w:val="0"/>
                <w:sz w:val="24"/>
                <w:szCs w:val="24"/>
                <w:vertAlign w:val="baseline"/>
                <w:lang w:val="en-US" w:eastAsia="zh-CN"/>
              </w:rPr>
              <w:t>其他</w:t>
            </w:r>
          </w:p>
        </w:tc>
        <w:tc>
          <w:tcPr>
            <w:tcW w:w="1649"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val="en-US" w:eastAsia="zh-CN"/>
              </w:rPr>
              <w:t>死亡</w:t>
            </w:r>
            <w:r>
              <w:rPr>
                <w:rFonts w:hint="eastAsia" w:ascii="仿宋_GB2312" w:hAnsi="仿宋_GB2312" w:eastAsia="仿宋_GB2312" w:cs="仿宋_GB2312"/>
                <w:b/>
                <w:bCs/>
                <w:sz w:val="24"/>
                <w:szCs w:val="24"/>
                <w:vertAlign w:val="baseline"/>
                <w:lang w:eastAsia="zh-CN"/>
              </w:rPr>
              <w:t>时间</w:t>
            </w:r>
          </w:p>
        </w:tc>
        <w:tc>
          <w:tcPr>
            <w:tcW w:w="4335"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eastAsia="zh-CN"/>
              </w:rPr>
              <w:t>年</w:t>
            </w:r>
            <w:r>
              <w:rPr>
                <w:rFonts w:hint="eastAsia" w:ascii="仿宋_GB2312" w:hAnsi="仿宋_GB2312" w:eastAsia="仿宋_GB2312" w:cs="仿宋_GB2312"/>
                <w:b/>
                <w:bCs/>
                <w:sz w:val="24"/>
                <w:szCs w:val="24"/>
                <w:vertAlign w:val="baseline"/>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8" w:hRule="atLeast"/>
          <w:jc w:val="center"/>
        </w:trPr>
        <w:tc>
          <w:tcPr>
            <w:tcW w:w="3096"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bCs/>
                <w:sz w:val="24"/>
                <w:szCs w:val="24"/>
                <w:vertAlign w:val="baseline"/>
                <w:lang w:eastAsia="zh-CN"/>
              </w:rPr>
            </w:pPr>
            <w:r>
              <w:rPr>
                <w:rFonts w:hint="eastAsia" w:ascii="仿宋_GB2312" w:hAnsi="仿宋_GB2312" w:eastAsia="仿宋_GB2312" w:cs="仿宋_GB2312"/>
                <w:b/>
                <w:bCs/>
                <w:sz w:val="24"/>
                <w:szCs w:val="24"/>
                <w:vertAlign w:val="baseline"/>
                <w:lang w:eastAsia="zh-CN"/>
              </w:rPr>
              <w:t>生前居住地址</w:t>
            </w:r>
          </w:p>
        </w:tc>
        <w:tc>
          <w:tcPr>
            <w:tcW w:w="5984"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9080" w:type="dxa"/>
            <w:gridSpan w:val="6"/>
            <w:tcBorders>
              <w:left w:val="single" w:color="auto" w:sz="4" w:space="0"/>
              <w:bottom w:val="nil"/>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bCs/>
                <w:sz w:val="24"/>
                <w:szCs w:val="24"/>
                <w:vertAlign w:val="baseline"/>
                <w:lang w:eastAsia="zh-CN"/>
              </w:rPr>
            </w:pPr>
            <w:r>
              <w:rPr>
                <w:rFonts w:hint="eastAsia" w:ascii="黑体" w:hAnsi="黑体" w:eastAsia="黑体" w:cs="黑体"/>
                <w:b/>
                <w:bCs/>
                <w:sz w:val="24"/>
                <w:szCs w:val="24"/>
                <w:vertAlign w:val="baseline"/>
                <w:lang w:eastAsia="zh-CN"/>
              </w:rPr>
              <w:t>继承人信息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435" w:type="dxa"/>
            <w:gridSpan w:val="2"/>
            <w:tcBorders>
              <w:top w:val="nil"/>
              <w:left w:val="single" w:color="auto" w:sz="4" w:space="0"/>
              <w:bottom w:val="nil"/>
              <w:right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姓名：</w:t>
            </w:r>
          </w:p>
        </w:tc>
        <w:tc>
          <w:tcPr>
            <w:tcW w:w="3310" w:type="dxa"/>
            <w:gridSpan w:val="2"/>
            <w:tcBorders>
              <w:top w:val="nil"/>
              <w:left w:val="nil"/>
              <w:bottom w:val="nil"/>
              <w:right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身份证号码：</w:t>
            </w:r>
          </w:p>
        </w:tc>
        <w:tc>
          <w:tcPr>
            <w:tcW w:w="2122" w:type="dxa"/>
            <w:tcBorders>
              <w:top w:val="nil"/>
              <w:left w:val="nil"/>
              <w:bottom w:val="nil"/>
              <w:right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与死者关系：</w:t>
            </w:r>
          </w:p>
        </w:tc>
        <w:tc>
          <w:tcPr>
            <w:tcW w:w="2213" w:type="dxa"/>
            <w:tcBorders>
              <w:top w:val="nil"/>
              <w:left w:val="nil"/>
              <w:bottom w:val="nil"/>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联系</w:t>
            </w:r>
            <w:r>
              <w:rPr>
                <w:rFonts w:hint="eastAsia" w:ascii="仿宋_GB2312" w:hAnsi="仿宋_GB2312" w:eastAsia="仿宋_GB2312" w:cs="仿宋_GB2312"/>
                <w:b w:val="0"/>
                <w:bCs w:val="0"/>
                <w:sz w:val="24"/>
                <w:szCs w:val="24"/>
                <w:vertAlign w:val="baseline"/>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435" w:type="dxa"/>
            <w:gridSpan w:val="2"/>
            <w:tcBorders>
              <w:top w:val="nil"/>
              <w:left w:val="single" w:color="auto" w:sz="4" w:space="0"/>
              <w:bottom w:val="nil"/>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姓名：</w:t>
            </w:r>
          </w:p>
        </w:tc>
        <w:tc>
          <w:tcPr>
            <w:tcW w:w="3310" w:type="dxa"/>
            <w:gridSpan w:val="2"/>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身份证号码：</w:t>
            </w:r>
          </w:p>
        </w:tc>
        <w:tc>
          <w:tcPr>
            <w:tcW w:w="2122" w:type="dxa"/>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与死者关系：</w:t>
            </w:r>
          </w:p>
        </w:tc>
        <w:tc>
          <w:tcPr>
            <w:tcW w:w="2213" w:type="dxa"/>
            <w:tcBorders>
              <w:top w:val="nil"/>
              <w:left w:val="nil"/>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联系</w:t>
            </w:r>
            <w:r>
              <w:rPr>
                <w:rFonts w:hint="eastAsia" w:ascii="仿宋_GB2312" w:hAnsi="仿宋_GB2312" w:eastAsia="仿宋_GB2312" w:cs="仿宋_GB2312"/>
                <w:b w:val="0"/>
                <w:bCs w:val="0"/>
                <w:sz w:val="24"/>
                <w:szCs w:val="24"/>
                <w:vertAlign w:val="baseline"/>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435" w:type="dxa"/>
            <w:gridSpan w:val="2"/>
            <w:tcBorders>
              <w:top w:val="nil"/>
              <w:left w:val="single" w:color="auto" w:sz="4" w:space="0"/>
              <w:bottom w:val="nil"/>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姓名：</w:t>
            </w:r>
          </w:p>
        </w:tc>
        <w:tc>
          <w:tcPr>
            <w:tcW w:w="3310" w:type="dxa"/>
            <w:gridSpan w:val="2"/>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身份证号码：</w:t>
            </w:r>
          </w:p>
        </w:tc>
        <w:tc>
          <w:tcPr>
            <w:tcW w:w="2122" w:type="dxa"/>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与死者关系：</w:t>
            </w:r>
          </w:p>
        </w:tc>
        <w:tc>
          <w:tcPr>
            <w:tcW w:w="2213" w:type="dxa"/>
            <w:tcBorders>
              <w:top w:val="nil"/>
              <w:left w:val="nil"/>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eastAsia="zh-CN"/>
              </w:rPr>
              <w:t>联系</w:t>
            </w:r>
            <w:r>
              <w:rPr>
                <w:rFonts w:hint="eastAsia" w:ascii="仿宋_GB2312" w:hAnsi="仿宋_GB2312" w:eastAsia="仿宋_GB2312" w:cs="仿宋_GB2312"/>
                <w:b w:val="0"/>
                <w:bCs w:val="0"/>
                <w:sz w:val="24"/>
                <w:szCs w:val="24"/>
                <w:vertAlign w:val="baseline"/>
                <w:lang w:val="en-US" w:eastAsia="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9080" w:type="dxa"/>
            <w:gridSpan w:val="6"/>
            <w:tcBorders>
              <w:top w:val="nil"/>
              <w:left w:val="single" w:color="auto" w:sz="4" w:space="0"/>
              <w:bottom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center"/>
              <w:textAlignment w:val="auto"/>
              <w:rPr>
                <w:rFonts w:hint="eastAsia" w:ascii="仿宋_GB2312" w:hAnsi="仿宋_GB2312" w:eastAsia="仿宋_GB2312" w:cs="仿宋_GB2312"/>
                <w:b w:val="0"/>
                <w:bCs w:val="0"/>
                <w:w w:val="90"/>
                <w:sz w:val="24"/>
                <w:szCs w:val="24"/>
                <w:vertAlign w:val="baseline"/>
                <w:lang w:val="en-US" w:eastAsia="zh-CN"/>
              </w:rPr>
            </w:pPr>
            <w:r>
              <w:rPr>
                <w:rFonts w:hint="eastAsia" w:ascii="仿宋_GB2312" w:hAnsi="仿宋_GB2312" w:eastAsia="仿宋_GB2312" w:cs="仿宋_GB2312"/>
                <w:b w:val="0"/>
                <w:bCs w:val="0"/>
                <w:w w:val="9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9080" w:type="dxa"/>
            <w:gridSpan w:val="6"/>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left"/>
              <w:textAlignment w:val="auto"/>
              <w:rPr>
                <w:rFonts w:hint="default" w:ascii="仿宋_GB2312" w:hAnsi="仿宋_GB2312" w:eastAsia="仿宋_GB2312" w:cs="仿宋_GB2312"/>
                <w:b w:val="0"/>
                <w:bCs w:val="0"/>
                <w:snapToGrid w:val="0"/>
                <w:color w:val="000000"/>
                <w:w w:val="90"/>
                <w:kern w:val="0"/>
                <w:sz w:val="24"/>
                <w:szCs w:val="24"/>
                <w:vertAlign w:val="baseline"/>
                <w:lang w:val="en-US" w:eastAsia="zh-CN" w:bidi="ar-SA"/>
              </w:rPr>
            </w:pPr>
            <w:r>
              <w:rPr>
                <w:rFonts w:hint="eastAsia" w:ascii="仿宋_GB2312" w:hAnsi="仿宋_GB2312" w:eastAsia="仿宋_GB2312" w:cs="仿宋_GB2312"/>
                <w:b w:val="0"/>
                <w:bCs w:val="0"/>
                <w:snapToGrid w:val="0"/>
                <w:color w:val="000000"/>
                <w:w w:val="90"/>
                <w:kern w:val="0"/>
                <w:sz w:val="24"/>
                <w:szCs w:val="24"/>
                <w:vertAlign w:val="baseline"/>
                <w:lang w:val="en-US" w:eastAsia="zh-CN" w:bidi="ar-SA"/>
              </w:rPr>
              <w:t>注：所有法定继承人均应填写以上信息。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435" w:type="dxa"/>
            <w:gridSpan w:val="2"/>
            <w:vMerge w:val="restart"/>
            <w:tcBorders>
              <w:top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黑体" w:hAnsi="黑体" w:eastAsia="黑体" w:cs="黑体"/>
                <w:b/>
                <w:bCs/>
                <w:sz w:val="24"/>
                <w:szCs w:val="24"/>
                <w:vertAlign w:val="baseline"/>
                <w:lang w:eastAsia="zh-CN"/>
              </w:rPr>
            </w:pPr>
            <w:r>
              <w:rPr>
                <w:rFonts w:hint="eastAsia" w:ascii="黑体" w:hAnsi="黑体" w:eastAsia="黑体" w:cs="黑体"/>
                <w:b/>
                <w:bCs/>
                <w:sz w:val="24"/>
                <w:szCs w:val="24"/>
                <w:vertAlign w:val="baseline"/>
                <w:lang w:eastAsia="zh-CN"/>
              </w:rPr>
              <w:t>发放账户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bCs/>
                <w:sz w:val="24"/>
                <w:szCs w:val="24"/>
                <w:vertAlign w:val="baseline"/>
                <w:lang w:eastAsia="zh-CN"/>
              </w:rPr>
            </w:pPr>
            <w:r>
              <w:rPr>
                <w:rFonts w:hint="eastAsia" w:ascii="黑体" w:hAnsi="黑体" w:eastAsia="黑体" w:cs="黑体"/>
                <w:b/>
                <w:bCs/>
                <w:sz w:val="24"/>
                <w:szCs w:val="24"/>
                <w:vertAlign w:val="baseline"/>
                <w:lang w:eastAsia="zh-CN"/>
              </w:rPr>
              <w:t>信息</w:t>
            </w:r>
          </w:p>
        </w:tc>
        <w:tc>
          <w:tcPr>
            <w:tcW w:w="1661" w:type="dxa"/>
            <w:tcBorders>
              <w:top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val="0"/>
                <w:bCs w:val="0"/>
                <w:snapToGrid w:val="0"/>
                <w:color w:val="000000"/>
                <w:kern w:val="0"/>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eastAsia="zh-CN"/>
              </w:rPr>
              <w:t>户名</w:t>
            </w:r>
          </w:p>
        </w:tc>
        <w:tc>
          <w:tcPr>
            <w:tcW w:w="1649" w:type="dxa"/>
            <w:tcBorders>
              <w:top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val="0"/>
                <w:bCs w:val="0"/>
                <w:sz w:val="24"/>
                <w:szCs w:val="24"/>
                <w:vertAlign w:val="baseline"/>
                <w:lang w:eastAsia="zh-CN"/>
              </w:rPr>
            </w:pPr>
          </w:p>
        </w:tc>
        <w:tc>
          <w:tcPr>
            <w:tcW w:w="2122" w:type="dxa"/>
            <w:tcBorders>
              <w:top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val="0"/>
                <w:bCs w:val="0"/>
                <w:sz w:val="24"/>
                <w:szCs w:val="24"/>
                <w:vertAlign w:val="baseline"/>
                <w:lang w:eastAsia="zh-CN"/>
              </w:rPr>
            </w:pPr>
            <w:r>
              <w:rPr>
                <w:rFonts w:hint="eastAsia" w:ascii="仿宋_GB2312" w:hAnsi="仿宋_GB2312" w:eastAsia="仿宋_GB2312" w:cs="仿宋_GB2312"/>
                <w:b w:val="0"/>
                <w:bCs w:val="0"/>
                <w:sz w:val="24"/>
                <w:szCs w:val="24"/>
                <w:vertAlign w:val="baseline"/>
                <w:lang w:eastAsia="zh-CN"/>
              </w:rPr>
              <w:t>开户银行</w:t>
            </w:r>
          </w:p>
        </w:tc>
        <w:tc>
          <w:tcPr>
            <w:tcW w:w="2213" w:type="dxa"/>
            <w:tcBorders>
              <w:top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1" w:hRule="atLeast"/>
          <w:jc w:val="center"/>
        </w:trPr>
        <w:tc>
          <w:tcPr>
            <w:tcW w:w="1435" w:type="dxa"/>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bCs/>
                <w:sz w:val="24"/>
                <w:szCs w:val="24"/>
                <w:vertAlign w:val="baseline"/>
                <w:lang w:eastAsia="zh-CN"/>
              </w:rPr>
            </w:pPr>
          </w:p>
        </w:tc>
        <w:tc>
          <w:tcPr>
            <w:tcW w:w="1661"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val="0"/>
                <w:bCs w:val="0"/>
                <w:snapToGrid w:val="0"/>
                <w:color w:val="000000"/>
                <w:kern w:val="0"/>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eastAsia="zh-CN"/>
              </w:rPr>
              <w:t>待遇发放账号</w:t>
            </w:r>
          </w:p>
        </w:tc>
        <w:tc>
          <w:tcPr>
            <w:tcW w:w="5984" w:type="dxa"/>
            <w:gridSpan w:val="3"/>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4" w:hRule="atLeast"/>
          <w:jc w:val="center"/>
        </w:trPr>
        <w:tc>
          <w:tcPr>
            <w:tcW w:w="94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黑体" w:hAnsi="黑体" w:eastAsia="黑体" w:cs="黑体"/>
                <w:b/>
                <w:bCs/>
                <w:w w:val="90"/>
                <w:sz w:val="24"/>
                <w:szCs w:val="24"/>
                <w:vertAlign w:val="baseline"/>
                <w:lang w:eastAsia="zh-CN"/>
              </w:rPr>
            </w:pPr>
            <w:r>
              <w:rPr>
                <w:rFonts w:hint="eastAsia" w:ascii="黑体" w:hAnsi="黑体" w:eastAsia="黑体" w:cs="黑体"/>
                <w:b/>
                <w:bCs/>
                <w:w w:val="90"/>
                <w:sz w:val="24"/>
                <w:szCs w:val="24"/>
                <w:vertAlign w:val="baseline"/>
                <w:lang w:eastAsia="zh-CN"/>
              </w:rPr>
              <w:t>法律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val="0"/>
                <w:bCs w:val="0"/>
                <w:sz w:val="24"/>
                <w:szCs w:val="24"/>
                <w:vertAlign w:val="baseline"/>
                <w:lang w:eastAsia="zh-CN"/>
              </w:rPr>
            </w:pPr>
            <w:r>
              <w:rPr>
                <w:rFonts w:hint="eastAsia" w:ascii="黑体" w:hAnsi="黑体" w:eastAsia="黑体" w:cs="黑体"/>
                <w:b/>
                <w:bCs/>
                <w:w w:val="90"/>
                <w:sz w:val="24"/>
                <w:szCs w:val="24"/>
                <w:vertAlign w:val="baseline"/>
                <w:lang w:eastAsia="zh-CN"/>
              </w:rPr>
              <w:t>责任</w:t>
            </w:r>
          </w:p>
        </w:tc>
        <w:tc>
          <w:tcPr>
            <w:tcW w:w="8138" w:type="dxa"/>
            <w:gridSpan w:val="5"/>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firstLine="482" w:firstLineChars="200"/>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《中华人民共和国社会保险法》第八十八条：</w:t>
            </w:r>
            <w:r>
              <w:rPr>
                <w:rFonts w:hint="eastAsia" w:ascii="仿宋_GB2312" w:hAnsi="仿宋_GB2312" w:eastAsia="仿宋_GB2312" w:cs="仿宋_GB2312"/>
                <w:b w:val="0"/>
                <w:bCs w:val="0"/>
                <w:sz w:val="24"/>
                <w:szCs w:val="24"/>
                <w:vertAlign w:val="baseline"/>
                <w:lang w:val="en-US" w:eastAsia="zh-CN"/>
              </w:rPr>
              <w:t xml:space="preserve">以欺诈、伪造证明材料或者其他手段骗取社会保险待遇的，由社会保险行政部门责令退回骗取的社会保险金，处骗取金额二倍以上五倍以下的罚款。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firstLine="482" w:firstLineChars="200"/>
              <w:jc w:val="left"/>
              <w:textAlignment w:val="auto"/>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第九十四条：</w:t>
            </w:r>
            <w:r>
              <w:rPr>
                <w:rFonts w:hint="eastAsia" w:ascii="仿宋_GB2312" w:hAnsi="仿宋_GB2312" w:eastAsia="仿宋_GB2312" w:cs="仿宋_GB2312"/>
                <w:b w:val="0"/>
                <w:bCs w:val="0"/>
                <w:sz w:val="24"/>
                <w:szCs w:val="24"/>
                <w:vertAlign w:val="baseline"/>
                <w:lang w:val="en-US" w:eastAsia="zh-CN"/>
              </w:rPr>
              <w:t>违反本法规定构成犯罪的依法追究刑事责任。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51" w:hRule="atLeast"/>
          <w:jc w:val="center"/>
        </w:trPr>
        <w:tc>
          <w:tcPr>
            <w:tcW w:w="94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b w:val="0"/>
                <w:bCs w:val="0"/>
                <w:sz w:val="24"/>
                <w:szCs w:val="24"/>
                <w:vertAlign w:val="baseline"/>
                <w:lang w:eastAsia="zh-CN"/>
              </w:rPr>
            </w:pPr>
            <w:r>
              <w:rPr>
                <w:rFonts w:hint="eastAsia" w:ascii="黑体" w:hAnsi="黑体" w:eastAsia="黑体" w:cs="黑体"/>
                <w:b/>
                <w:bCs/>
                <w:w w:val="90"/>
                <w:sz w:val="24"/>
                <w:szCs w:val="24"/>
                <w:vertAlign w:val="baseline"/>
                <w:lang w:eastAsia="zh-CN"/>
              </w:rPr>
              <w:t>继承人承诺</w:t>
            </w:r>
          </w:p>
        </w:tc>
        <w:tc>
          <w:tcPr>
            <w:tcW w:w="8138" w:type="dxa"/>
            <w:gridSpan w:val="5"/>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jc w:val="left"/>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b w:val="0"/>
                <w:bCs w:val="0"/>
                <w:sz w:val="24"/>
                <w:szCs w:val="24"/>
                <w:vertAlign w:val="baseline"/>
                <w:lang w:val="en-US" w:eastAsia="zh-CN"/>
              </w:rPr>
              <w:t>现经与所有法定继承人协商，一致同意将</w:t>
            </w:r>
            <w:r>
              <w:rPr>
                <w:rFonts w:hint="eastAsia" w:ascii="仿宋_GB2312" w:hAnsi="仿宋_GB2312" w:eastAsia="仿宋_GB2312" w:cs="仿宋_GB2312"/>
                <w:b w:val="0"/>
                <w:bCs w:val="0"/>
                <w:sz w:val="24"/>
                <w:szCs w:val="24"/>
                <w:u w:val="single"/>
                <w:vertAlign w:val="baseline"/>
                <w:lang w:val="en-US" w:eastAsia="zh-CN"/>
              </w:rPr>
              <w:t xml:space="preserve">     </w:t>
            </w:r>
            <w:r>
              <w:rPr>
                <w:rFonts w:hint="eastAsia" w:ascii="仿宋_GB2312" w:hAnsi="仿宋_GB2312" w:eastAsia="仿宋_GB2312" w:cs="仿宋_GB2312"/>
                <w:b w:val="0"/>
                <w:bCs w:val="0"/>
                <w:sz w:val="24"/>
                <w:szCs w:val="24"/>
                <w:vertAlign w:val="baseline"/>
                <w:lang w:val="en-US" w:eastAsia="zh-CN"/>
              </w:rPr>
              <w:t>（姓名）的遗属待遇发放至继承人</w:t>
            </w:r>
            <w:r>
              <w:rPr>
                <w:rFonts w:hint="eastAsia" w:ascii="仿宋_GB2312" w:hAnsi="仿宋_GB2312" w:eastAsia="仿宋_GB2312" w:cs="仿宋_GB2312"/>
                <w:b w:val="0"/>
                <w:bCs w:val="0"/>
                <w:sz w:val="24"/>
                <w:szCs w:val="24"/>
                <w:u w:val="single"/>
                <w:vertAlign w:val="baseline"/>
                <w:lang w:val="en-US" w:eastAsia="zh-CN"/>
              </w:rPr>
              <w:t xml:space="preserve">     </w:t>
            </w:r>
            <w:r>
              <w:rPr>
                <w:rFonts w:hint="eastAsia" w:ascii="仿宋_GB2312" w:hAnsi="仿宋_GB2312" w:eastAsia="仿宋_GB2312" w:cs="仿宋_GB2312"/>
                <w:b w:val="0"/>
                <w:bCs w:val="0"/>
                <w:sz w:val="24"/>
                <w:szCs w:val="24"/>
                <w:vertAlign w:val="baseline"/>
                <w:lang w:val="en-US" w:eastAsia="zh-CN"/>
              </w:rPr>
              <w:t>（姓名）银行账户中，其他人无异议。填报和提交的所有信息均真实、准确、完整、有效。由此产生的财产分配纠纷和法律责任由待遇领取人承担</w:t>
            </w:r>
            <w:r>
              <w:rPr>
                <w:rFonts w:hint="eastAsia" w:ascii="仿宋_GB2312" w:hAnsi="仿宋_GB2312" w:eastAsia="仿宋_GB2312" w:cs="仿宋_GB2312"/>
                <w:sz w:val="24"/>
                <w:szCs w:val="24"/>
                <w:u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 xml:space="preserve">所有法定继承人（亲笔签名并按手印）：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641"/>
              <w:jc w:val="center"/>
              <w:textAlignment w:val="auto"/>
              <w:rPr>
                <w:rFonts w:hint="eastAsia" w:ascii="仿宋_GB2312" w:hAnsi="仿宋_GB2312" w:eastAsia="仿宋_GB2312" w:cs="仿宋_GB2312"/>
                <w:sz w:val="24"/>
                <w:szCs w:val="24"/>
                <w:u w:val="none"/>
                <w:lang w:val="en-US" w:eastAsia="zh-CN"/>
              </w:rPr>
            </w:pPr>
            <w:r>
              <w:rPr>
                <w:rFonts w:hint="eastAsia" w:ascii="仿宋_GB2312" w:hAnsi="仿宋_GB2312" w:eastAsia="仿宋_GB2312" w:cs="仿宋_GB2312"/>
                <w:sz w:val="24"/>
                <w:szCs w:val="24"/>
                <w:u w:val="none"/>
                <w:lang w:val="en-US" w:eastAsia="zh-CN"/>
              </w:rPr>
              <w:t xml:space="preserve">                      年   月   日</w:t>
            </w:r>
          </w:p>
        </w:tc>
      </w:tr>
    </w:tbl>
    <w:p>
      <w:pPr>
        <w:keepNext w:val="0"/>
        <w:keepLines w:val="0"/>
        <w:pageBreakBefore w:val="0"/>
        <w:kinsoku/>
        <w:overflowPunct/>
        <w:topLinePunct w:val="0"/>
        <w:bidi w:val="0"/>
        <w:ind w:left="630" w:hanging="540" w:hangingChars="300"/>
        <w:jc w:val="left"/>
        <w:rPr>
          <w:rFonts w:hint="eastAsia" w:ascii="仿宋_GB2312" w:hAnsi="仿宋_GB2312" w:eastAsia="仿宋_GB2312" w:cs="仿宋_GB2312"/>
          <w:b w:val="0"/>
          <w:bCs w:val="0"/>
          <w:color w:val="auto"/>
          <w:sz w:val="21"/>
          <w:szCs w:val="21"/>
          <w:lang w:eastAsia="zh-CN"/>
        </w:rPr>
        <w:sectPr>
          <w:pgSz w:w="11906" w:h="16838"/>
          <w:pgMar w:top="1474" w:right="1984" w:bottom="1587" w:left="2098" w:header="720" w:footer="720" w:gutter="0"/>
          <w:pgBorders>
            <w:top w:val="none" w:sz="0" w:space="0"/>
            <w:left w:val="none" w:sz="0" w:space="0"/>
            <w:bottom w:val="none" w:sz="0" w:space="0"/>
            <w:right w:val="none" w:sz="0" w:space="0"/>
          </w:pgBorders>
          <w:pgNumType w:fmt="decimal"/>
          <w:cols w:space="720" w:num="1"/>
          <w:rtlGutter w:val="0"/>
        </w:sectPr>
      </w:pPr>
      <w:r>
        <w:rPr>
          <w:rFonts w:hint="eastAsia" w:ascii="仿宋_GB2312" w:hAnsi="仿宋_GB2312" w:eastAsia="仿宋_GB2312" w:cs="仿宋_GB2312"/>
          <w:b w:val="0"/>
          <w:bCs w:val="0"/>
          <w:sz w:val="18"/>
          <w:szCs w:val="18"/>
          <w:lang w:eastAsia="zh-CN"/>
        </w:rPr>
        <w:t>备注：</w:t>
      </w:r>
      <w:r>
        <w:rPr>
          <w:rFonts w:hint="eastAsia" w:ascii="仿宋_GB2312" w:hAnsi="仿宋_GB2312" w:eastAsia="仿宋_GB2312" w:cs="仿宋_GB2312"/>
          <w:b w:val="0"/>
          <w:bCs w:val="0"/>
          <w:sz w:val="18"/>
          <w:szCs w:val="18"/>
          <w:lang w:val="en-US" w:eastAsia="zh-CN"/>
        </w:rPr>
        <w:t>1.由</w:t>
      </w:r>
      <w:r>
        <w:rPr>
          <w:rFonts w:hint="eastAsia" w:ascii="仿宋_GB2312" w:hAnsi="仿宋_GB2312" w:eastAsia="仿宋_GB2312" w:cs="仿宋_GB2312"/>
          <w:b w:val="0"/>
          <w:bCs w:val="0"/>
          <w:sz w:val="18"/>
          <w:szCs w:val="18"/>
          <w:lang w:eastAsia="zh-CN"/>
        </w:rPr>
        <w:t>继承人领取待遇的</w:t>
      </w:r>
      <w:r>
        <w:rPr>
          <w:rFonts w:hint="eastAsia" w:ascii="仿宋_GB2312" w:hAnsi="仿宋_GB2312" w:eastAsia="仿宋_GB2312" w:cs="仿宋_GB2312"/>
          <w:b w:val="0"/>
          <w:bCs w:val="0"/>
          <w:sz w:val="18"/>
          <w:szCs w:val="18"/>
          <w:lang w:val="en-US" w:eastAsia="zh-CN"/>
        </w:rPr>
        <w:t>应</w:t>
      </w:r>
      <w:r>
        <w:rPr>
          <w:rFonts w:hint="eastAsia" w:ascii="仿宋_GB2312" w:hAnsi="仿宋_GB2312" w:eastAsia="仿宋_GB2312" w:cs="仿宋_GB2312"/>
          <w:b w:val="0"/>
          <w:bCs w:val="0"/>
          <w:sz w:val="18"/>
          <w:szCs w:val="18"/>
          <w:lang w:eastAsia="zh-CN"/>
        </w:rPr>
        <w:t>填写此表。</w:t>
      </w:r>
      <w:r>
        <w:rPr>
          <w:rFonts w:hint="eastAsia" w:ascii="仿宋_GB2312" w:hAnsi="仿宋_GB2312" w:eastAsia="仿宋_GB2312" w:cs="仿宋_GB2312"/>
          <w:b w:val="0"/>
          <w:bCs w:val="0"/>
          <w:sz w:val="18"/>
          <w:szCs w:val="18"/>
          <w:lang w:val="en-US" w:eastAsia="zh-CN"/>
        </w:rPr>
        <w:t>2.此表“继承人”为法定继承人，应符合《中华人民共和国民法典》第六编第二章“法定继承”规定。3.附所有法定继承人身份证复印件，复印件上手写“此件只用于某某某遗属待遇发放事宜”并按手印</w:t>
      </w:r>
      <w:r>
        <w:rPr>
          <w:rFonts w:hint="eastAsia" w:ascii="仿宋_GB2312" w:hAnsi="仿宋_GB2312" w:eastAsia="仿宋_GB2312" w:cs="仿宋_GB2312"/>
          <w:b w:val="0"/>
          <w:bCs w:val="0"/>
          <w:sz w:val="21"/>
          <w:szCs w:val="21"/>
          <w:lang w:val="en-US" w:eastAsia="zh-CN"/>
        </w:rPr>
        <w:t>。</w:t>
      </w:r>
    </w:p>
    <w:p>
      <w:pPr>
        <w:pStyle w:val="5"/>
        <w:keepNext w:val="0"/>
        <w:keepLines w:val="0"/>
        <w:pageBreakBefore w:val="0"/>
        <w:widowControl w:val="0"/>
        <w:kinsoku/>
        <w:wordWrap/>
        <w:overflowPunct/>
        <w:topLinePunct w:val="0"/>
        <w:autoSpaceDE/>
        <w:autoSpaceDN/>
        <w:bidi w:val="0"/>
        <w:snapToGrid w:val="0"/>
        <w:spacing w:beforeAutospacing="0" w:afterAutospacing="0" w:line="560" w:lineRule="exact"/>
        <w:textAlignment w:val="auto"/>
        <w:rPr>
          <w:rStyle w:val="23"/>
          <w:rFonts w:hint="eastAsia" w:ascii="黑体" w:hAnsi="黑体" w:eastAsia="黑体" w:cs="黑体"/>
          <w:b w:val="0"/>
          <w:bCs w:val="0"/>
          <w:color w:val="auto"/>
          <w:sz w:val="32"/>
          <w:szCs w:val="32"/>
          <w:lang w:eastAsia="zh-CN"/>
        </w:rPr>
      </w:pPr>
      <w:r>
        <w:rPr>
          <w:rStyle w:val="23"/>
          <w:rFonts w:hint="eastAsia" w:ascii="黑体" w:hAnsi="黑体" w:eastAsia="黑体" w:cs="黑体"/>
          <w:b w:val="0"/>
          <w:bCs w:val="0"/>
          <w:color w:val="auto"/>
          <w:sz w:val="32"/>
          <w:szCs w:val="32"/>
          <w:lang w:val="en-US" w:eastAsia="zh-CN"/>
        </w:rPr>
        <w:t>附件2</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城乡居民基本养老保险待遇领取人员死亡暂停待遇申报表</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left"/>
        <w:textAlignment w:val="baseline"/>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填报单位：                                                                 年   月   日</w:t>
      </w:r>
    </w:p>
    <w:p>
      <w:pPr>
        <w:keepNext w:val="0"/>
        <w:keepLines w:val="0"/>
        <w:pageBreakBefore w:val="0"/>
        <w:widowControl/>
        <w:kinsoku/>
        <w:wordWrap/>
        <w:overflowPunct/>
        <w:topLinePunct w:val="0"/>
        <w:autoSpaceDE w:val="0"/>
        <w:autoSpaceDN w:val="0"/>
        <w:bidi w:val="0"/>
        <w:adjustRightInd w:val="0"/>
        <w:snapToGrid w:val="0"/>
        <w:spacing w:line="200" w:lineRule="exact"/>
        <w:ind w:left="0" w:leftChars="0" w:right="0" w:rightChars="0" w:firstLine="0" w:firstLineChars="0"/>
        <w:jc w:val="left"/>
        <w:textAlignment w:val="baseline"/>
        <w:outlineLvl w:val="9"/>
        <w:rPr>
          <w:rFonts w:hint="default" w:ascii="方正小标宋简体" w:hAnsi="方正小标宋简体" w:eastAsia="方正小标宋简体" w:cs="方正小标宋简体"/>
          <w:color w:val="auto"/>
          <w:sz w:val="44"/>
          <w:szCs w:val="44"/>
          <w:lang w:val="en-US" w:eastAsia="zh-CN"/>
        </w:rPr>
      </w:pPr>
    </w:p>
    <w:tbl>
      <w:tblPr>
        <w:tblStyle w:val="26"/>
        <w:tblW w:w="138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370"/>
        <w:gridCol w:w="1049"/>
        <w:gridCol w:w="3333"/>
        <w:gridCol w:w="2200"/>
        <w:gridCol w:w="1917"/>
        <w:gridCol w:w="3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819"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序号</w:t>
            </w:r>
          </w:p>
        </w:tc>
        <w:tc>
          <w:tcPr>
            <w:tcW w:w="1370"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姓名</w:t>
            </w:r>
          </w:p>
        </w:tc>
        <w:tc>
          <w:tcPr>
            <w:tcW w:w="1049"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性别</w:t>
            </w:r>
          </w:p>
        </w:tc>
        <w:tc>
          <w:tcPr>
            <w:tcW w:w="3333"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default"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eastAsia="zh-CN"/>
              </w:rPr>
              <w:t>身份证号</w:t>
            </w:r>
            <w:r>
              <w:rPr>
                <w:rFonts w:hint="eastAsia" w:ascii="仿宋_GB2312" w:hAnsi="仿宋_GB2312" w:eastAsia="仿宋_GB2312" w:cs="仿宋_GB2312"/>
                <w:b/>
                <w:bCs/>
                <w:color w:val="auto"/>
                <w:sz w:val="24"/>
                <w:szCs w:val="24"/>
                <w:lang w:val="en-US" w:eastAsia="zh-CN"/>
              </w:rPr>
              <w:t>码</w:t>
            </w:r>
          </w:p>
        </w:tc>
        <w:tc>
          <w:tcPr>
            <w:tcW w:w="2200"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疑似死亡时间</w:t>
            </w:r>
          </w:p>
        </w:tc>
        <w:tc>
          <w:tcPr>
            <w:tcW w:w="1917"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经办人/申请人</w:t>
            </w:r>
          </w:p>
        </w:tc>
        <w:tc>
          <w:tcPr>
            <w:tcW w:w="3189"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81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 w:val="0"/>
                <w:color w:val="auto"/>
                <w:sz w:val="32"/>
                <w:szCs w:val="32"/>
                <w:lang w:eastAsia="zh-CN"/>
              </w:rPr>
            </w:pPr>
            <w:r>
              <w:rPr>
                <w:rStyle w:val="23"/>
                <w:rFonts w:hint="eastAsia" w:ascii="仿宋_GB2312" w:hAnsi="仿宋_GB2312" w:eastAsia="仿宋_GB2312" w:cs="仿宋_GB2312"/>
                <w:b w:val="0"/>
                <w:color w:val="auto"/>
                <w:sz w:val="32"/>
                <w:szCs w:val="32"/>
                <w:lang w:eastAsia="zh-CN"/>
              </w:rPr>
              <w:t>1</w:t>
            </w:r>
          </w:p>
        </w:tc>
        <w:tc>
          <w:tcPr>
            <w:tcW w:w="137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104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3333"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220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1917"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318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 w:val="0"/>
                <w:color w:val="auto"/>
                <w:sz w:val="32"/>
                <w:szCs w:val="32"/>
                <w:lang w:eastAsia="zh-CN"/>
              </w:rPr>
            </w:pPr>
            <w:r>
              <w:rPr>
                <w:rStyle w:val="23"/>
                <w:rFonts w:hint="eastAsia" w:ascii="仿宋_GB2312" w:hAnsi="仿宋_GB2312" w:eastAsia="仿宋_GB2312" w:cs="仿宋_GB2312"/>
                <w:b w:val="0"/>
                <w:color w:val="auto"/>
                <w:sz w:val="32"/>
                <w:szCs w:val="32"/>
                <w:lang w:eastAsia="zh-CN"/>
              </w:rPr>
              <w:t>2</w:t>
            </w:r>
          </w:p>
        </w:tc>
        <w:tc>
          <w:tcPr>
            <w:tcW w:w="137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104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3333"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220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1917"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318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 w:val="0"/>
                <w:color w:val="auto"/>
                <w:sz w:val="32"/>
                <w:szCs w:val="32"/>
                <w:lang w:eastAsia="zh-CN"/>
              </w:rPr>
            </w:pPr>
            <w:r>
              <w:rPr>
                <w:rStyle w:val="23"/>
                <w:rFonts w:hint="eastAsia" w:ascii="仿宋_GB2312" w:hAnsi="仿宋_GB2312" w:eastAsia="仿宋_GB2312" w:cs="仿宋_GB2312"/>
                <w:b w:val="0"/>
                <w:color w:val="auto"/>
                <w:sz w:val="32"/>
                <w:szCs w:val="32"/>
                <w:lang w:eastAsia="zh-CN"/>
              </w:rPr>
              <w:t>3</w:t>
            </w:r>
          </w:p>
        </w:tc>
        <w:tc>
          <w:tcPr>
            <w:tcW w:w="137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104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3333"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220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1917"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318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 w:val="0"/>
                <w:color w:val="auto"/>
                <w:sz w:val="32"/>
                <w:szCs w:val="32"/>
                <w:lang w:val="en-US" w:eastAsia="zh-CN"/>
              </w:rPr>
            </w:pPr>
            <w:r>
              <w:rPr>
                <w:rStyle w:val="23"/>
                <w:rFonts w:hint="eastAsia" w:ascii="仿宋_GB2312" w:hAnsi="仿宋_GB2312" w:eastAsia="仿宋_GB2312" w:cs="仿宋_GB2312"/>
                <w:b w:val="0"/>
                <w:color w:val="auto"/>
                <w:sz w:val="32"/>
                <w:szCs w:val="32"/>
                <w:lang w:val="en-US" w:eastAsia="zh-CN"/>
              </w:rPr>
              <w:t>4</w:t>
            </w:r>
          </w:p>
        </w:tc>
        <w:tc>
          <w:tcPr>
            <w:tcW w:w="137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104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3333"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220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1917"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318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 w:val="0"/>
                <w:color w:val="auto"/>
                <w:sz w:val="32"/>
                <w:szCs w:val="32"/>
                <w:lang w:val="en-US" w:eastAsia="zh-CN"/>
              </w:rPr>
            </w:pPr>
            <w:r>
              <w:rPr>
                <w:rStyle w:val="23"/>
                <w:rFonts w:hint="eastAsia" w:ascii="仿宋_GB2312" w:hAnsi="仿宋_GB2312" w:eastAsia="仿宋_GB2312" w:cs="仿宋_GB2312"/>
                <w:b w:val="0"/>
                <w:color w:val="auto"/>
                <w:sz w:val="32"/>
                <w:szCs w:val="32"/>
                <w:lang w:val="en-US" w:eastAsia="zh-CN"/>
              </w:rPr>
              <w:t>5</w:t>
            </w:r>
          </w:p>
        </w:tc>
        <w:tc>
          <w:tcPr>
            <w:tcW w:w="137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104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3333"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220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1917"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318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 w:val="0"/>
                <w:color w:val="auto"/>
                <w:sz w:val="32"/>
                <w:szCs w:val="32"/>
                <w:lang w:val="en-US" w:eastAsia="zh-CN"/>
              </w:rPr>
            </w:pPr>
            <w:r>
              <w:rPr>
                <w:rStyle w:val="23"/>
                <w:rFonts w:hint="eastAsia" w:ascii="仿宋_GB2312" w:hAnsi="仿宋_GB2312" w:eastAsia="仿宋_GB2312" w:cs="仿宋_GB2312"/>
                <w:b w:val="0"/>
                <w:color w:val="auto"/>
                <w:sz w:val="32"/>
                <w:szCs w:val="32"/>
                <w:lang w:val="en-US" w:eastAsia="zh-CN"/>
              </w:rPr>
              <w:t>6</w:t>
            </w:r>
          </w:p>
        </w:tc>
        <w:tc>
          <w:tcPr>
            <w:tcW w:w="137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104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3333"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220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1917"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318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 w:val="0"/>
                <w:color w:val="auto"/>
                <w:sz w:val="32"/>
                <w:szCs w:val="32"/>
                <w:lang w:val="en-US" w:eastAsia="zh-CN"/>
              </w:rPr>
            </w:pPr>
            <w:r>
              <w:rPr>
                <w:rStyle w:val="23"/>
                <w:rFonts w:hint="eastAsia" w:ascii="仿宋_GB2312" w:hAnsi="仿宋_GB2312" w:eastAsia="仿宋_GB2312" w:cs="仿宋_GB2312"/>
                <w:b w:val="0"/>
                <w:color w:val="auto"/>
                <w:sz w:val="32"/>
                <w:szCs w:val="32"/>
                <w:lang w:val="en-US" w:eastAsia="zh-CN"/>
              </w:rPr>
              <w:t>…</w:t>
            </w:r>
          </w:p>
        </w:tc>
        <w:tc>
          <w:tcPr>
            <w:tcW w:w="137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104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3333"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2200"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1917"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c>
          <w:tcPr>
            <w:tcW w:w="3189" w:type="dxa"/>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jc w:val="center"/>
              <w:textAlignment w:val="auto"/>
              <w:rPr>
                <w:rStyle w:val="23"/>
                <w:rFonts w:hint="eastAsia" w:ascii="仿宋_GB2312" w:hAnsi="仿宋_GB2312" w:eastAsia="仿宋_GB2312" w:cs="仿宋_GB2312"/>
                <w:bCs/>
                <w:color w:val="auto"/>
                <w:sz w:val="32"/>
                <w:szCs w:val="32"/>
                <w:lang w:eastAsia="zh-CN"/>
              </w:rPr>
            </w:pPr>
          </w:p>
        </w:tc>
      </w:tr>
    </w:tbl>
    <w:p>
      <w:pPr>
        <w:pStyle w:val="28"/>
        <w:keepNext w:val="0"/>
        <w:keepLines w:val="0"/>
        <w:pageBreakBefore w:val="0"/>
        <w:kinsoku/>
        <w:overflowPunct/>
        <w:topLinePunct w:val="0"/>
        <w:bidi w:val="0"/>
        <w:jc w:val="both"/>
        <w:rPr>
          <w:rStyle w:val="23"/>
          <w:rFonts w:hint="eastAsia" w:ascii="仿宋_GB2312" w:hAnsi="仿宋_GB2312" w:eastAsia="仿宋_GB2312" w:cs="仿宋_GB2312"/>
          <w:bCs/>
          <w:strike/>
          <w:dstrike w:val="0"/>
          <w:color w:val="FF0000"/>
          <w:sz w:val="32"/>
          <w:szCs w:val="32"/>
          <w:lang w:val="en-US" w:eastAsia="zh-CN"/>
        </w:rPr>
      </w:pPr>
      <w:r>
        <w:rPr>
          <w:rStyle w:val="23"/>
          <w:rFonts w:hint="eastAsia" w:ascii="仿宋_GB2312" w:hAnsi="仿宋_GB2312" w:eastAsia="仿宋_GB2312" w:cs="仿宋_GB2312"/>
          <w:bCs/>
          <w:color w:val="auto"/>
          <w:sz w:val="32"/>
          <w:szCs w:val="32"/>
          <w:lang w:val="en-US" w:eastAsia="zh-CN"/>
        </w:rPr>
        <w:t xml:space="preserve">                                                              </w:t>
      </w:r>
    </w:p>
    <w:p>
      <w:pPr>
        <w:pStyle w:val="28"/>
        <w:keepNext w:val="0"/>
        <w:keepLines w:val="0"/>
        <w:pageBreakBefore w:val="0"/>
        <w:kinsoku/>
        <w:overflowPunct/>
        <w:topLinePunct w:val="0"/>
        <w:bidi w:val="0"/>
        <w:jc w:val="center"/>
        <w:rPr>
          <w:rStyle w:val="23"/>
          <w:rFonts w:hint="eastAsia" w:ascii="仿宋_GB2312" w:hAnsi="仿宋_GB2312" w:eastAsia="仿宋_GB2312" w:cs="仿宋_GB2312"/>
          <w:bCs/>
          <w:strike/>
          <w:dstrike w:val="0"/>
          <w:color w:val="FF0000"/>
          <w:sz w:val="32"/>
          <w:szCs w:val="32"/>
          <w:lang w:val="en-US" w:eastAsia="zh-CN"/>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pStyle w:val="3"/>
        <w:bidi w:val="0"/>
        <w:rPr>
          <w:rFonts w:hint="eastAsia"/>
          <w:lang w:val="en-US" w:eastAsia="zh-CN"/>
        </w:rPr>
      </w:pPr>
      <w:r>
        <w:rPr>
          <w:rFonts w:hint="eastAsia"/>
          <w:lang w:val="en-US" w:eastAsia="zh-CN"/>
        </w:rPr>
        <w:t>城乡居民基本养老保险村集体补助申请</w:t>
      </w:r>
    </w:p>
    <w:p>
      <w:pPr>
        <w:pStyle w:val="3"/>
        <w:bidi w:val="0"/>
        <w:rPr>
          <w:rFonts w:hint="eastAsia"/>
          <w:lang w:val="en-US" w:eastAsia="zh-CN"/>
        </w:rPr>
      </w:pPr>
      <w:r>
        <w:rPr>
          <w:rFonts w:hint="eastAsia"/>
          <w:lang w:val="en-US" w:eastAsia="zh-CN"/>
        </w:rPr>
        <w:t>一次性告知书</w:t>
      </w:r>
    </w:p>
    <w:p>
      <w:pPr>
        <w:pStyle w:val="28"/>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bCs/>
          <w:color w:val="auto"/>
          <w:sz w:val="44"/>
          <w:szCs w:val="44"/>
          <w:lang w:val="en-US" w:eastAsia="zh-CN"/>
        </w:rPr>
      </w:pPr>
    </w:p>
    <w:p>
      <w:pPr>
        <w:pStyle w:val="28"/>
        <w:keepNext w:val="0"/>
        <w:keepLines w:val="0"/>
        <w:pageBreakBefore w:val="0"/>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按照</w:t>
      </w:r>
      <w:r>
        <w:rPr>
          <w:rFonts w:hint="eastAsia" w:ascii="仿宋_GB2312" w:hAnsi="仿宋_GB2312" w:eastAsia="仿宋_GB2312" w:cs="仿宋_GB2312"/>
          <w:color w:val="auto"/>
          <w:sz w:val="32"/>
          <w:szCs w:val="32"/>
          <w:lang w:val="en-US" w:eastAsia="zh-CN"/>
        </w:rPr>
        <w:t>《自治区人民政府关于进一步完善城乡居民基本养老保险制度有关问题的通知》(宁政发</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69号)《关于开展城乡居民基本养老保险集体补助试点工作实施方案的通知》（宁人社发</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93号）</w:t>
      </w:r>
      <w:r>
        <w:rPr>
          <w:rFonts w:hint="eastAsia" w:ascii="仿宋_GB2312" w:hAnsi="仿宋_GB2312" w:eastAsia="仿宋_GB2312" w:cs="仿宋_GB2312"/>
          <w:b w:val="0"/>
          <w:bCs w:val="0"/>
          <w:color w:val="auto"/>
          <w:sz w:val="32"/>
          <w:szCs w:val="32"/>
          <w:lang w:val="en-US" w:eastAsia="zh-CN"/>
        </w:rPr>
        <w:t>规定，城乡居民基本养老保险村集体补助申领应遵守以下规范：</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1.申请准备</w:t>
      </w: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申请村集体补助的村（居）委会，通过</w:t>
      </w:r>
      <w:r>
        <w:rPr>
          <w:rFonts w:hint="eastAsia" w:ascii="仿宋_GB2312" w:hAnsi="仿宋_GB2312" w:eastAsia="仿宋_GB2312" w:cs="仿宋_GB2312"/>
          <w:color w:val="auto"/>
          <w:sz w:val="32"/>
          <w:szCs w:val="32"/>
          <w:lang w:val="en-US" w:eastAsia="zh-CN"/>
        </w:rPr>
        <w:t>入户走访等方式，广泛开展政策宣传，全面了解村集体经济收入来源、资金规模、村民参保意愿及养老保障需求等情况，</w:t>
      </w:r>
      <w:r>
        <w:rPr>
          <w:rFonts w:hint="eastAsia" w:ascii="仿宋_GB2312" w:hAnsi="仿宋_GB2312" w:eastAsia="仿宋_GB2312" w:cs="仿宋_GB2312"/>
          <w:color w:val="auto"/>
          <w:sz w:val="32"/>
          <w:szCs w:val="32"/>
          <w:highlight w:val="none"/>
          <w:lang w:val="en-US" w:eastAsia="zh-CN"/>
        </w:rPr>
        <w:t>按照“四议两公开”程序确定补助对象、补助标准、资金来源等，</w:t>
      </w:r>
      <w:r>
        <w:rPr>
          <w:rFonts w:hint="eastAsia" w:ascii="仿宋_GB2312" w:hAnsi="仿宋_GB2312" w:eastAsia="仿宋_GB2312" w:cs="仿宋_GB2312"/>
          <w:color w:val="auto"/>
          <w:sz w:val="32"/>
          <w:szCs w:val="32"/>
          <w:lang w:val="en-US" w:eastAsia="zh-CN"/>
        </w:rPr>
        <w:t>科学合理制定本村</w:t>
      </w:r>
      <w:r>
        <w:rPr>
          <w:rFonts w:hint="eastAsia" w:ascii="仿宋_GB2312" w:hAnsi="仿宋_GB2312" w:eastAsia="仿宋_GB2312" w:cs="仿宋_GB2312"/>
          <w:b w:val="0"/>
          <w:bCs w:val="0"/>
          <w:color w:val="auto"/>
          <w:sz w:val="32"/>
          <w:szCs w:val="32"/>
          <w:highlight w:val="none"/>
          <w:lang w:val="en-US" w:eastAsia="zh-CN"/>
        </w:rPr>
        <w:t>《村集体补助实施方案》</w:t>
      </w:r>
      <w:r>
        <w:rPr>
          <w:rFonts w:hint="eastAsia" w:ascii="仿宋_GB2312" w:hAnsi="仿宋_GB2312" w:eastAsia="仿宋_GB2312" w:cs="仿宋_GB2312"/>
          <w:color w:val="auto"/>
          <w:sz w:val="32"/>
          <w:szCs w:val="32"/>
          <w:highlight w:val="none"/>
          <w:lang w:val="en-US" w:eastAsia="zh-CN"/>
        </w:rPr>
        <w:t>，并形成拟补助人员花名册，公示后报镇(街道)研究，研究通过后报社保经办机构审核。</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2.提交材料</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（1）《村集体补助实施方案》；</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（2）人员公示花名册（附件），一式四份）；</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（3）“四议两公开”资料。</w:t>
      </w:r>
    </w:p>
    <w:p>
      <w:pPr>
        <w:pStyle w:val="28"/>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3.资格审核</w:t>
      </w:r>
    </w:p>
    <w:p>
      <w:pPr>
        <w:pStyle w:val="28"/>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社保经办机构核验材料完整性、真实性，对公示无异议的拟补助人员1</w:t>
      </w:r>
      <w:r>
        <w:rPr>
          <w:rFonts w:hint="eastAsia" w:ascii="仿宋_GB2312" w:hAnsi="仿宋_GB2312" w:eastAsia="仿宋_GB2312" w:cs="仿宋_GB2312"/>
          <w:b w:val="0"/>
          <w:bCs w:val="0"/>
          <w:strike w:val="0"/>
          <w:dstrike w:val="0"/>
          <w:color w:val="auto"/>
          <w:sz w:val="32"/>
          <w:szCs w:val="32"/>
          <w:lang w:val="en-US" w:eastAsia="zh-CN"/>
        </w:rPr>
        <w:t>5个工作日内受理完毕</w:t>
      </w:r>
      <w:r>
        <w:rPr>
          <w:rFonts w:hint="eastAsia" w:ascii="仿宋_GB2312" w:hAnsi="仿宋_GB2312" w:eastAsia="仿宋_GB2312" w:cs="仿宋_GB2312"/>
          <w:b w:val="0"/>
          <w:bCs w:val="0"/>
          <w:color w:val="auto"/>
          <w:sz w:val="32"/>
          <w:szCs w:val="32"/>
          <w:lang w:val="en-US" w:eastAsia="zh-CN"/>
        </w:rPr>
        <w:t>。</w:t>
      </w:r>
    </w:p>
    <w:p>
      <w:pPr>
        <w:pStyle w:val="28"/>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4.补助核定</w:t>
      </w:r>
    </w:p>
    <w:p>
      <w:pPr>
        <w:pStyle w:val="28"/>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社保经办机构通过人社一体化系统，对拟补助人员参保缴费等信息进行复核，生成《城乡居民养老保险村集体补助和社会资助征集单》。</w:t>
      </w:r>
    </w:p>
    <w:p>
      <w:pPr>
        <w:pStyle w:val="28"/>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5.银行缴费</w:t>
      </w:r>
    </w:p>
    <w:p>
      <w:pPr>
        <w:pStyle w:val="28"/>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社保经办机构将《城乡居民养老保险村集体补助和社会资助征集单》反馈给镇(街道)，由申请村集体补助的村（居）委会到指定银行进行缴费。</w:t>
      </w:r>
    </w:p>
    <w:p>
      <w:pPr>
        <w:pStyle w:val="28"/>
        <w:keepNext w:val="0"/>
        <w:keepLines w:val="0"/>
        <w:pageBreakBefore w:val="0"/>
        <w:widowControl/>
        <w:kinsoku/>
        <w:wordWrap/>
        <w:overflowPunct/>
        <w:topLinePunct w:val="0"/>
        <w:autoSpaceDE/>
        <w:autoSpaceDN/>
        <w:bidi w:val="0"/>
        <w:adjustRightInd/>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6.结果反馈</w:t>
      </w:r>
    </w:p>
    <w:p>
      <w:pPr>
        <w:pStyle w:val="28"/>
        <w:keepNext w:val="0"/>
        <w:keepLines w:val="0"/>
        <w:pageBreakBefore w:val="0"/>
        <w:widowControl/>
        <w:kinsoku/>
        <w:wordWrap/>
        <w:overflowPunct/>
        <w:topLinePunct w:val="0"/>
        <w:autoSpaceDE/>
        <w:autoSpaceDN/>
        <w:bidi w:val="0"/>
        <w:adjustRightInd/>
        <w:snapToGrid/>
        <w:spacing w:before="0" w:after="0" w:line="580" w:lineRule="exact"/>
        <w:ind w:right="0" w:rightChars="0" w:firstLine="640" w:firstLineChars="200"/>
        <w:jc w:val="both"/>
        <w:textAlignment w:val="auto"/>
        <w:outlineLvl w:val="9"/>
        <w:rPr>
          <w:rFonts w:hint="default" w:ascii="仿宋_GB2312" w:hAnsi="仿宋_GB2312" w:eastAsia="仿宋_GB2312" w:cs="仿宋_GB2312"/>
          <w:b w:val="0"/>
          <w:bCs w:val="0"/>
          <w:color w:val="auto"/>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rtlGutter w:val="0"/>
          <w:docGrid w:type="lines" w:linePitch="312" w:charSpace="0"/>
        </w:sectPr>
      </w:pPr>
      <w:r>
        <w:rPr>
          <w:rFonts w:hint="default" w:ascii="仿宋_GB2312" w:hAnsi="仿宋_GB2312" w:eastAsia="仿宋_GB2312" w:cs="仿宋_GB2312"/>
          <w:b w:val="0"/>
          <w:bCs w:val="0"/>
          <w:color w:val="auto"/>
          <w:sz w:val="32"/>
          <w:szCs w:val="32"/>
          <w:lang w:val="en-US" w:eastAsia="zh-CN"/>
        </w:rPr>
        <w:t>缴费完成后，辖区社保经办机构及时将结果反馈至相关镇(街道)，各村收到反馈结果后，对最终补助名单及时公示，并接受本村集体经济组织成员监督。</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城乡居民基本养老保险集体补助经办标准</w:t>
      </w:r>
    </w:p>
    <w:tbl>
      <w:tblPr>
        <w:tblStyle w:val="29"/>
        <w:tblW w:w="153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4927"/>
        <w:gridCol w:w="6997"/>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atLeast"/>
          <w:tblHeader/>
          <w:jc w:val="center"/>
        </w:trPr>
        <w:tc>
          <w:tcPr>
            <w:tcW w:w="1847" w:type="dxa"/>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步骤</w:t>
            </w:r>
          </w:p>
        </w:tc>
        <w:tc>
          <w:tcPr>
            <w:tcW w:w="4927" w:type="dxa"/>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申请端（</w:t>
            </w:r>
            <w:r>
              <w:rPr>
                <w:rFonts w:hint="eastAsia" w:ascii="仿宋_GB2312" w:hAnsi="仿宋_GB2312" w:eastAsia="仿宋_GB2312" w:cs="仿宋_GB2312"/>
                <w:b/>
                <w:bCs/>
                <w:color w:val="auto"/>
                <w:lang w:eastAsia="zh-CN"/>
              </w:rPr>
              <w:t>村</w:t>
            </w:r>
            <w:r>
              <w:rPr>
                <w:rFonts w:hint="eastAsia" w:ascii="仿宋_GB2312" w:hAnsi="仿宋_GB2312" w:eastAsia="仿宋_GB2312" w:cs="仿宋_GB2312"/>
                <w:b/>
                <w:bCs/>
                <w:color w:val="auto"/>
              </w:rPr>
              <w:t>/</w:t>
            </w:r>
            <w:r>
              <w:rPr>
                <w:rFonts w:hint="eastAsia" w:ascii="仿宋_GB2312" w:hAnsi="仿宋_GB2312" w:eastAsia="仿宋_GB2312" w:cs="仿宋_GB2312"/>
                <w:b/>
                <w:bCs/>
                <w:color w:val="auto"/>
                <w:lang w:eastAsia="zh-CN"/>
              </w:rPr>
              <w:t>居委会经办人</w:t>
            </w:r>
            <w:r>
              <w:rPr>
                <w:rFonts w:hint="eastAsia" w:ascii="仿宋_GB2312" w:hAnsi="仿宋_GB2312" w:eastAsia="仿宋_GB2312" w:cs="仿宋_GB2312"/>
                <w:b/>
                <w:bCs/>
                <w:color w:val="auto"/>
              </w:rPr>
              <w:t>操作）</w:t>
            </w:r>
          </w:p>
        </w:tc>
        <w:tc>
          <w:tcPr>
            <w:tcW w:w="6997" w:type="dxa"/>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rPr>
            </w:pPr>
            <w:r>
              <w:rPr>
                <w:rFonts w:hint="eastAsia" w:ascii="仿宋_GB2312" w:hAnsi="仿宋_GB2312" w:eastAsia="仿宋_GB2312" w:cs="仿宋_GB2312"/>
                <w:b/>
                <w:bCs/>
                <w:color w:val="auto"/>
              </w:rPr>
              <w:t>受理端（</w:t>
            </w:r>
            <w:r>
              <w:rPr>
                <w:rFonts w:hint="eastAsia" w:ascii="仿宋_GB2312" w:hAnsi="仿宋_GB2312" w:eastAsia="仿宋_GB2312" w:cs="仿宋_GB2312"/>
                <w:b/>
                <w:bCs/>
                <w:color w:val="auto"/>
                <w:lang w:val="en-US" w:eastAsia="zh-CN"/>
              </w:rPr>
              <w:t>人社</w:t>
            </w:r>
            <w:r>
              <w:rPr>
                <w:rFonts w:hint="eastAsia" w:ascii="仿宋_GB2312" w:hAnsi="仿宋_GB2312" w:eastAsia="仿宋_GB2312" w:cs="仿宋_GB2312"/>
                <w:b/>
                <w:bCs/>
                <w:color w:val="auto"/>
              </w:rPr>
              <w:t>窗口操作）</w:t>
            </w:r>
          </w:p>
        </w:tc>
        <w:tc>
          <w:tcPr>
            <w:tcW w:w="1588" w:type="dxa"/>
            <w:vAlign w:val="center"/>
          </w:tcPr>
          <w:p>
            <w:pPr>
              <w:keepNext w:val="0"/>
              <w:keepLines w:val="0"/>
              <w:pageBreakBefore w:val="0"/>
              <w:kinsoku/>
              <w:overflowPunct/>
              <w:topLinePunct w:val="0"/>
              <w:bidi w:val="0"/>
              <w:jc w:val="center"/>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jc w:val="center"/>
        </w:trPr>
        <w:tc>
          <w:tcPr>
            <w:tcW w:w="1847" w:type="dxa"/>
            <w:vAlign w:val="center"/>
          </w:tcPr>
          <w:p>
            <w:pPr>
              <w:pStyle w:val="28"/>
              <w:keepNext w:val="0"/>
              <w:keepLines w:val="0"/>
              <w:pageBreakBefore w:val="0"/>
              <w:widowControl/>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材料受理（即办）</w:t>
            </w:r>
          </w:p>
        </w:tc>
        <w:tc>
          <w:tcPr>
            <w:tcW w:w="4927"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提交材料：</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村集体补助</w:t>
            </w:r>
            <w:r>
              <w:rPr>
                <w:rFonts w:hint="eastAsia" w:ascii="仿宋_GB2312" w:hAnsi="仿宋_GB2312" w:eastAsia="仿宋_GB2312" w:cs="仿宋_GB2312"/>
                <w:color w:val="auto"/>
                <w:lang w:val="en-US" w:eastAsia="zh-CN"/>
              </w:rPr>
              <w:t>实施方案</w:t>
            </w: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lang w:eastAsia="zh-CN"/>
              </w:rPr>
              <w:t>村集体补助人员公</w:t>
            </w:r>
            <w:r>
              <w:rPr>
                <w:rFonts w:hint="eastAsia" w:ascii="仿宋_GB2312" w:hAnsi="仿宋_GB2312" w:eastAsia="仿宋_GB2312" w:cs="仿宋_GB2312"/>
                <w:color w:val="auto"/>
                <w:lang w:val="en-US" w:eastAsia="zh-CN"/>
              </w:rPr>
              <w:t>示</w:t>
            </w:r>
            <w:r>
              <w:rPr>
                <w:rFonts w:hint="eastAsia" w:ascii="仿宋_GB2312" w:hAnsi="仿宋_GB2312" w:eastAsia="仿宋_GB2312" w:cs="仿宋_GB2312"/>
                <w:color w:val="auto"/>
                <w:lang w:eastAsia="zh-CN"/>
              </w:rPr>
              <w:t>花名册</w:t>
            </w:r>
            <w:r>
              <w:rPr>
                <w:rFonts w:hint="eastAsia" w:ascii="仿宋_GB2312" w:hAnsi="仿宋_GB2312" w:eastAsia="仿宋_GB2312" w:cs="仿宋_GB2312"/>
                <w:color w:val="auto"/>
                <w:lang w:val="en-US" w:eastAsia="zh-CN"/>
              </w:rPr>
              <w:t>。</w:t>
            </w:r>
          </w:p>
        </w:tc>
        <w:tc>
          <w:tcPr>
            <w:tcW w:w="6997"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b/>
                <w:bCs/>
                <w:color w:val="auto"/>
              </w:rPr>
            </w:pPr>
            <w:r>
              <w:rPr>
                <w:rFonts w:hint="eastAsia" w:ascii="仿宋_GB2312" w:hAnsi="仿宋_GB2312" w:eastAsia="仿宋_GB2312" w:cs="仿宋_GB2312"/>
                <w:b/>
                <w:bCs/>
                <w:color w:val="auto"/>
                <w:lang w:val="en-US" w:eastAsia="zh-CN"/>
              </w:rPr>
              <w:t>初审</w:t>
            </w:r>
            <w:r>
              <w:rPr>
                <w:rFonts w:hint="eastAsia" w:ascii="仿宋_GB2312" w:hAnsi="仿宋_GB2312" w:eastAsia="仿宋_GB2312" w:cs="仿宋_GB2312"/>
                <w:b/>
                <w:bCs/>
                <w:color w:val="auto"/>
              </w:rPr>
              <w:t>材料：</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1.接收材料，检查材料完整性；</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村集体补助</w:t>
            </w:r>
            <w:r>
              <w:rPr>
                <w:rFonts w:hint="eastAsia" w:ascii="仿宋_GB2312" w:hAnsi="仿宋_GB2312" w:eastAsia="仿宋_GB2312" w:cs="仿宋_GB2312"/>
                <w:color w:val="auto"/>
                <w:lang w:val="en-US" w:eastAsia="zh-CN"/>
              </w:rPr>
              <w:t>实施方案</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及村集体补助人员</w:t>
            </w:r>
            <w:r>
              <w:rPr>
                <w:rFonts w:hint="eastAsia" w:ascii="仿宋_GB2312" w:hAnsi="仿宋_GB2312" w:eastAsia="仿宋_GB2312" w:cs="仿宋_GB2312"/>
                <w:color w:val="auto"/>
                <w:lang w:val="en-US" w:eastAsia="zh-CN"/>
              </w:rPr>
              <w:t>公示</w:t>
            </w:r>
            <w:r>
              <w:rPr>
                <w:rFonts w:hint="eastAsia" w:ascii="仿宋_GB2312" w:hAnsi="仿宋_GB2312" w:eastAsia="仿宋_GB2312" w:cs="仿宋_GB2312"/>
                <w:color w:val="auto"/>
                <w:lang w:eastAsia="zh-CN"/>
              </w:rPr>
              <w:t>花名册</w:t>
            </w:r>
            <w:r>
              <w:rPr>
                <w:rFonts w:hint="eastAsia" w:ascii="仿宋_GB2312" w:hAnsi="仿宋_GB2312" w:eastAsia="仿宋_GB2312" w:cs="仿宋_GB2312"/>
                <w:color w:val="auto"/>
              </w:rPr>
              <w:t>复印件与原件一致</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公章有效，复印件清晰无涂改。</w:t>
            </w:r>
          </w:p>
        </w:tc>
        <w:tc>
          <w:tcPr>
            <w:tcW w:w="1588" w:type="dxa"/>
            <w:vMerge w:val="restart"/>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《自治区人民政府关于进一步完善城乡居民基本养老保险制度有关问题的通知》(宁政发〔2014〕69号)</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《关于开展城乡居民基本养老保险集体补助试点工作实施方案的通知》（宁人社发〔2024〕93号）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1847" w:type="dxa"/>
            <w:vAlign w:val="center"/>
          </w:tcPr>
          <w:p>
            <w:pPr>
              <w:pStyle w:val="28"/>
              <w:keepNext w:val="0"/>
              <w:keepLines w:val="0"/>
              <w:pageBreakBefore w:val="0"/>
              <w:widowControl/>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人员名单申报（即办）</w:t>
            </w:r>
          </w:p>
        </w:tc>
        <w:tc>
          <w:tcPr>
            <w:tcW w:w="4927"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auto"/>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auto"/>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auto"/>
                <w:lang w:val="en-US" w:eastAsia="zh-CN"/>
              </w:rPr>
            </w:pP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auto"/>
                <w:lang w:val="en-US" w:eastAsia="zh-CN"/>
              </w:rPr>
            </w:pPr>
          </w:p>
        </w:tc>
        <w:tc>
          <w:tcPr>
            <w:tcW w:w="6997" w:type="dxa"/>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1.</w:t>
            </w:r>
            <w:r>
              <w:rPr>
                <w:rFonts w:hint="eastAsia" w:ascii="仿宋_GB2312" w:hAnsi="仿宋_GB2312" w:eastAsia="仿宋_GB2312" w:cs="仿宋_GB2312"/>
                <w:color w:val="auto"/>
              </w:rPr>
              <w:t>通过</w:t>
            </w:r>
            <w:r>
              <w:rPr>
                <w:rFonts w:hint="eastAsia" w:ascii="仿宋_GB2312" w:hAnsi="仿宋_GB2312" w:eastAsia="仿宋_GB2312" w:cs="仿宋_GB2312"/>
                <w:color w:val="auto"/>
                <w:sz w:val="21"/>
                <w:szCs w:val="21"/>
                <w:lang w:eastAsia="zh-CN"/>
              </w:rPr>
              <w:t>人社一体化系统</w:t>
            </w:r>
            <w:r>
              <w:rPr>
                <w:rFonts w:hint="eastAsia" w:ascii="仿宋_GB2312" w:hAnsi="仿宋_GB2312" w:eastAsia="仿宋_GB2312" w:cs="仿宋_GB2312"/>
                <w:color w:val="auto"/>
                <w:lang w:eastAsia="zh-CN"/>
              </w:rPr>
              <w:t>上传</w:t>
            </w:r>
            <w:r>
              <w:rPr>
                <w:rFonts w:hint="eastAsia" w:ascii="仿宋_GB2312" w:hAnsi="仿宋_GB2312" w:eastAsia="仿宋_GB2312" w:cs="仿宋_GB2312"/>
                <w:color w:val="auto"/>
                <w:lang w:val="en-US" w:eastAsia="zh-CN"/>
              </w:rPr>
              <w:t>人员名单</w:t>
            </w:r>
            <w:r>
              <w:rPr>
                <w:rFonts w:hint="eastAsia" w:ascii="仿宋_GB2312" w:hAnsi="仿宋_GB2312" w:eastAsia="仿宋_GB2312" w:cs="仿宋_GB2312"/>
                <w:color w:val="auto"/>
                <w:lang w:eastAsia="zh-CN"/>
              </w:rPr>
              <w:t>；</w:t>
            </w:r>
          </w:p>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rPr>
              <w:t>扫描上传《</w:t>
            </w:r>
            <w:r>
              <w:rPr>
                <w:rFonts w:hint="eastAsia" w:ascii="仿宋_GB2312" w:hAnsi="仿宋_GB2312" w:eastAsia="仿宋_GB2312" w:cs="仿宋_GB2312"/>
                <w:color w:val="auto"/>
                <w:lang w:eastAsia="zh-CN"/>
              </w:rPr>
              <w:t>村集体补助</w:t>
            </w:r>
            <w:r>
              <w:rPr>
                <w:rFonts w:hint="eastAsia" w:ascii="仿宋_GB2312" w:hAnsi="仿宋_GB2312" w:eastAsia="仿宋_GB2312" w:cs="仿宋_GB2312"/>
                <w:color w:val="auto"/>
                <w:lang w:val="en-US" w:eastAsia="zh-CN"/>
              </w:rPr>
              <w:t>实施方案</w:t>
            </w:r>
            <w:r>
              <w:rPr>
                <w:rFonts w:hint="eastAsia" w:ascii="仿宋_GB2312" w:hAnsi="仿宋_GB2312" w:eastAsia="仿宋_GB2312" w:cs="仿宋_GB2312"/>
                <w:color w:val="auto"/>
              </w:rPr>
              <w:t>》</w:t>
            </w:r>
            <w:r>
              <w:rPr>
                <w:rFonts w:hint="eastAsia" w:ascii="仿宋_GB2312" w:hAnsi="仿宋_GB2312" w:eastAsia="仿宋_GB2312" w:cs="仿宋_GB2312"/>
                <w:color w:val="auto"/>
                <w:lang w:eastAsia="zh-CN"/>
              </w:rPr>
              <w:t>及村集体补助人员公</w:t>
            </w:r>
            <w:r>
              <w:rPr>
                <w:rFonts w:hint="eastAsia" w:ascii="仿宋_GB2312" w:hAnsi="仿宋_GB2312" w:eastAsia="仿宋_GB2312" w:cs="仿宋_GB2312"/>
                <w:color w:val="auto"/>
                <w:lang w:val="en-US" w:eastAsia="zh-CN"/>
              </w:rPr>
              <w:t>示</w:t>
            </w:r>
            <w:r>
              <w:rPr>
                <w:rFonts w:hint="eastAsia" w:ascii="仿宋_GB2312" w:hAnsi="仿宋_GB2312" w:eastAsia="仿宋_GB2312" w:cs="仿宋_GB2312"/>
                <w:color w:val="auto"/>
                <w:lang w:eastAsia="zh-CN"/>
              </w:rPr>
              <w:t>花名册</w:t>
            </w:r>
            <w:r>
              <w:rPr>
                <w:rFonts w:hint="eastAsia" w:ascii="仿宋_GB2312" w:hAnsi="仿宋_GB2312" w:eastAsia="仿宋_GB2312" w:cs="仿宋_GB2312"/>
                <w:color w:val="auto"/>
              </w:rPr>
              <w:t>至</w:t>
            </w:r>
            <w:r>
              <w:rPr>
                <w:rFonts w:hint="eastAsia" w:ascii="仿宋_GB2312" w:hAnsi="仿宋_GB2312" w:eastAsia="仿宋_GB2312" w:cs="仿宋_GB2312"/>
                <w:color w:val="auto"/>
                <w:lang w:eastAsia="zh-CN"/>
              </w:rPr>
              <w:t>人社一体化</w:t>
            </w:r>
            <w:r>
              <w:rPr>
                <w:rFonts w:hint="eastAsia" w:ascii="仿宋_GB2312" w:hAnsi="仿宋_GB2312" w:eastAsia="仿宋_GB2312" w:cs="仿宋_GB2312"/>
                <w:color w:val="auto"/>
              </w:rPr>
              <w:t>系统</w:t>
            </w:r>
            <w:r>
              <w:rPr>
                <w:rFonts w:hint="eastAsia" w:ascii="仿宋_GB2312" w:hAnsi="仿宋_GB2312" w:eastAsia="仿宋_GB2312" w:cs="仿宋_GB2312"/>
                <w:color w:val="auto"/>
                <w:lang w:eastAsia="zh-CN"/>
              </w:rPr>
              <w:t>，应</w:t>
            </w:r>
            <w:r>
              <w:rPr>
                <w:rFonts w:hint="eastAsia" w:ascii="仿宋_GB2312" w:hAnsi="仿宋_GB2312" w:eastAsia="仿宋_GB2312" w:cs="仿宋_GB2312"/>
                <w:color w:val="auto"/>
                <w:lang w:val="en-US" w:eastAsia="zh-CN"/>
              </w:rPr>
              <w:t>清晰准确。</w:t>
            </w:r>
          </w:p>
        </w:tc>
        <w:tc>
          <w:tcPr>
            <w:tcW w:w="1588"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仿宋_GB2312" w:hAnsi="仿宋_GB2312" w:eastAsia="仿宋_GB2312" w:cs="仿宋_GB2312"/>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6" w:hRule="atLeast"/>
          <w:jc w:val="center"/>
        </w:trPr>
        <w:tc>
          <w:tcPr>
            <w:tcW w:w="1847" w:type="dxa"/>
            <w:vAlign w:val="center"/>
          </w:tcPr>
          <w:p>
            <w:pPr>
              <w:pStyle w:val="28"/>
              <w:keepNext w:val="0"/>
              <w:keepLines w:val="0"/>
              <w:pageBreakBefore w:val="0"/>
              <w:widowControl/>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核定申报</w:t>
            </w:r>
          </w:p>
          <w:p>
            <w:pPr>
              <w:pStyle w:val="28"/>
              <w:keepNext w:val="0"/>
              <w:keepLines w:val="0"/>
              <w:pageBreakBefore w:val="0"/>
              <w:widowControl/>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pacing w:val="-20"/>
                <w:sz w:val="21"/>
                <w:szCs w:val="21"/>
                <w:lang w:val="en-US" w:eastAsia="zh-CN"/>
              </w:rPr>
              <w:t>（5个工作日）</w:t>
            </w:r>
          </w:p>
        </w:tc>
        <w:tc>
          <w:tcPr>
            <w:tcW w:w="4927"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rPr>
            </w:pPr>
          </w:p>
        </w:tc>
        <w:tc>
          <w:tcPr>
            <w:tcW w:w="6997"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1.核定缴费：</w:t>
            </w:r>
            <w:r>
              <w:rPr>
                <w:rFonts w:hint="eastAsia" w:ascii="仿宋_GB2312" w:hAnsi="仿宋_GB2312" w:eastAsia="仿宋_GB2312" w:cs="仿宋_GB2312"/>
                <w:color w:val="auto"/>
                <w:sz w:val="21"/>
                <w:szCs w:val="21"/>
              </w:rPr>
              <w:t>通过</w:t>
            </w:r>
            <w:r>
              <w:rPr>
                <w:rFonts w:hint="eastAsia" w:ascii="仿宋_GB2312" w:hAnsi="仿宋_GB2312" w:eastAsia="仿宋_GB2312" w:cs="仿宋_GB2312"/>
                <w:color w:val="auto"/>
                <w:sz w:val="21"/>
                <w:szCs w:val="21"/>
                <w:lang w:eastAsia="zh-CN"/>
              </w:rPr>
              <w:t>人社一体化</w:t>
            </w:r>
            <w:r>
              <w:rPr>
                <w:rFonts w:hint="eastAsia" w:ascii="仿宋_GB2312" w:hAnsi="仿宋_GB2312" w:eastAsia="仿宋_GB2312" w:cs="仿宋_GB2312"/>
                <w:color w:val="auto"/>
                <w:sz w:val="21"/>
                <w:szCs w:val="21"/>
              </w:rPr>
              <w:t>系统</w:t>
            </w:r>
            <w:r>
              <w:rPr>
                <w:rFonts w:hint="eastAsia" w:ascii="仿宋_GB2312" w:hAnsi="仿宋_GB2312" w:eastAsia="仿宋_GB2312" w:cs="仿宋_GB2312"/>
                <w:color w:val="auto"/>
                <w:sz w:val="21"/>
                <w:szCs w:val="21"/>
                <w:lang w:val="en-US" w:eastAsia="zh-CN"/>
              </w:rPr>
              <w:t>进行村集体补助人员核定申报，核对村集体补助人员信息及金额；</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2.系统提示异常时，联系工程师处理，再核定申报。</w:t>
            </w:r>
          </w:p>
        </w:tc>
        <w:tc>
          <w:tcPr>
            <w:tcW w:w="1588" w:type="dxa"/>
            <w:vMerge w:val="continue"/>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jc w:val="center"/>
        </w:trPr>
        <w:tc>
          <w:tcPr>
            <w:tcW w:w="1847" w:type="dxa"/>
            <w:vAlign w:val="center"/>
          </w:tcPr>
          <w:p>
            <w:pPr>
              <w:pStyle w:val="28"/>
              <w:keepNext w:val="0"/>
              <w:keepLines w:val="0"/>
              <w:pageBreakBefore w:val="0"/>
              <w:widowControl/>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指定银行缴费</w:t>
            </w:r>
          </w:p>
        </w:tc>
        <w:tc>
          <w:tcPr>
            <w:tcW w:w="4927"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eastAsia="zh-CN"/>
              </w:rPr>
              <w:t>账户查询</w:t>
            </w:r>
            <w:r>
              <w:rPr>
                <w:rFonts w:hint="eastAsia" w:ascii="仿宋_GB2312" w:hAnsi="仿宋_GB2312" w:eastAsia="仿宋_GB2312" w:cs="仿宋_GB2312"/>
                <w:color w:val="auto"/>
                <w:sz w:val="21"/>
                <w:szCs w:val="21"/>
              </w:rPr>
              <w:t>：确认银行</w:t>
            </w:r>
            <w:r>
              <w:rPr>
                <w:rFonts w:hint="eastAsia" w:ascii="仿宋_GB2312" w:hAnsi="仿宋_GB2312" w:eastAsia="仿宋_GB2312" w:cs="仿宋_GB2312"/>
                <w:color w:val="auto"/>
                <w:sz w:val="21"/>
                <w:szCs w:val="21"/>
                <w:lang w:eastAsia="zh-CN"/>
              </w:rPr>
              <w:t>缴费</w:t>
            </w:r>
            <w:r>
              <w:rPr>
                <w:rFonts w:hint="eastAsia" w:ascii="仿宋_GB2312" w:hAnsi="仿宋_GB2312" w:eastAsia="仿宋_GB2312" w:cs="仿宋_GB2312"/>
                <w:color w:val="auto"/>
                <w:sz w:val="21"/>
                <w:szCs w:val="21"/>
              </w:rPr>
              <w:t>正常</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关注到账情况</w:t>
            </w:r>
            <w:r>
              <w:rPr>
                <w:rFonts w:hint="eastAsia" w:ascii="仿宋_GB2312" w:hAnsi="仿宋_GB2312" w:eastAsia="仿宋_GB2312" w:cs="仿宋_GB2312"/>
                <w:color w:val="auto"/>
                <w:sz w:val="21"/>
                <w:szCs w:val="21"/>
                <w:lang w:eastAsia="zh-CN"/>
              </w:rPr>
              <w:t>；</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问题反馈：</w:t>
            </w:r>
            <w:r>
              <w:rPr>
                <w:rFonts w:hint="eastAsia" w:ascii="仿宋_GB2312" w:hAnsi="仿宋_GB2312" w:eastAsia="仿宋_GB2312" w:cs="仿宋_GB2312"/>
                <w:color w:val="auto"/>
                <w:sz w:val="21"/>
                <w:szCs w:val="21"/>
                <w:lang w:val="en-US" w:eastAsia="zh-CN"/>
              </w:rPr>
              <w:t>如</w:t>
            </w:r>
            <w:r>
              <w:rPr>
                <w:rFonts w:hint="eastAsia" w:ascii="仿宋_GB2312" w:hAnsi="仿宋_GB2312" w:eastAsia="仿宋_GB2312" w:cs="仿宋_GB2312"/>
                <w:color w:val="auto"/>
                <w:sz w:val="21"/>
                <w:szCs w:val="21"/>
              </w:rPr>
              <w:t>超期未到账</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及时联系经办窗口</w:t>
            </w:r>
            <w:r>
              <w:rPr>
                <w:rFonts w:hint="eastAsia" w:ascii="仿宋_GB2312" w:hAnsi="仿宋_GB2312" w:eastAsia="仿宋_GB2312" w:cs="仿宋_GB2312"/>
                <w:color w:val="auto"/>
                <w:sz w:val="21"/>
                <w:szCs w:val="21"/>
              </w:rPr>
              <w:t>申请核查</w:t>
            </w:r>
            <w:r>
              <w:rPr>
                <w:rFonts w:hint="eastAsia" w:ascii="仿宋_GB2312" w:hAnsi="仿宋_GB2312" w:eastAsia="仿宋_GB2312" w:cs="仿宋_GB2312"/>
                <w:color w:val="auto"/>
                <w:sz w:val="21"/>
                <w:szCs w:val="21"/>
                <w:lang w:eastAsia="zh-CN"/>
              </w:rPr>
              <w:t>。</w:t>
            </w:r>
          </w:p>
        </w:tc>
        <w:tc>
          <w:tcPr>
            <w:tcW w:w="6997"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1.查询到账情况；</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到账失败</w:t>
            </w:r>
            <w:r>
              <w:rPr>
                <w:rFonts w:hint="eastAsia" w:ascii="仿宋_GB2312" w:hAnsi="仿宋_GB2312" w:eastAsia="仿宋_GB2312" w:cs="仿宋_GB2312"/>
                <w:color w:val="auto"/>
                <w:sz w:val="21"/>
                <w:szCs w:val="21"/>
                <w:lang w:eastAsia="zh-CN"/>
              </w:rPr>
              <w:t>的，及时联系银行、税务以及工程师进行排查。</w:t>
            </w:r>
          </w:p>
        </w:tc>
        <w:tc>
          <w:tcPr>
            <w:tcW w:w="1588" w:type="dxa"/>
            <w:vMerge w:val="continue"/>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0" w:hRule="atLeast"/>
          <w:jc w:val="center"/>
        </w:trPr>
        <w:tc>
          <w:tcPr>
            <w:tcW w:w="1847" w:type="dxa"/>
            <w:vAlign w:val="center"/>
          </w:tcPr>
          <w:p>
            <w:pPr>
              <w:pStyle w:val="28"/>
              <w:keepNext w:val="0"/>
              <w:keepLines w:val="0"/>
              <w:pageBreakBefore w:val="0"/>
              <w:widowControl/>
              <w:kinsoku/>
              <w:wordWrap/>
              <w:overflowPunct/>
              <w:topLinePunct w:val="0"/>
              <w:autoSpaceDE/>
              <w:autoSpaceDN/>
              <w:bidi w:val="0"/>
              <w:adjustRightInd/>
              <w:snapToGrid/>
              <w:spacing w:before="0" w:after="0" w:line="32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办结归档</w:t>
            </w:r>
          </w:p>
        </w:tc>
        <w:tc>
          <w:tcPr>
            <w:tcW w:w="4927"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收到村集体补助到账通知。</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p>
        </w:tc>
        <w:tc>
          <w:tcPr>
            <w:tcW w:w="6997"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告知村（居）委会办理结果。</w:t>
            </w:r>
          </w:p>
        </w:tc>
        <w:tc>
          <w:tcPr>
            <w:tcW w:w="1588" w:type="dxa"/>
            <w:vMerge w:val="continue"/>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p>
        </w:tc>
      </w:tr>
    </w:tbl>
    <w:p>
      <w:pPr>
        <w:pStyle w:val="2"/>
        <w:keepNext w:val="0"/>
        <w:keepLines w:val="0"/>
        <w:pageBreakBefore w:val="0"/>
        <w:kinsoku/>
        <w:overflowPunct/>
        <w:topLinePunct w:val="0"/>
        <w:bidi w:val="0"/>
        <w:ind w:left="0" w:leftChars="0" w:firstLine="0" w:firstLineChars="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w:t>
      </w:r>
    </w:p>
    <w:tbl>
      <w:tblPr>
        <w:tblStyle w:val="25"/>
        <w:tblW w:w="138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870"/>
        <w:gridCol w:w="2872"/>
        <w:gridCol w:w="1708"/>
        <w:gridCol w:w="2537"/>
        <w:gridCol w:w="1513"/>
        <w:gridCol w:w="1800"/>
        <w:gridCol w:w="7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0" w:hRule="atLeast"/>
        </w:trPr>
        <w:tc>
          <w:tcPr>
            <w:tcW w:w="13823" w:type="dxa"/>
            <w:gridSpan w:val="8"/>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640" w:lineRule="exact"/>
              <w:ind w:left="0" w:leftChars="0" w:right="0" w:rightChars="0" w:firstLine="0" w:firstLineChars="0"/>
              <w:jc w:val="center"/>
              <w:textAlignment w:val="baseline"/>
              <w:outlineLvl w:val="9"/>
              <w:rPr>
                <w:rFonts w:hint="eastAsia" w:ascii="宋体" w:hAnsi="宋体" w:eastAsia="宋体" w:cs="宋体"/>
                <w:i w:val="0"/>
                <w:iCs w:val="0"/>
                <w:color w:val="auto"/>
                <w:sz w:val="36"/>
                <w:szCs w:val="36"/>
                <w:u w:val="none"/>
              </w:rPr>
            </w:pPr>
            <w:r>
              <w:rPr>
                <w:rFonts w:hint="eastAsia" w:ascii="方正小标宋简体" w:hAnsi="方正小标宋简体" w:eastAsia="方正小标宋简体" w:cs="方正小标宋简体"/>
                <w:color w:val="auto"/>
                <w:sz w:val="44"/>
                <w:szCs w:val="44"/>
                <w:lang w:val="en-US" w:eastAsia="zh-CN"/>
              </w:rPr>
              <w:t>申请村集体补助人员公示花名册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2605"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仿宋_GB2312" w:hAnsi="仿宋_GB2312" w:eastAsia="仿宋_GB2312" w:cs="仿宋_GB2312"/>
                <w:b/>
                <w:bCs/>
                <w:color w:val="auto"/>
                <w:sz w:val="24"/>
                <w:szCs w:val="24"/>
                <w:lang w:val="en-US" w:eastAsia="zh-CN"/>
              </w:rPr>
              <w:t>单位名称：</w:t>
            </w:r>
          </w:p>
        </w:tc>
        <w:tc>
          <w:tcPr>
            <w:tcW w:w="2872"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auto"/>
                <w:sz w:val="36"/>
                <w:szCs w:val="36"/>
                <w:u w:val="none"/>
              </w:rPr>
            </w:pPr>
          </w:p>
        </w:tc>
        <w:tc>
          <w:tcPr>
            <w:tcW w:w="1708"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snapToGrid w:val="0"/>
                <w:color w:val="auto"/>
                <w:kern w:val="0"/>
                <w:sz w:val="24"/>
                <w:szCs w:val="24"/>
                <w:lang w:val="en-US" w:eastAsia="zh-CN" w:bidi="ar-SA"/>
              </w:rPr>
            </w:pPr>
          </w:p>
        </w:tc>
        <w:tc>
          <w:tcPr>
            <w:tcW w:w="2537"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snapToGrid w:val="0"/>
                <w:color w:val="auto"/>
                <w:kern w:val="0"/>
                <w:sz w:val="24"/>
                <w:szCs w:val="24"/>
                <w:lang w:val="en-US" w:eastAsia="zh-CN" w:bidi="ar-SA"/>
              </w:rPr>
            </w:pPr>
          </w:p>
        </w:tc>
        <w:tc>
          <w:tcPr>
            <w:tcW w:w="1513" w:type="dxa"/>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snapToGrid w:val="0"/>
                <w:color w:val="auto"/>
                <w:kern w:val="0"/>
                <w:sz w:val="24"/>
                <w:szCs w:val="24"/>
                <w:lang w:val="en-US" w:eastAsia="zh-CN" w:bidi="ar-SA"/>
              </w:rPr>
            </w:pPr>
          </w:p>
        </w:tc>
        <w:tc>
          <w:tcPr>
            <w:tcW w:w="2588" w:type="dxa"/>
            <w:gridSpan w:val="2"/>
            <w:tcBorders>
              <w:top w:val="nil"/>
              <w:left w:val="nil"/>
              <w:bottom w:val="nil"/>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b/>
                <w:bCs/>
                <w:snapToGrid w:val="0"/>
                <w:color w:val="auto"/>
                <w:kern w:val="0"/>
                <w:sz w:val="24"/>
                <w:szCs w:val="24"/>
                <w:lang w:val="en-US" w:eastAsia="zh-CN" w:bidi="ar-SA"/>
              </w:rPr>
            </w:pPr>
            <w:r>
              <w:rPr>
                <w:rFonts w:hint="eastAsia" w:ascii="仿宋_GB2312" w:hAnsi="仿宋_GB2312" w:eastAsia="仿宋_GB2312" w:cs="仿宋_GB2312"/>
                <w:b/>
                <w:bCs/>
                <w:snapToGrid w:val="0"/>
                <w:color w:val="auto"/>
                <w:kern w:val="0"/>
                <w:sz w:val="24"/>
                <w:szCs w:val="24"/>
                <w:lang w:val="en-US" w:eastAsia="zh-CN" w:bidi="ar-SA"/>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auto"/>
                <w:sz w:val="20"/>
                <w:szCs w:val="20"/>
                <w:u w:val="none"/>
              </w:rPr>
            </w:pPr>
            <w:r>
              <w:rPr>
                <w:rFonts w:hint="eastAsia" w:ascii="仿宋_GB2312" w:hAnsi="仿宋_GB2312" w:eastAsia="仿宋_GB2312" w:cs="仿宋_GB2312"/>
                <w:b/>
                <w:bCs/>
                <w:color w:val="auto"/>
                <w:sz w:val="24"/>
                <w:szCs w:val="24"/>
                <w:lang w:val="en-US" w:eastAsia="zh-CN"/>
              </w:rPr>
              <w:t>序号</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宋体" w:hAnsi="宋体" w:eastAsia="宋体" w:cs="宋体"/>
                <w:i w:val="0"/>
                <w:iCs w:val="0"/>
                <w:color w:val="auto"/>
                <w:sz w:val="20"/>
                <w:szCs w:val="20"/>
                <w:u w:val="none"/>
              </w:rPr>
            </w:pPr>
            <w:r>
              <w:rPr>
                <w:rFonts w:hint="eastAsia" w:ascii="仿宋_GB2312" w:hAnsi="仿宋_GB2312" w:eastAsia="仿宋_GB2312" w:cs="仿宋_GB2312"/>
                <w:b/>
                <w:bCs/>
                <w:color w:val="auto"/>
                <w:sz w:val="24"/>
                <w:szCs w:val="24"/>
                <w:lang w:val="en-US" w:eastAsia="zh-CN"/>
              </w:rPr>
              <w:t>村（社区）名称</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仿宋_GB2312" w:hAnsi="仿宋_GB2312" w:eastAsia="仿宋_GB2312" w:cs="仿宋_GB2312"/>
                <w:b/>
                <w:bCs/>
                <w:color w:val="auto"/>
                <w:sz w:val="24"/>
                <w:szCs w:val="24"/>
                <w:lang w:val="en-US" w:eastAsia="zh-CN"/>
              </w:rPr>
              <w:t>村（社区）行政区划代码</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补助人员姓名</w:t>
            </w: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补助人员身份证号码</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补助年度</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补助金额（元）</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auto"/>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auto"/>
                <w:sz w:val="20"/>
                <w:szCs w:val="20"/>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auto"/>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auto"/>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auto"/>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auto"/>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auto"/>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253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default" w:ascii="Arial" w:hAnsi="Arial" w:cs="Arial"/>
                <w:i w:val="0"/>
                <w:iCs w:val="0"/>
                <w:color w:val="FF0000"/>
                <w:sz w:val="20"/>
                <w:szCs w:val="20"/>
                <w:u w:val="none"/>
              </w:rPr>
            </w:pPr>
          </w:p>
        </w:tc>
      </w:tr>
    </w:tbl>
    <w:p>
      <w:pPr>
        <w:pStyle w:val="2"/>
        <w:keepNext w:val="0"/>
        <w:keepLines w:val="0"/>
        <w:pageBreakBefore w:val="0"/>
        <w:kinsoku/>
        <w:overflowPunct/>
        <w:topLinePunct w:val="0"/>
        <w:bidi w:val="0"/>
        <w:ind w:left="0" w:leftChars="0" w:firstLine="0" w:firstLineChars="0"/>
        <w:rPr>
          <w:rFonts w:hint="eastAsia" w:ascii="仿宋_GB2312" w:hAnsi="仿宋_GB2312" w:eastAsia="仿宋_GB2312" w:cs="仿宋_GB2312"/>
          <w:color w:val="auto"/>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5" w:charSpace="0"/>
        </w:sectPr>
      </w:pPr>
    </w:p>
    <w:bookmarkEnd w:id="73"/>
    <w:bookmarkEnd w:id="74"/>
    <w:p>
      <w:pPr>
        <w:pStyle w:val="3"/>
        <w:bidi w:val="0"/>
        <w:rPr>
          <w:rFonts w:hint="eastAsia"/>
          <w:lang w:eastAsia="zh-CN"/>
        </w:rPr>
      </w:pPr>
      <w:bookmarkStart w:id="75" w:name="_Toc10327"/>
      <w:bookmarkStart w:id="76" w:name="_Toc535"/>
      <w:bookmarkStart w:id="77" w:name="_Toc30757"/>
      <w:bookmarkStart w:id="78" w:name="_Toc9009"/>
      <w:r>
        <w:rPr>
          <w:rFonts w:hint="eastAsia"/>
          <w:lang w:val="en-US" w:eastAsia="zh-CN"/>
        </w:rPr>
        <w:t>机关事业单位养老保险单位</w:t>
      </w:r>
      <w:r>
        <w:rPr>
          <w:rFonts w:hint="eastAsia"/>
          <w:lang w:eastAsia="zh-CN"/>
        </w:rPr>
        <w:t>参保登记</w:t>
      </w:r>
    </w:p>
    <w:p>
      <w:pPr>
        <w:pStyle w:val="3"/>
        <w:bidi w:val="0"/>
        <w:rPr>
          <w:rFonts w:hint="eastAsia" w:ascii="方正小标宋简体" w:hAnsi="方正小标宋简体" w:eastAsia="方正小标宋简体" w:cs="方正小标宋简体"/>
          <w:color w:val="auto"/>
          <w:szCs w:val="44"/>
        </w:rPr>
      </w:pPr>
      <w:r>
        <w:rPr>
          <w:rFonts w:hint="eastAsia"/>
        </w:rPr>
        <w:t>一次性告知书</w:t>
      </w:r>
    </w:p>
    <w:p>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outlineLvl w:val="9"/>
        <w:rPr>
          <w:rFonts w:hint="eastAsia" w:ascii="方正小标宋简体" w:hAnsi="方正小标宋简体" w:eastAsia="方正小标宋简体" w:cs="方正小标宋简体"/>
          <w:color w:val="auto"/>
          <w:sz w:val="44"/>
          <w:szCs w:val="44"/>
        </w:rPr>
      </w:pPr>
    </w:p>
    <w:p>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textAlignment w:val="baseline"/>
        <w:outlineLvl w:val="9"/>
        <w:rPr>
          <w:rFonts w:hint="eastAsia" w:ascii="仿宋_GB2312" w:hAnsi="仿宋_GB2312" w:eastAsia="仿宋_GB2312" w:cs="仿宋_GB2312"/>
          <w:snapToGrid w:val="0"/>
          <w:color w:val="auto"/>
          <w:kern w:val="0"/>
          <w:sz w:val="32"/>
          <w:szCs w:val="32"/>
          <w:highlight w:val="none"/>
          <w:lang w:val="en-US" w:eastAsia="zh-CN" w:bidi="ar-SA"/>
        </w:rPr>
      </w:pPr>
      <w:r>
        <w:rPr>
          <w:rFonts w:hint="eastAsia" w:ascii="仿宋_GB2312" w:hAnsi="仿宋_GB2312" w:eastAsia="仿宋_GB2312" w:cs="仿宋_GB2312"/>
          <w:snapToGrid/>
          <w:color w:val="auto"/>
          <w:kern w:val="2"/>
          <w:sz w:val="32"/>
          <w:szCs w:val="32"/>
          <w:lang w:val="en-US" w:eastAsia="zh-CN" w:bidi="ar-SA"/>
        </w:rPr>
        <w:t>按照</w:t>
      </w:r>
      <w:r>
        <w:rPr>
          <w:rFonts w:hint="eastAsia" w:ascii="仿宋_GB2312" w:hAnsi="仿宋_GB2312" w:eastAsia="仿宋_GB2312" w:cs="仿宋_GB2312"/>
          <w:color w:val="auto"/>
          <w:sz w:val="32"/>
          <w:szCs w:val="32"/>
        </w:rPr>
        <w:t>《中华人民共和国社会保险法》</w:t>
      </w:r>
      <w:r>
        <w:rPr>
          <w:rFonts w:hint="eastAsia" w:ascii="仿宋_GB2312" w:hAnsi="仿宋_GB2312" w:eastAsia="仿宋_GB2312" w:cs="仿宋_GB2312"/>
          <w:color w:val="auto"/>
          <w:sz w:val="32"/>
          <w:szCs w:val="32"/>
          <w:highlight w:val="none"/>
          <w:lang w:eastAsia="zh-CN"/>
        </w:rPr>
        <w:t>《自治区人力资源和社会保障厅办公室关于印发</w:t>
      </w:r>
      <w:r>
        <w:rPr>
          <w:rFonts w:hint="eastAsia" w:ascii="仿宋_GB2312" w:hAnsi="仿宋_GB2312" w:eastAsia="仿宋_GB2312" w:cs="仿宋_GB2312"/>
          <w:color w:val="auto"/>
          <w:sz w:val="32"/>
          <w:szCs w:val="32"/>
          <w:highlight w:val="none"/>
          <w:lang w:val="en-US" w:eastAsia="zh-CN"/>
        </w:rPr>
        <w:t>&lt;宁夏回族自治区机关事业单位工作人员基本养老保险经办规程（试行）&gt;的通知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lang w:eastAsia="zh-CN"/>
        </w:rPr>
        <w:t>宁人社办发</w:t>
      </w:r>
      <w:r>
        <w:rPr>
          <w:rFonts w:hint="eastAsia" w:ascii="仿宋_GB2312" w:hAnsi="仿宋_GB2312" w:eastAsia="仿宋_GB2312" w:cs="仿宋_GB2312"/>
          <w:color w:val="auto"/>
          <w:sz w:val="32"/>
          <w:szCs w:val="32"/>
        </w:rPr>
        <w:t>〔2015〕</w:t>
      </w:r>
      <w:r>
        <w:rPr>
          <w:rFonts w:hint="eastAsia" w:ascii="仿宋_GB2312" w:hAnsi="仿宋_GB2312" w:eastAsia="仿宋_GB2312" w:cs="仿宋_GB2312"/>
          <w:color w:val="auto"/>
          <w:sz w:val="32"/>
          <w:szCs w:val="32"/>
          <w:lang w:val="en-US" w:eastAsia="zh-CN"/>
        </w:rPr>
        <w:t>138号)规定，机关事业单位养老保险单位</w:t>
      </w:r>
      <w:r>
        <w:rPr>
          <w:rFonts w:hint="eastAsia" w:ascii="仿宋_GB2312" w:hAnsi="仿宋_GB2312" w:eastAsia="仿宋_GB2312" w:cs="仿宋_GB2312"/>
          <w:snapToGrid/>
          <w:color w:val="auto"/>
          <w:kern w:val="2"/>
          <w:sz w:val="32"/>
          <w:szCs w:val="32"/>
          <w:lang w:val="en-US" w:eastAsia="zh-CN" w:bidi="ar-SA"/>
        </w:rPr>
        <w:t>参保登记应遵守以下规范：</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80" w:lineRule="exact"/>
        <w:ind w:firstLine="643" w:firstLineChars="200"/>
        <w:textAlignment w:val="baseline"/>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1.提交材料</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80" w:lineRule="exact"/>
        <w:ind w:firstLine="640" w:firstLineChars="200"/>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（1）《社会保险登记表》（附件）；</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80" w:lineRule="exact"/>
        <w:ind w:firstLine="640" w:firstLineChars="200"/>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（2）《统一社会信用代码证》；</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80" w:lineRule="exact"/>
        <w:ind w:firstLine="640" w:firstLineChars="200"/>
        <w:textAlignment w:val="baseline"/>
        <w:outlineLvl w:val="9"/>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（3）编制部门批准本单位成立的文件及在编人员花名册；</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80" w:lineRule="exact"/>
        <w:ind w:firstLine="640" w:firstLineChars="200"/>
        <w:textAlignment w:val="baseline"/>
        <w:outlineLvl w:val="9"/>
        <w:rPr>
          <w:rFonts w:hint="eastAsia" w:ascii="仿宋_GB2312" w:hAnsi="仿宋_GB2312" w:eastAsia="仿宋_GB2312" w:cs="仿宋_GB2312"/>
          <w:b w:val="0"/>
          <w:bCs w:val="0"/>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（4）事业单位还应提供《事业单位法人登记证书》（副本）；参照公务员法管理的单位还应提供参照公务员法管理相关文件；</w: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80" w:lineRule="exact"/>
        <w:ind w:firstLine="640" w:firstLineChars="200"/>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（5）</w:t>
      </w:r>
      <w:r>
        <w:rPr>
          <w:rFonts w:hint="eastAsia" w:ascii="仿宋_GB2312" w:hAnsi="仿宋_GB2312" w:eastAsia="仿宋_GB2312" w:cs="仿宋_GB2312"/>
          <w:snapToGrid/>
          <w:color w:val="auto"/>
          <w:kern w:val="2"/>
          <w:sz w:val="32"/>
          <w:szCs w:val="32"/>
          <w:lang w:val="en-US" w:eastAsia="zh-CN" w:bidi="ar-SA"/>
        </w:rPr>
        <w:t>法定代表人任职文件和法定代表人身份证复印件。</w:t>
      </w:r>
    </w:p>
    <w:p>
      <w:pPr>
        <w:keepNext w:val="0"/>
        <w:keepLines w:val="0"/>
        <w:pageBreakBefore w:val="0"/>
        <w:widowControl/>
        <w:kinsoku/>
        <w:wordWrap/>
        <w:overflowPunct/>
        <w:topLinePunct w:val="0"/>
        <w:autoSpaceDE w:val="0"/>
        <w:autoSpaceDN w:val="0"/>
        <w:bidi w:val="0"/>
        <w:adjustRightInd w:val="0"/>
        <w:snapToGrid w:val="0"/>
        <w:spacing w:line="580" w:lineRule="exact"/>
        <w:ind w:firstLine="643" w:firstLineChars="200"/>
        <w:textAlignment w:val="baseline"/>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2.审核办理</w:t>
      </w:r>
    </w:p>
    <w:p>
      <w:pPr>
        <w:keepNext w:val="0"/>
        <w:keepLines w:val="0"/>
        <w:pageBreakBefore w:val="0"/>
        <w:widowControl/>
        <w:kinsoku/>
        <w:wordWrap/>
        <w:overflowPunct/>
        <w:topLinePunct w:val="0"/>
        <w:autoSpaceDE w:val="0"/>
        <w:autoSpaceDN w:val="0"/>
        <w:bidi w:val="0"/>
        <w:adjustRightInd w:val="0"/>
        <w:snapToGrid w:val="0"/>
        <w:spacing w:line="580" w:lineRule="exact"/>
        <w:ind w:firstLine="640" w:firstLineChars="200"/>
        <w:textAlignment w:val="baseline"/>
        <w:outlineLvl w:val="9"/>
        <w:rPr>
          <w:rFonts w:hint="eastAsia" w:ascii="仿宋_GB2312" w:hAnsi="仿宋_GB2312" w:eastAsia="仿宋_GB2312" w:cs="仿宋_GB2312"/>
          <w:snapToGrid/>
          <w:color w:val="auto"/>
          <w:kern w:val="2"/>
          <w:sz w:val="32"/>
          <w:szCs w:val="32"/>
          <w:lang w:val="en-US" w:eastAsia="zh-CN" w:bidi="ar-SA"/>
        </w:rPr>
        <w:sectPr>
          <w:footerReference r:id="rId21"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rtlGutter w:val="0"/>
          <w:docGrid w:type="lines" w:linePitch="321" w:charSpace="0"/>
        </w:sectPr>
      </w:pPr>
      <w:r>
        <w:rPr>
          <w:rFonts w:hint="eastAsia" w:ascii="仿宋_GB2312" w:hAnsi="仿宋_GB2312" w:eastAsia="仿宋_GB2312" w:cs="仿宋_GB2312"/>
          <w:snapToGrid/>
          <w:color w:val="auto"/>
          <w:kern w:val="2"/>
          <w:sz w:val="32"/>
          <w:szCs w:val="32"/>
          <w:lang w:val="en-US" w:eastAsia="zh-CN" w:bidi="ar-SA"/>
        </w:rPr>
        <w:t>经审核，材料完整无误的，社保经办人员在人社一体化系统做信息录入。</w:t>
      </w:r>
    </w:p>
    <w:p>
      <w:pPr>
        <w:keepNext w:val="0"/>
        <w:keepLines w:val="0"/>
        <w:pageBreakBefore w:val="0"/>
        <w:widowControl/>
        <w:kinsoku/>
        <w:wordWrap/>
        <w:overflowPunct/>
        <w:topLinePunct w:val="0"/>
        <w:autoSpaceDE w:val="0"/>
        <w:autoSpaceDN w:val="0"/>
        <w:bidi w:val="0"/>
        <w:adjustRightInd w:val="0"/>
        <w:snapToGrid w:val="0"/>
        <w:spacing w:line="580" w:lineRule="exact"/>
        <w:jc w:val="center"/>
        <w:textAlignment w:val="baseline"/>
        <w:outlineLvl w:val="9"/>
        <w:rPr>
          <w:rFonts w:hint="eastAsia" w:ascii="仿宋_GB2312" w:hAnsi="仿宋_GB2312" w:eastAsia="仿宋_GB2312" w:cs="仿宋_GB2312"/>
          <w:b/>
          <w:bCs/>
          <w:color w:val="auto"/>
          <w:sz w:val="32"/>
          <w:szCs w:val="32"/>
          <w:lang w:eastAsia="zh-CN"/>
        </w:rPr>
      </w:pPr>
      <w:r>
        <w:rPr>
          <w:rFonts w:hint="eastAsia" w:ascii="方正小标宋简体" w:hAnsi="方正小标宋简体" w:eastAsia="方正小标宋简体" w:cs="方正小标宋简体"/>
          <w:color w:val="auto"/>
          <w:sz w:val="44"/>
          <w:szCs w:val="44"/>
          <w:lang w:eastAsia="zh-CN"/>
        </w:rPr>
        <w:t>机关事业单位</w:t>
      </w:r>
      <w:r>
        <w:rPr>
          <w:rFonts w:hint="eastAsia" w:ascii="方正小标宋简体" w:hAnsi="方正小标宋简体" w:eastAsia="方正小标宋简体" w:cs="方正小标宋简体"/>
          <w:color w:val="auto"/>
          <w:sz w:val="44"/>
          <w:szCs w:val="44"/>
          <w:lang w:val="en-US" w:eastAsia="zh-CN"/>
        </w:rPr>
        <w:t>养老保险单位</w:t>
      </w:r>
      <w:r>
        <w:rPr>
          <w:rFonts w:hint="eastAsia" w:ascii="方正小标宋简体" w:hAnsi="方正小标宋简体" w:eastAsia="方正小标宋简体" w:cs="方正小标宋简体"/>
          <w:color w:val="auto"/>
          <w:sz w:val="44"/>
          <w:szCs w:val="44"/>
          <w:lang w:eastAsia="zh-CN"/>
        </w:rPr>
        <w:t>参保登记</w:t>
      </w:r>
      <w:r>
        <w:rPr>
          <w:rFonts w:hint="eastAsia" w:ascii="方正小标宋简体" w:hAnsi="方正小标宋简体" w:eastAsia="方正小标宋简体" w:cs="方正小标宋简体"/>
          <w:color w:val="auto"/>
          <w:sz w:val="44"/>
          <w:szCs w:val="44"/>
          <w:lang w:val="en-US" w:eastAsia="zh-CN"/>
        </w:rPr>
        <w:t>经办标准</w:t>
      </w:r>
    </w:p>
    <w:tbl>
      <w:tblPr>
        <w:tblStyle w:val="29"/>
        <w:tblW w:w="143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4832"/>
        <w:gridCol w:w="5658"/>
        <w:gridCol w:w="3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blHeader/>
          <w:jc w:val="center"/>
        </w:trPr>
        <w:tc>
          <w:tcPr>
            <w:tcW w:w="651" w:type="dxa"/>
            <w:vAlign w:val="top"/>
          </w:tcPr>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4832" w:type="dxa"/>
            <w:vAlign w:val="top"/>
          </w:tcPr>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default" w:ascii="仿宋_GB2312" w:hAnsi="仿宋_GB2312" w:eastAsia="仿宋_GB2312" w:cs="仿宋_GB2312"/>
                <w:color w:val="auto"/>
                <w:sz w:val="21"/>
                <w:szCs w:val="21"/>
                <w:lang w:val="en-US"/>
              </w:rPr>
            </w:pPr>
            <w:r>
              <w:rPr>
                <w:rFonts w:hint="eastAsia" w:ascii="仿宋_GB2312" w:hAnsi="仿宋_GB2312" w:eastAsia="仿宋_GB2312" w:cs="仿宋_GB2312"/>
                <w:b/>
                <w:bCs/>
                <w:color w:val="auto"/>
                <w:sz w:val="21"/>
                <w:szCs w:val="21"/>
                <w:lang w:val="en-US" w:eastAsia="zh-CN"/>
              </w:rPr>
              <w:t>申请</w:t>
            </w:r>
            <w:r>
              <w:rPr>
                <w:rFonts w:hint="eastAsia" w:ascii="仿宋_GB2312" w:hAnsi="仿宋_GB2312" w:eastAsia="仿宋_GB2312" w:cs="仿宋_GB2312"/>
                <w:b/>
                <w:bCs/>
                <w:color w:val="auto"/>
                <w:sz w:val="21"/>
                <w:szCs w:val="21"/>
                <w:lang w:eastAsia="zh-CN"/>
              </w:rPr>
              <w:t>端（</w:t>
            </w:r>
            <w:r>
              <w:rPr>
                <w:rFonts w:hint="eastAsia" w:ascii="仿宋_GB2312" w:hAnsi="仿宋_GB2312" w:eastAsia="仿宋_GB2312" w:cs="仿宋_GB2312"/>
                <w:b/>
                <w:bCs/>
                <w:color w:val="auto"/>
                <w:sz w:val="21"/>
                <w:szCs w:val="21"/>
                <w:lang w:val="en-US" w:eastAsia="zh-CN"/>
              </w:rPr>
              <w:t>机关事业单位）</w:t>
            </w:r>
          </w:p>
        </w:tc>
        <w:tc>
          <w:tcPr>
            <w:tcW w:w="5658" w:type="dxa"/>
            <w:vAlign w:val="top"/>
          </w:tcPr>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lang w:val="en-US" w:eastAsia="zh-CN"/>
              </w:rPr>
              <w:t>受理</w:t>
            </w:r>
            <w:r>
              <w:rPr>
                <w:rFonts w:hint="eastAsia" w:ascii="仿宋_GB2312" w:hAnsi="仿宋_GB2312" w:eastAsia="仿宋_GB2312" w:cs="仿宋_GB2312"/>
                <w:b/>
                <w:bCs/>
                <w:color w:val="auto"/>
                <w:sz w:val="21"/>
                <w:szCs w:val="21"/>
                <w:lang w:eastAsia="zh-CN"/>
              </w:rPr>
              <w:t>端（人社窗口操作）</w:t>
            </w:r>
          </w:p>
        </w:tc>
        <w:tc>
          <w:tcPr>
            <w:tcW w:w="3180" w:type="dxa"/>
            <w:vAlign w:val="top"/>
          </w:tcPr>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6" w:hRule="atLeast"/>
          <w:jc w:val="center"/>
        </w:trPr>
        <w:tc>
          <w:tcPr>
            <w:tcW w:w="651" w:type="dxa"/>
            <w:vAlign w:val="center"/>
          </w:tcPr>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申请受理</w:t>
            </w:r>
          </w:p>
        </w:tc>
        <w:tc>
          <w:tcPr>
            <w:tcW w:w="4832" w:type="dxa"/>
            <w:vAlign w:val="center"/>
          </w:tcPr>
          <w:p>
            <w:pPr>
              <w:keepNext w:val="0"/>
              <w:keepLines w:val="0"/>
              <w:pageBreakBefore w:val="0"/>
              <w:kinsoku/>
              <w:wordWrap/>
              <w:overflowPunct/>
              <w:topLinePunct w:val="0"/>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提交材料：</w:t>
            </w:r>
          </w:p>
          <w:p>
            <w:pPr>
              <w:keepNext w:val="0"/>
              <w:keepLines w:val="0"/>
              <w:pageBreakBefore w:val="0"/>
              <w:kinsoku/>
              <w:wordWrap/>
              <w:overflowPunct/>
              <w:topLinePunct w:val="0"/>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lang w:val="en-US" w:eastAsia="zh-CN"/>
              </w:rPr>
              <w:t>1.《社会保险登记表》（参保单位应盖章）；</w:t>
            </w:r>
          </w:p>
          <w:p>
            <w:pPr>
              <w:keepNext w:val="0"/>
              <w:keepLines w:val="0"/>
              <w:pageBreakBefore w:val="0"/>
              <w:kinsoku/>
              <w:wordWrap/>
              <w:overflowPunct/>
              <w:topLinePunct w:val="0"/>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lang w:val="en-US" w:eastAsia="zh-CN"/>
              </w:rPr>
              <w:t>2.《统一社会信用代码证》；</w:t>
            </w:r>
          </w:p>
          <w:p>
            <w:pPr>
              <w:keepNext w:val="0"/>
              <w:keepLines w:val="0"/>
              <w:pageBreakBefore w:val="0"/>
              <w:kinsoku/>
              <w:wordWrap/>
              <w:overflowPunct/>
              <w:topLinePunct w:val="0"/>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lang w:val="en-US" w:eastAsia="zh-CN"/>
              </w:rPr>
              <w:t>3.编制部门批准单位成立的文件及在编人员花名册；</w:t>
            </w:r>
          </w:p>
          <w:p>
            <w:pPr>
              <w:keepNext w:val="0"/>
              <w:keepLines w:val="0"/>
              <w:pageBreakBefore w:val="0"/>
              <w:kinsoku/>
              <w:wordWrap/>
              <w:overflowPunct/>
              <w:topLinePunct w:val="0"/>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lang w:val="en-US" w:eastAsia="zh-CN"/>
              </w:rPr>
              <w:t>4.事业单位还应提供《事业单位法人登记证书》（副本）；参照公务员法管理的单位还应提供参照公务员法管理相关文件；</w:t>
            </w:r>
          </w:p>
          <w:p>
            <w:pPr>
              <w:keepNext w:val="0"/>
              <w:keepLines w:val="0"/>
              <w:pageBreakBefore w:val="0"/>
              <w:kinsoku/>
              <w:wordWrap/>
              <w:overflowPunct/>
              <w:topLinePunct w:val="0"/>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val="0"/>
                <w:color w:val="auto"/>
                <w:lang w:val="en-US" w:eastAsia="zh-CN"/>
              </w:rPr>
              <w:t>5.法定代表人任职文件、法定代表人身份证复印件。</w:t>
            </w:r>
          </w:p>
        </w:tc>
        <w:tc>
          <w:tcPr>
            <w:tcW w:w="5658"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3180" w:type="dxa"/>
            <w:vMerge w:val="restart"/>
            <w:vAlign w:val="center"/>
          </w:tcPr>
          <w:p>
            <w:pPr>
              <w:pStyle w:val="28"/>
              <w:keepNext w:val="0"/>
              <w:keepLines w:val="0"/>
              <w:pageBreakBefore w:val="0"/>
              <w:kinsoku/>
              <w:wordWrap/>
              <w:overflowPunct/>
              <w:topLinePunct w:val="0"/>
              <w:bidi w:val="0"/>
              <w:spacing w:before="0" w:after="0" w:line="360" w:lineRule="exac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《中华人民共和国社会保险法》</w:t>
            </w:r>
          </w:p>
          <w:p>
            <w:pPr>
              <w:pStyle w:val="28"/>
              <w:keepNext w:val="0"/>
              <w:keepLines w:val="0"/>
              <w:pageBreakBefore w:val="0"/>
              <w:kinsoku/>
              <w:wordWrap/>
              <w:overflowPunct/>
              <w:topLinePunct w:val="0"/>
              <w:bidi w:val="0"/>
              <w:spacing w:before="0" w:after="0" w:line="360" w:lineRule="exac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《自治区人力资源和社会保障厅办公室关于印发</w:t>
            </w:r>
            <w:r>
              <w:rPr>
                <w:rFonts w:hint="eastAsia" w:ascii="仿宋_GB2312" w:hAnsi="仿宋_GB2312" w:eastAsia="仿宋_GB2312" w:cs="仿宋_GB2312"/>
                <w:color w:val="auto"/>
                <w:sz w:val="21"/>
                <w:szCs w:val="21"/>
                <w:lang w:val="en-US" w:eastAsia="zh-CN"/>
              </w:rPr>
              <w:t>&lt;宁夏回族自治区机关事业单位工作人员基本养老保险经办规程（试行）&gt;的通知</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z w:val="21"/>
                <w:szCs w:val="21"/>
                <w:lang w:eastAsia="zh-CN"/>
              </w:rPr>
              <w:t>宁人社办发〔2015〕</w:t>
            </w:r>
            <w:r>
              <w:rPr>
                <w:rFonts w:hint="eastAsia" w:ascii="仿宋_GB2312" w:hAnsi="仿宋_GB2312" w:eastAsia="仿宋_GB2312" w:cs="仿宋_GB2312"/>
                <w:color w:val="auto"/>
                <w:sz w:val="21"/>
                <w:szCs w:val="21"/>
                <w:lang w:val="en-US" w:eastAsia="zh-CN"/>
              </w:rPr>
              <w:t>138号）</w:t>
            </w:r>
          </w:p>
          <w:p>
            <w:pPr>
              <w:pStyle w:val="9"/>
              <w:keepNext w:val="0"/>
              <w:keepLines w:val="0"/>
              <w:pageBreakBefore w:val="0"/>
              <w:widowControl/>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jc w:val="center"/>
        </w:trPr>
        <w:tc>
          <w:tcPr>
            <w:tcW w:w="651" w:type="dxa"/>
            <w:vAlign w:val="center"/>
          </w:tcPr>
          <w:p>
            <w:pPr>
              <w:pStyle w:val="28"/>
              <w:keepNext w:val="0"/>
              <w:keepLines w:val="0"/>
              <w:pageBreakBefore w:val="0"/>
              <w:widowControl/>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事项办理</w:t>
            </w:r>
          </w:p>
          <w:p>
            <w:pPr>
              <w:pStyle w:val="28"/>
              <w:keepNext w:val="0"/>
              <w:keepLines w:val="0"/>
              <w:pageBreakBefore w:val="0"/>
              <w:widowControl/>
              <w:kinsoku/>
              <w:wordWrap/>
              <w:overflowPunct/>
              <w:topLinePunct w:val="0"/>
              <w:autoSpaceDE/>
              <w:autoSpaceDN/>
              <w:bidi w:val="0"/>
              <w:adjustRightInd/>
              <w:snapToGrid/>
              <w:spacing w:before="0" w:after="0" w:line="360" w:lineRule="exact"/>
              <w:jc w:val="both"/>
              <w:textAlignment w:val="auto"/>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（即办）</w:t>
            </w:r>
          </w:p>
        </w:tc>
        <w:tc>
          <w:tcPr>
            <w:tcW w:w="483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p>
        </w:tc>
        <w:tc>
          <w:tcPr>
            <w:tcW w:w="565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系统录入：</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snapToGrid w:val="0"/>
                <w:color w:val="auto"/>
                <w:kern w:val="0"/>
                <w:sz w:val="21"/>
                <w:szCs w:val="21"/>
                <w:lang w:val="en-US" w:eastAsia="zh-CN" w:bidi="ar-SA"/>
              </w:rPr>
              <w:t>1.</w:t>
            </w:r>
            <w:r>
              <w:rPr>
                <w:rFonts w:hint="eastAsia" w:ascii="仿宋_GB2312" w:hAnsi="仿宋_GB2312" w:eastAsia="仿宋_GB2312" w:cs="仿宋_GB2312"/>
                <w:color w:val="auto"/>
                <w:sz w:val="21"/>
                <w:szCs w:val="21"/>
                <w:lang w:val="en-US" w:eastAsia="zh-CN"/>
              </w:rPr>
              <w:t>通过</w:t>
            </w:r>
            <w:r>
              <w:rPr>
                <w:rFonts w:hint="eastAsia" w:ascii="仿宋_GB2312" w:hAnsi="仿宋_GB2312" w:eastAsia="仿宋_GB2312" w:cs="仿宋_GB2312"/>
                <w:strike w:val="0"/>
                <w:dstrike w:val="0"/>
                <w:color w:val="auto"/>
                <w:sz w:val="21"/>
                <w:szCs w:val="21"/>
                <w:highlight w:val="none"/>
                <w:vertAlign w:val="baseline"/>
                <w:lang w:val="en-US" w:eastAsia="zh-CN"/>
              </w:rPr>
              <w:t>人社一体化系统“综合柜员”——“事项办理”</w:t>
            </w:r>
            <w:r>
              <w:rPr>
                <w:rFonts w:hint="eastAsia" w:ascii="仿宋_GB2312" w:hAnsi="仿宋_GB2312" w:eastAsia="仿宋_GB2312" w:cs="仿宋_GB2312"/>
                <w:color w:val="auto"/>
                <w:sz w:val="21"/>
                <w:szCs w:val="21"/>
                <w:lang w:val="en-US" w:eastAsia="zh-CN"/>
              </w:rPr>
              <w:t>——“机关事业单位社会保险登记”事项。录入必填信息：统一社会信用代码、单位名称、所属行政区划、所属行业、行业风险类别、法定代表人姓名、法定代表人身份证号、隶属关系、批准成立日期、经费来源；</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2.增加单位参保险种（机关养老保险、职业年金、工伤保险、失业保险）；</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lang w:val="en-US" w:eastAsia="zh-CN"/>
              </w:rPr>
              <w:t>3.上传要件：上传机关事业单位提交的全部材料，应清晰完整。</w:t>
            </w:r>
          </w:p>
        </w:tc>
        <w:tc>
          <w:tcPr>
            <w:tcW w:w="3180" w:type="dxa"/>
            <w:vMerge w:val="continue"/>
            <w:vAlign w:val="center"/>
          </w:tcPr>
          <w:p>
            <w:pPr>
              <w:pStyle w:val="9"/>
              <w:keepNext w:val="0"/>
              <w:keepLines w:val="0"/>
              <w:pageBreakBefore w:val="0"/>
              <w:widowControl/>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6" w:hRule="atLeast"/>
          <w:jc w:val="center"/>
        </w:trPr>
        <w:tc>
          <w:tcPr>
            <w:tcW w:w="651" w:type="dxa"/>
            <w:vAlign w:val="center"/>
          </w:tcPr>
          <w:p>
            <w:pPr>
              <w:pStyle w:val="28"/>
              <w:keepNext w:val="0"/>
              <w:keepLines w:val="0"/>
              <w:pageBreakBefore w:val="0"/>
              <w:widowControl/>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信息维护</w:t>
            </w:r>
          </w:p>
        </w:tc>
        <w:tc>
          <w:tcPr>
            <w:tcW w:w="4832"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default"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snapToGrid w:val="0"/>
                <w:color w:val="auto"/>
                <w:kern w:val="0"/>
                <w:sz w:val="21"/>
                <w:szCs w:val="21"/>
                <w:lang w:val="en-US" w:eastAsia="zh-CN" w:bidi="ar-SA"/>
              </w:rPr>
              <w:t>在《社会保险登记表》中填报单位经办人及相关信息。</w:t>
            </w:r>
          </w:p>
        </w:tc>
        <w:tc>
          <w:tcPr>
            <w:tcW w:w="5658"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受理岗：</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1.通过人社一体化系统“综合柜员”——“事项办理”——“单位（项目）基本信息”事项，填报单位经办人员姓名、身份证号码、联系电话；</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2.上传机关事业单位提交的全部材料，应清晰完整。</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审核岗：</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1.材料齐全，信息填写完整；</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color w:val="auto"/>
                <w:sz w:val="21"/>
                <w:szCs w:val="21"/>
                <w:lang w:val="en-US" w:eastAsia="zh-CN"/>
              </w:rPr>
              <w:t>2.复印件与原件一致，清晰无涂改；公章清晰有效；</w:t>
            </w:r>
          </w:p>
        </w:tc>
        <w:tc>
          <w:tcPr>
            <w:tcW w:w="3180" w:type="dxa"/>
            <w:vMerge w:val="continue"/>
            <w:vAlign w:val="center"/>
          </w:tcPr>
          <w:p>
            <w:pPr>
              <w:pStyle w:val="9"/>
              <w:keepNext w:val="0"/>
              <w:keepLines w:val="0"/>
              <w:pageBreakBefore w:val="0"/>
              <w:widowControl/>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3" w:hRule="atLeast"/>
          <w:jc w:val="center"/>
        </w:trPr>
        <w:tc>
          <w:tcPr>
            <w:tcW w:w="651" w:type="dxa"/>
            <w:vAlign w:val="center"/>
          </w:tcPr>
          <w:p>
            <w:pPr>
              <w:pStyle w:val="28"/>
              <w:keepNext w:val="0"/>
              <w:keepLines w:val="0"/>
              <w:pageBreakBefore w:val="0"/>
              <w:widowControl/>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单险种转移</w:t>
            </w:r>
          </w:p>
          <w:p>
            <w:pPr>
              <w:pStyle w:val="28"/>
              <w:keepNext w:val="0"/>
              <w:keepLines w:val="0"/>
              <w:pageBreakBefore w:val="0"/>
              <w:widowControl/>
              <w:kinsoku/>
              <w:wordWrap/>
              <w:overflowPunct/>
              <w:topLinePunct w:val="0"/>
              <w:autoSpaceDE/>
              <w:autoSpaceDN/>
              <w:bidi w:val="0"/>
              <w:adjustRightInd/>
              <w:snapToGrid/>
              <w:spacing w:before="0" w:after="0" w:line="360" w:lineRule="exact"/>
              <w:jc w:val="both"/>
              <w:textAlignment w:val="auto"/>
              <w:rPr>
                <w:rFonts w:hint="default" w:ascii="仿宋_GB2312" w:hAnsi="仿宋_GB2312" w:eastAsia="仿宋_GB2312" w:cs="仿宋_GB2312"/>
                <w:b/>
                <w:bCs/>
                <w:color w:val="auto"/>
                <w:sz w:val="21"/>
                <w:szCs w:val="21"/>
                <w:lang w:val="en-US" w:eastAsia="zh-CN"/>
              </w:rPr>
            </w:pPr>
          </w:p>
        </w:tc>
        <w:tc>
          <w:tcPr>
            <w:tcW w:w="4832"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default"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snapToGrid w:val="0"/>
                <w:color w:val="auto"/>
                <w:kern w:val="0"/>
                <w:sz w:val="21"/>
                <w:szCs w:val="21"/>
                <w:lang w:val="en-US" w:eastAsia="zh-CN" w:bidi="ar-SA"/>
              </w:rPr>
              <w:t>工伤保险、失业保险转移业务，参保单位免申即办。</w:t>
            </w:r>
          </w:p>
        </w:tc>
        <w:tc>
          <w:tcPr>
            <w:tcW w:w="5658"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受理岗：</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1.通过</w:t>
            </w:r>
            <w:r>
              <w:rPr>
                <w:rFonts w:hint="eastAsia" w:ascii="仿宋_GB2312" w:hAnsi="仿宋_GB2312" w:eastAsia="仿宋_GB2312" w:cs="仿宋_GB2312"/>
                <w:strike w:val="0"/>
                <w:dstrike w:val="0"/>
                <w:color w:val="auto"/>
                <w:sz w:val="21"/>
                <w:szCs w:val="21"/>
                <w:highlight w:val="none"/>
                <w:vertAlign w:val="baseline"/>
                <w:lang w:val="en-US" w:eastAsia="zh-CN"/>
              </w:rPr>
              <w:t>人社一体化系统“综合柜员”——“事项办理”</w:t>
            </w:r>
            <w:r>
              <w:rPr>
                <w:rFonts w:hint="eastAsia" w:ascii="仿宋_GB2312" w:hAnsi="仿宋_GB2312" w:eastAsia="仿宋_GB2312" w:cs="仿宋_GB2312"/>
                <w:color w:val="auto"/>
                <w:sz w:val="21"/>
                <w:szCs w:val="21"/>
                <w:lang w:val="en-US" w:eastAsia="zh-CN"/>
              </w:rPr>
              <w:t>——“单位参保地转移（单险种）”</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根据所选险种（工伤保险、失业保险）经办机构选择对应险种参保地。</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2.上传要件：上传机关事业单位提交的全部材料，应清晰完整。</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（备注：如机关养老保险、职业年金、工伤保险、失业保险业务属于同一经办地，则无需办理此业务）</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审核岗：</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0" w:leftChars="0" w:right="0" w:rightChars="0" w:firstLine="0" w:firstLineChars="0"/>
              <w:jc w:val="both"/>
              <w:textAlignment w:val="auto"/>
              <w:outlineLvl w:val="9"/>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该业务由自治区社保经办受理后，转参保险种所在地社保经办机构审核。</w:t>
            </w:r>
          </w:p>
        </w:tc>
        <w:tc>
          <w:tcPr>
            <w:tcW w:w="3180" w:type="dxa"/>
            <w:vMerge w:val="continue"/>
            <w:vAlign w:val="center"/>
          </w:tcPr>
          <w:p>
            <w:pPr>
              <w:pStyle w:val="9"/>
              <w:keepNext w:val="0"/>
              <w:keepLines w:val="0"/>
              <w:pageBreakBefore w:val="0"/>
              <w:widowControl/>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p>
        </w:tc>
      </w:tr>
    </w:tbl>
    <w:p>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outlineLvl w:val="9"/>
        <w:rPr>
          <w:rFonts w:hint="eastAsia" w:ascii="仿宋_GB2312" w:hAnsi="仿宋_GB2312" w:eastAsia="仿宋_GB2312" w:cs="仿宋_GB2312"/>
          <w:snapToGrid/>
          <w:color w:val="auto"/>
          <w:kern w:val="2"/>
          <w:sz w:val="32"/>
          <w:szCs w:val="32"/>
          <w:lang w:val="en-US" w:eastAsia="zh-CN"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kinsoku/>
        <w:wordWrap/>
        <w:overflowPunct/>
        <w:topLinePunct w:val="0"/>
        <w:autoSpaceDE w:val="0"/>
        <w:autoSpaceDN w:val="0"/>
        <w:bidi w:val="0"/>
        <w:adjustRightInd w:val="0"/>
        <w:snapToGrid w:val="0"/>
        <w:spacing w:line="560" w:lineRule="exact"/>
        <w:jc w:val="left"/>
        <w:textAlignment w:val="baseline"/>
        <w:outlineLvl w:val="9"/>
        <w:rPr>
          <w:rFonts w:hint="eastAsia" w:ascii="黑体" w:hAnsi="黑体" w:eastAsia="黑体"/>
          <w:bCs/>
          <w:sz w:val="44"/>
          <w:szCs w:val="44"/>
        </w:rPr>
      </w:pPr>
      <w:r>
        <w:rPr>
          <w:rFonts w:hint="eastAsia" w:ascii="黑体" w:hAnsi="黑体" w:eastAsia="黑体" w:cs="黑体"/>
          <w:bCs/>
          <w:sz w:val="30"/>
          <w:szCs w:val="30"/>
          <w:lang w:val="en-US" w:eastAsia="zh-CN"/>
        </w:rPr>
        <w:t>附件</w:t>
      </w:r>
    </w:p>
    <w:p>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outlineLvl w:val="9"/>
        <w:rPr>
          <w:rFonts w:hint="default" w:ascii="仿宋" w:hAnsi="仿宋" w:eastAsia="方正小标宋简体"/>
          <w:sz w:val="32"/>
          <w:szCs w:val="32"/>
          <w:highlight w:val="none"/>
          <w:lang w:val="en-US" w:eastAsia="zh-CN"/>
        </w:rPr>
      </w:pPr>
      <w:r>
        <w:rPr>
          <w:rFonts w:hint="eastAsia" w:ascii="方正小标宋简体" w:hAnsi="方正小标宋简体" w:eastAsia="方正小标宋简体" w:cs="方正小标宋简体"/>
          <w:bCs/>
          <w:sz w:val="48"/>
          <w:szCs w:val="48"/>
          <w:highlight w:val="none"/>
        </w:rPr>
        <w:t>社 会 保 险 登 记 表</w:t>
      </w:r>
    </w:p>
    <w:p>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outlineLvl w:val="9"/>
        <w:rPr>
          <w:rFonts w:hint="eastAsia" w:ascii="仿宋" w:hAnsi="仿宋" w:eastAsia="仿宋"/>
          <w:sz w:val="32"/>
          <w:szCs w:val="32"/>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val="0"/>
        <w:spacing w:line="560" w:lineRule="exact"/>
        <w:jc w:val="both"/>
        <w:textAlignment w:val="baseline"/>
        <w:outlineLvl w:val="9"/>
        <w:rPr>
          <w:rFonts w:hint="default" w:ascii="仿宋" w:hAnsi="仿宋" w:eastAsia="仿宋"/>
          <w:sz w:val="32"/>
          <w:szCs w:val="32"/>
          <w:lang w:val="en-US" w:eastAsia="zh-CN"/>
        </w:rPr>
      </w:pPr>
      <w:r>
        <w:rPr>
          <w:rFonts w:hint="eastAsia" w:ascii="仿宋" w:hAnsi="仿宋" w:eastAsia="仿宋"/>
          <w:sz w:val="32"/>
          <w:szCs w:val="32"/>
          <w:lang w:val="en-US" w:eastAsia="zh-CN"/>
        </w:rPr>
        <w:t>单位盖章：                  填表日期：  年   月  日</w:t>
      </w:r>
    </w:p>
    <w:tbl>
      <w:tblPr>
        <w:tblStyle w:val="25"/>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88"/>
        <w:gridCol w:w="1029"/>
        <w:gridCol w:w="573"/>
        <w:gridCol w:w="692"/>
        <w:gridCol w:w="347"/>
        <w:gridCol w:w="882"/>
        <w:gridCol w:w="1409"/>
        <w:gridCol w:w="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7051" w:type="dxa"/>
            <w:gridSpan w:val="8"/>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 xml:space="preserve">地   </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rPr>
              <w:t>址</w:t>
            </w:r>
          </w:p>
        </w:tc>
        <w:tc>
          <w:tcPr>
            <w:tcW w:w="7051" w:type="dxa"/>
            <w:gridSpan w:val="8"/>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社会信用代 码 证</w:t>
            </w:r>
          </w:p>
        </w:tc>
        <w:tc>
          <w:tcPr>
            <w:tcW w:w="3482" w:type="dxa"/>
            <w:gridSpan w:val="4"/>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机构代码：</w:t>
            </w:r>
          </w:p>
        </w:tc>
        <w:tc>
          <w:tcPr>
            <w:tcW w:w="3569" w:type="dxa"/>
            <w:gridSpan w:val="4"/>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机构类型：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b/>
                <w:bCs/>
                <w:sz w:val="28"/>
                <w:szCs w:val="28"/>
              </w:rPr>
            </w:pPr>
          </w:p>
        </w:tc>
        <w:tc>
          <w:tcPr>
            <w:tcW w:w="3482" w:type="dxa"/>
            <w:gridSpan w:val="4"/>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有效期限：</w:t>
            </w:r>
          </w:p>
        </w:tc>
        <w:tc>
          <w:tcPr>
            <w:tcW w:w="3569" w:type="dxa"/>
            <w:gridSpan w:val="4"/>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颁发单位：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批准成立信    息</w:t>
            </w:r>
          </w:p>
        </w:tc>
        <w:tc>
          <w:tcPr>
            <w:tcW w:w="7051" w:type="dxa"/>
            <w:gridSpan w:val="8"/>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批准单位：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b/>
                <w:bCs/>
                <w:sz w:val="28"/>
                <w:szCs w:val="28"/>
              </w:rPr>
            </w:pPr>
          </w:p>
        </w:tc>
        <w:tc>
          <w:tcPr>
            <w:tcW w:w="3482" w:type="dxa"/>
            <w:gridSpan w:val="4"/>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批准日期：</w:t>
            </w:r>
          </w:p>
        </w:tc>
        <w:tc>
          <w:tcPr>
            <w:tcW w:w="3569" w:type="dxa"/>
            <w:gridSpan w:val="4"/>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批准文号：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1468"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法定代表人或负责人</w:t>
            </w:r>
          </w:p>
        </w:tc>
        <w:tc>
          <w:tcPr>
            <w:tcW w:w="3482" w:type="dxa"/>
            <w:gridSpan w:val="4"/>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lang w:val="en-US" w:eastAsia="zh-CN"/>
              </w:rPr>
              <w:t xml:space="preserve">             </w:t>
            </w:r>
          </w:p>
        </w:tc>
        <w:tc>
          <w:tcPr>
            <w:tcW w:w="3569" w:type="dxa"/>
            <w:gridSpan w:val="4"/>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468"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b/>
                <w:bCs/>
                <w:sz w:val="28"/>
                <w:szCs w:val="28"/>
              </w:rPr>
            </w:pPr>
          </w:p>
        </w:tc>
        <w:tc>
          <w:tcPr>
            <w:tcW w:w="7051" w:type="dxa"/>
            <w:gridSpan w:val="8"/>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身份</w:t>
            </w:r>
            <w:r>
              <w:rPr>
                <w:rFonts w:hint="eastAsia" w:ascii="仿宋_GB2312" w:hAnsi="仿宋_GB2312" w:eastAsia="仿宋_GB2312" w:cs="仿宋_GB2312"/>
                <w:sz w:val="28"/>
                <w:szCs w:val="28"/>
                <w:lang w:val="en-US" w:eastAsia="zh-CN"/>
              </w:rPr>
              <w:t>证</w:t>
            </w:r>
            <w:r>
              <w:rPr>
                <w:rFonts w:hint="eastAsia" w:ascii="仿宋_GB2312" w:hAnsi="仿宋_GB2312" w:eastAsia="仿宋_GB2312" w:cs="仿宋_GB2312"/>
                <w:sz w:val="28"/>
                <w:szCs w:val="28"/>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经办部门及负责人</w:t>
            </w:r>
          </w:p>
        </w:tc>
        <w:tc>
          <w:tcPr>
            <w:tcW w:w="7051" w:type="dxa"/>
            <w:gridSpan w:val="8"/>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b/>
                <w:bCs/>
                <w:sz w:val="28"/>
                <w:szCs w:val="28"/>
              </w:rPr>
            </w:pPr>
          </w:p>
        </w:tc>
        <w:tc>
          <w:tcPr>
            <w:tcW w:w="3482" w:type="dxa"/>
            <w:gridSpan w:val="4"/>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lang w:val="en-US" w:eastAsia="zh-CN"/>
              </w:rPr>
              <w:t xml:space="preserve">              </w:t>
            </w:r>
          </w:p>
        </w:tc>
        <w:tc>
          <w:tcPr>
            <w:tcW w:w="3569" w:type="dxa"/>
            <w:gridSpan w:val="4"/>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经办人员</w:t>
            </w:r>
          </w:p>
        </w:tc>
        <w:tc>
          <w:tcPr>
            <w:tcW w:w="3482" w:type="dxa"/>
            <w:gridSpan w:val="4"/>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姓名：</w:t>
            </w:r>
            <w:r>
              <w:rPr>
                <w:rFonts w:hint="eastAsia" w:ascii="仿宋_GB2312" w:hAnsi="仿宋_GB2312" w:eastAsia="仿宋_GB2312" w:cs="仿宋_GB2312"/>
                <w:sz w:val="28"/>
                <w:szCs w:val="28"/>
                <w:lang w:val="en-US" w:eastAsia="zh-CN"/>
              </w:rPr>
              <w:t xml:space="preserve">              </w:t>
            </w:r>
          </w:p>
        </w:tc>
        <w:tc>
          <w:tcPr>
            <w:tcW w:w="3569" w:type="dxa"/>
            <w:gridSpan w:val="4"/>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单位性质</w:t>
            </w:r>
          </w:p>
        </w:tc>
        <w:tc>
          <w:tcPr>
            <w:tcW w:w="118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p>
        </w:tc>
        <w:tc>
          <w:tcPr>
            <w:tcW w:w="1602" w:type="dxa"/>
            <w:gridSpan w:val="2"/>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经费来源</w:t>
            </w:r>
          </w:p>
        </w:tc>
        <w:tc>
          <w:tcPr>
            <w:tcW w:w="1921" w:type="dxa"/>
            <w:gridSpan w:val="3"/>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p>
        </w:tc>
        <w:tc>
          <w:tcPr>
            <w:tcW w:w="1409"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隶属关系</w:t>
            </w:r>
          </w:p>
        </w:tc>
        <w:tc>
          <w:tcPr>
            <w:tcW w:w="931"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主管部门</w:t>
            </w:r>
          </w:p>
        </w:tc>
        <w:tc>
          <w:tcPr>
            <w:tcW w:w="2790" w:type="dxa"/>
            <w:gridSpan w:val="3"/>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p>
        </w:tc>
        <w:tc>
          <w:tcPr>
            <w:tcW w:w="1039" w:type="dxa"/>
            <w:gridSpan w:val="2"/>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编制人数</w:t>
            </w:r>
          </w:p>
        </w:tc>
        <w:tc>
          <w:tcPr>
            <w:tcW w:w="882"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p>
        </w:tc>
        <w:tc>
          <w:tcPr>
            <w:tcW w:w="1409"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退休人数</w:t>
            </w:r>
          </w:p>
        </w:tc>
        <w:tc>
          <w:tcPr>
            <w:tcW w:w="931"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1468"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在编人数</w:t>
            </w:r>
          </w:p>
        </w:tc>
        <w:tc>
          <w:tcPr>
            <w:tcW w:w="2217" w:type="dxa"/>
            <w:gridSpan w:val="2"/>
            <w:vMerge w:val="restart"/>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p>
        </w:tc>
        <w:tc>
          <w:tcPr>
            <w:tcW w:w="573" w:type="dxa"/>
            <w:vMerge w:val="restart"/>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其中</w:t>
            </w:r>
          </w:p>
        </w:tc>
        <w:tc>
          <w:tcPr>
            <w:tcW w:w="1921" w:type="dxa"/>
            <w:gridSpan w:val="3"/>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财政全额拨款</w:t>
            </w:r>
          </w:p>
        </w:tc>
        <w:tc>
          <w:tcPr>
            <w:tcW w:w="2340" w:type="dxa"/>
            <w:gridSpan w:val="2"/>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p>
        </w:tc>
        <w:tc>
          <w:tcPr>
            <w:tcW w:w="2217" w:type="dxa"/>
            <w:gridSpan w:val="2"/>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p>
        </w:tc>
        <w:tc>
          <w:tcPr>
            <w:tcW w:w="573"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b/>
                <w:bCs/>
                <w:sz w:val="28"/>
                <w:szCs w:val="28"/>
              </w:rPr>
            </w:pPr>
          </w:p>
        </w:tc>
        <w:tc>
          <w:tcPr>
            <w:tcW w:w="1921" w:type="dxa"/>
            <w:gridSpan w:val="3"/>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非财政全额拨款</w:t>
            </w:r>
          </w:p>
        </w:tc>
        <w:tc>
          <w:tcPr>
            <w:tcW w:w="2340" w:type="dxa"/>
            <w:gridSpan w:val="2"/>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Merge w:val="restart"/>
            <w:shd w:val="clear" w:color="auto" w:fill="auto"/>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基本养老保    险</w:t>
            </w:r>
          </w:p>
        </w:tc>
        <w:tc>
          <w:tcPr>
            <w:tcW w:w="2790" w:type="dxa"/>
            <w:gridSpan w:val="3"/>
            <w:shd w:val="clear" w:color="auto" w:fill="auto"/>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开户银行</w:t>
            </w:r>
            <w:r>
              <w:rPr>
                <w:rFonts w:hint="eastAsia" w:ascii="仿宋_GB2312" w:hAnsi="仿宋_GB2312" w:eastAsia="仿宋_GB2312" w:cs="仿宋_GB2312"/>
                <w:b w:val="0"/>
                <w:bCs w:val="0"/>
                <w:sz w:val="28"/>
                <w:szCs w:val="28"/>
                <w:lang w:eastAsia="zh-CN"/>
              </w:rPr>
              <w:t>：</w:t>
            </w:r>
          </w:p>
        </w:tc>
        <w:tc>
          <w:tcPr>
            <w:tcW w:w="4261" w:type="dxa"/>
            <w:gridSpan w:val="5"/>
            <w:shd w:val="clear" w:color="auto" w:fill="auto"/>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rPr>
              <w:t>户名</w:t>
            </w:r>
            <w:r>
              <w:rPr>
                <w:rFonts w:hint="eastAsia" w:ascii="仿宋_GB2312" w:hAnsi="仿宋_GB2312" w:eastAsia="仿宋_GB2312" w:cs="仿宋_GB2312"/>
                <w:b w:val="0"/>
                <w:bCs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jc w:val="center"/>
        </w:trPr>
        <w:tc>
          <w:tcPr>
            <w:tcW w:w="1468"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b/>
                <w:bCs/>
                <w:sz w:val="28"/>
                <w:szCs w:val="28"/>
              </w:rPr>
            </w:pPr>
          </w:p>
        </w:tc>
        <w:tc>
          <w:tcPr>
            <w:tcW w:w="7051" w:type="dxa"/>
            <w:gridSpan w:val="8"/>
            <w:shd w:val="clear" w:color="auto" w:fill="auto"/>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rPr>
              <w:t>银行账号</w:t>
            </w:r>
            <w:r>
              <w:rPr>
                <w:rFonts w:hint="eastAsia" w:ascii="仿宋_GB2312" w:hAnsi="仿宋_GB2312" w:eastAsia="仿宋_GB2312" w:cs="仿宋_GB2312"/>
                <w:b w:val="0"/>
                <w:bCs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Merge w:val="restart"/>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b/>
                <w:bCs/>
                <w:snapToGrid w:val="0"/>
                <w:color w:val="000000"/>
                <w:kern w:val="0"/>
                <w:sz w:val="28"/>
                <w:szCs w:val="28"/>
                <w:lang w:val="en-US" w:eastAsia="en-US" w:bidi="ar-SA"/>
              </w:rPr>
            </w:pPr>
            <w:r>
              <w:rPr>
                <w:rFonts w:hint="eastAsia" w:ascii="仿宋_GB2312" w:hAnsi="仿宋_GB2312" w:eastAsia="仿宋_GB2312" w:cs="仿宋_GB2312"/>
                <w:b/>
                <w:bCs/>
                <w:sz w:val="28"/>
                <w:szCs w:val="28"/>
              </w:rPr>
              <w:t>职业年金</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p>
        </w:tc>
        <w:tc>
          <w:tcPr>
            <w:tcW w:w="2790" w:type="dxa"/>
            <w:gridSpan w:val="3"/>
            <w:shd w:val="clear" w:color="auto" w:fill="auto"/>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b w:val="0"/>
                <w:bCs w:val="0"/>
                <w:snapToGrid w:val="0"/>
                <w:color w:val="000000"/>
                <w:kern w:val="0"/>
                <w:sz w:val="28"/>
                <w:szCs w:val="28"/>
                <w:lang w:val="en-US" w:eastAsia="zh-CN" w:bidi="ar-SA"/>
              </w:rPr>
            </w:pPr>
            <w:r>
              <w:rPr>
                <w:rFonts w:hint="eastAsia" w:ascii="仿宋_GB2312" w:hAnsi="仿宋_GB2312" w:eastAsia="仿宋_GB2312" w:cs="仿宋_GB2312"/>
                <w:b w:val="0"/>
                <w:bCs w:val="0"/>
                <w:sz w:val="28"/>
                <w:szCs w:val="28"/>
              </w:rPr>
              <w:t>开户银行</w:t>
            </w:r>
            <w:r>
              <w:rPr>
                <w:rFonts w:hint="eastAsia" w:ascii="仿宋_GB2312" w:hAnsi="仿宋_GB2312" w:eastAsia="仿宋_GB2312" w:cs="仿宋_GB2312"/>
                <w:b w:val="0"/>
                <w:bCs w:val="0"/>
                <w:sz w:val="28"/>
                <w:szCs w:val="28"/>
                <w:lang w:eastAsia="zh-CN"/>
              </w:rPr>
              <w:t>：</w:t>
            </w:r>
          </w:p>
        </w:tc>
        <w:tc>
          <w:tcPr>
            <w:tcW w:w="4261" w:type="dxa"/>
            <w:gridSpan w:val="5"/>
            <w:shd w:val="clear" w:color="auto" w:fill="auto"/>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b w:val="0"/>
                <w:bCs w:val="0"/>
                <w:snapToGrid w:val="0"/>
                <w:color w:val="000000"/>
                <w:kern w:val="0"/>
                <w:sz w:val="28"/>
                <w:szCs w:val="28"/>
                <w:lang w:val="en-US" w:eastAsia="zh-CN" w:bidi="ar-SA"/>
              </w:rPr>
            </w:pPr>
            <w:r>
              <w:rPr>
                <w:rFonts w:hint="eastAsia" w:ascii="仿宋_GB2312" w:hAnsi="仿宋_GB2312" w:eastAsia="仿宋_GB2312" w:cs="仿宋_GB2312"/>
                <w:b w:val="0"/>
                <w:bCs w:val="0"/>
                <w:sz w:val="28"/>
                <w:szCs w:val="28"/>
              </w:rPr>
              <w:t>户名</w:t>
            </w:r>
            <w:r>
              <w:rPr>
                <w:rFonts w:hint="eastAsia" w:ascii="仿宋_GB2312" w:hAnsi="仿宋_GB2312" w:eastAsia="仿宋_GB2312" w:cs="仿宋_GB2312"/>
                <w:b w:val="0"/>
                <w:bCs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Merge w:val="continue"/>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p>
        </w:tc>
        <w:tc>
          <w:tcPr>
            <w:tcW w:w="7051" w:type="dxa"/>
            <w:gridSpan w:val="8"/>
            <w:shd w:val="clear" w:color="auto" w:fill="auto"/>
            <w:vAlign w:val="top"/>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rPr>
              <w:t>银行账号</w:t>
            </w:r>
            <w:r>
              <w:rPr>
                <w:rFonts w:hint="eastAsia" w:ascii="仿宋_GB2312" w:hAnsi="仿宋_GB2312" w:eastAsia="仿宋_GB2312" w:cs="仿宋_GB2312"/>
                <w:b w:val="0"/>
                <w:bCs w:val="0"/>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outlineLvl w:val="9"/>
              <w:rPr>
                <w:rFonts w:hint="eastAsia" w:ascii="仿宋_GB2312" w:hAnsi="仿宋_GB2312" w:eastAsia="仿宋_GB2312" w:cs="仿宋_GB2312"/>
                <w:b/>
                <w:bCs/>
                <w:snapToGrid w:val="0"/>
                <w:color w:val="000000"/>
                <w:kern w:val="0"/>
                <w:sz w:val="28"/>
                <w:szCs w:val="28"/>
                <w:lang w:val="en-US" w:eastAsia="zh-CN" w:bidi="ar-SA"/>
              </w:rPr>
            </w:pPr>
            <w:r>
              <w:rPr>
                <w:rFonts w:hint="eastAsia" w:ascii="仿宋_GB2312" w:hAnsi="仿宋_GB2312" w:eastAsia="仿宋_GB2312" w:cs="仿宋_GB2312"/>
                <w:b/>
                <w:bCs/>
                <w:sz w:val="28"/>
                <w:szCs w:val="28"/>
              </w:rPr>
              <w:t>参</w:t>
            </w:r>
            <w:r>
              <w:rPr>
                <w:rFonts w:hint="eastAsia" w:ascii="仿宋_GB2312" w:hAnsi="仿宋_GB2312" w:eastAsia="仿宋_GB2312" w:cs="仿宋_GB2312"/>
                <w:b/>
                <w:bCs/>
                <w:sz w:val="28"/>
                <w:szCs w:val="28"/>
                <w:lang w:val="en-US" w:eastAsia="zh-CN"/>
              </w:rPr>
              <w:t>保信息</w:t>
            </w:r>
          </w:p>
        </w:tc>
        <w:tc>
          <w:tcPr>
            <w:tcW w:w="2217" w:type="dxa"/>
            <w:gridSpan w:val="2"/>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outlineLvl w:val="9"/>
              <w:rPr>
                <w:rFonts w:hint="eastAsia" w:ascii="仿宋_GB2312" w:hAnsi="仿宋_GB2312" w:eastAsia="仿宋_GB2312" w:cs="仿宋_GB2312"/>
                <w:b/>
                <w:bCs/>
                <w:snapToGrid w:val="0"/>
                <w:color w:val="000000"/>
                <w:kern w:val="0"/>
                <w:sz w:val="28"/>
                <w:szCs w:val="28"/>
                <w:lang w:val="en-US" w:eastAsia="en-US" w:bidi="ar-SA"/>
              </w:rPr>
            </w:pPr>
            <w:r>
              <w:rPr>
                <w:rFonts w:hint="eastAsia" w:ascii="仿宋_GB2312" w:hAnsi="仿宋_GB2312" w:eastAsia="仿宋_GB2312" w:cs="仿宋_GB2312"/>
                <w:b/>
                <w:bCs/>
                <w:sz w:val="28"/>
                <w:szCs w:val="28"/>
              </w:rPr>
              <w:t>参</w:t>
            </w:r>
            <w:r>
              <w:rPr>
                <w:rFonts w:hint="eastAsia" w:ascii="仿宋_GB2312" w:hAnsi="仿宋_GB2312" w:eastAsia="仿宋_GB2312" w:cs="仿宋_GB2312"/>
                <w:b/>
                <w:bCs/>
                <w:sz w:val="28"/>
                <w:szCs w:val="28"/>
                <w:lang w:val="en-US" w:eastAsia="zh-CN"/>
              </w:rPr>
              <w:t>保</w:t>
            </w:r>
            <w:r>
              <w:rPr>
                <w:rFonts w:hint="eastAsia" w:ascii="仿宋_GB2312" w:hAnsi="仿宋_GB2312" w:eastAsia="仿宋_GB2312" w:cs="仿宋_GB2312"/>
                <w:b/>
                <w:bCs/>
                <w:sz w:val="28"/>
                <w:szCs w:val="28"/>
              </w:rPr>
              <w:t>险种</w:t>
            </w:r>
          </w:p>
        </w:tc>
        <w:tc>
          <w:tcPr>
            <w:tcW w:w="2494" w:type="dxa"/>
            <w:gridSpan w:val="4"/>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outlineLvl w:val="9"/>
              <w:rPr>
                <w:rFonts w:hint="eastAsia" w:ascii="仿宋_GB2312" w:hAnsi="仿宋_GB2312" w:eastAsia="仿宋_GB2312" w:cs="仿宋_GB2312"/>
                <w:b/>
                <w:bCs/>
                <w:snapToGrid w:val="0"/>
                <w:color w:val="000000"/>
                <w:kern w:val="0"/>
                <w:sz w:val="28"/>
                <w:szCs w:val="28"/>
                <w:lang w:val="en-US" w:eastAsia="en-US" w:bidi="ar-SA"/>
              </w:rPr>
            </w:pPr>
            <w:r>
              <w:rPr>
                <w:rFonts w:hint="eastAsia" w:ascii="仿宋_GB2312" w:hAnsi="仿宋_GB2312" w:eastAsia="仿宋_GB2312" w:cs="仿宋_GB2312"/>
                <w:b/>
                <w:bCs/>
                <w:sz w:val="28"/>
                <w:szCs w:val="28"/>
              </w:rPr>
              <w:t>参</w:t>
            </w:r>
            <w:r>
              <w:rPr>
                <w:rFonts w:hint="eastAsia" w:ascii="仿宋_GB2312" w:hAnsi="仿宋_GB2312" w:eastAsia="仿宋_GB2312" w:cs="仿宋_GB2312"/>
                <w:b/>
                <w:bCs/>
                <w:sz w:val="28"/>
                <w:szCs w:val="28"/>
                <w:lang w:val="en-US" w:eastAsia="zh-CN"/>
              </w:rPr>
              <w:t>保</w:t>
            </w:r>
            <w:r>
              <w:rPr>
                <w:rFonts w:hint="eastAsia" w:ascii="仿宋_GB2312" w:hAnsi="仿宋_GB2312" w:eastAsia="仿宋_GB2312" w:cs="仿宋_GB2312"/>
                <w:b/>
                <w:bCs/>
                <w:sz w:val="28"/>
                <w:szCs w:val="28"/>
              </w:rPr>
              <w:t>日期</w:t>
            </w:r>
          </w:p>
        </w:tc>
        <w:tc>
          <w:tcPr>
            <w:tcW w:w="2340" w:type="dxa"/>
            <w:gridSpan w:val="2"/>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baseline"/>
              <w:outlineLvl w:val="9"/>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参保地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p>
        </w:tc>
        <w:tc>
          <w:tcPr>
            <w:tcW w:w="2217" w:type="dxa"/>
            <w:gridSpan w:val="2"/>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b/>
                <w:bCs/>
                <w:snapToGrid w:val="0"/>
                <w:color w:val="000000"/>
                <w:kern w:val="0"/>
                <w:sz w:val="28"/>
                <w:szCs w:val="28"/>
                <w:lang w:val="en-US" w:eastAsia="en-US" w:bidi="ar-SA"/>
              </w:rPr>
            </w:pPr>
          </w:p>
        </w:tc>
        <w:tc>
          <w:tcPr>
            <w:tcW w:w="2494" w:type="dxa"/>
            <w:gridSpan w:val="4"/>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b/>
                <w:bCs/>
                <w:snapToGrid w:val="0"/>
                <w:color w:val="000000"/>
                <w:kern w:val="0"/>
                <w:sz w:val="28"/>
                <w:szCs w:val="28"/>
                <w:lang w:val="en-US" w:eastAsia="en-US" w:bidi="ar-SA"/>
              </w:rPr>
            </w:pPr>
          </w:p>
        </w:tc>
        <w:tc>
          <w:tcPr>
            <w:tcW w:w="2340" w:type="dxa"/>
            <w:gridSpan w:val="2"/>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46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p>
        </w:tc>
        <w:tc>
          <w:tcPr>
            <w:tcW w:w="2217" w:type="dxa"/>
            <w:gridSpan w:val="2"/>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b/>
                <w:bCs/>
                <w:snapToGrid w:val="0"/>
                <w:color w:val="000000"/>
                <w:kern w:val="0"/>
                <w:sz w:val="28"/>
                <w:szCs w:val="28"/>
                <w:lang w:val="en-US" w:eastAsia="en-US" w:bidi="ar-SA"/>
              </w:rPr>
            </w:pPr>
          </w:p>
        </w:tc>
        <w:tc>
          <w:tcPr>
            <w:tcW w:w="2494" w:type="dxa"/>
            <w:gridSpan w:val="4"/>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b/>
                <w:bCs/>
                <w:snapToGrid w:val="0"/>
                <w:color w:val="000000"/>
                <w:kern w:val="0"/>
                <w:sz w:val="28"/>
                <w:szCs w:val="28"/>
                <w:lang w:val="en-US" w:eastAsia="en-US" w:bidi="ar-SA"/>
              </w:rPr>
            </w:pPr>
          </w:p>
        </w:tc>
        <w:tc>
          <w:tcPr>
            <w:tcW w:w="2340" w:type="dxa"/>
            <w:gridSpan w:val="2"/>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baseline"/>
              <w:outlineLvl w:val="9"/>
              <w:rPr>
                <w:rFonts w:hint="eastAsia" w:ascii="仿宋_GB2312" w:hAnsi="仿宋_GB2312" w:eastAsia="仿宋_GB2312" w:cs="仿宋_GB2312"/>
                <w:sz w:val="28"/>
                <w:szCs w:val="28"/>
              </w:rPr>
            </w:pPr>
          </w:p>
        </w:tc>
      </w:tr>
    </w:tbl>
    <w:p>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outlineLvl w:val="9"/>
        <w:rPr>
          <w:rFonts w:hint="eastAsia" w:ascii="方正小标宋简体" w:hAnsi="黑体" w:eastAsia="方正小标宋简体"/>
          <w:sz w:val="44"/>
          <w:szCs w:val="44"/>
        </w:rPr>
      </w:pPr>
    </w:p>
    <w:p>
      <w:pPr>
        <w:keepNext w:val="0"/>
        <w:keepLines w:val="0"/>
        <w:pageBreakBefore w:val="0"/>
        <w:widowControl/>
        <w:kinsoku/>
        <w:wordWrap/>
        <w:overflowPunct/>
        <w:topLinePunct w:val="0"/>
        <w:autoSpaceDE w:val="0"/>
        <w:autoSpaceDN w:val="0"/>
        <w:bidi w:val="0"/>
        <w:adjustRightInd w:val="0"/>
        <w:snapToGrid w:val="0"/>
        <w:spacing w:line="560" w:lineRule="exact"/>
        <w:jc w:val="center"/>
        <w:textAlignment w:val="baseline"/>
        <w:outlineLvl w:val="9"/>
        <w:rPr>
          <w:rFonts w:hint="eastAsia" w:ascii="黑体" w:hAnsi="黑体" w:eastAsia="黑体"/>
          <w:sz w:val="32"/>
          <w:szCs w:val="32"/>
        </w:rPr>
      </w:pPr>
      <w:r>
        <w:rPr>
          <w:rFonts w:hint="eastAsia" w:ascii="方正小标宋简体" w:hAnsi="黑体" w:eastAsia="方正小标宋简体"/>
          <w:sz w:val="44"/>
          <w:szCs w:val="44"/>
        </w:rPr>
        <w:t>填写说明</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r>
        <w:rPr>
          <w:rFonts w:hint="eastAsia" w:ascii="仿宋_GB2312" w:eastAsia="仿宋_GB2312"/>
          <w:sz w:val="24"/>
          <w:szCs w:val="24"/>
        </w:rPr>
        <w:t>1.本表由</w:t>
      </w:r>
      <w:r>
        <w:rPr>
          <w:rFonts w:hint="eastAsia" w:ascii="仿宋_GB2312" w:eastAsia="仿宋_GB2312"/>
          <w:sz w:val="24"/>
          <w:szCs w:val="24"/>
          <w:lang w:val="en-US" w:eastAsia="zh-CN"/>
        </w:rPr>
        <w:t>机关事业</w:t>
      </w:r>
      <w:r>
        <w:rPr>
          <w:rFonts w:hint="eastAsia" w:ascii="仿宋_GB2312" w:eastAsia="仿宋_GB2312"/>
          <w:sz w:val="24"/>
          <w:szCs w:val="24"/>
        </w:rPr>
        <w:t>单位办理社会保险登记时填写。此表一式两份，分别由</w:t>
      </w:r>
      <w:r>
        <w:rPr>
          <w:rFonts w:hint="eastAsia" w:ascii="仿宋_GB2312" w:eastAsia="仿宋_GB2312"/>
          <w:sz w:val="24"/>
          <w:szCs w:val="24"/>
          <w:lang w:val="en-US" w:eastAsia="zh-CN"/>
        </w:rPr>
        <w:t>申报</w:t>
      </w:r>
      <w:r>
        <w:rPr>
          <w:rFonts w:hint="eastAsia" w:ascii="仿宋_GB2312" w:eastAsia="仿宋_GB2312"/>
          <w:sz w:val="24"/>
          <w:szCs w:val="24"/>
        </w:rPr>
        <w:t>单位和社保经办机构留存。</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r>
        <w:rPr>
          <w:rFonts w:hint="eastAsia" w:ascii="仿宋_GB2312" w:eastAsia="仿宋_GB2312"/>
          <w:sz w:val="24"/>
          <w:szCs w:val="24"/>
        </w:rPr>
        <w:t>2.单位名称：与有关机关批准成立的文书或其他核准执业证件中的单位名称一致，不得填写简称。</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r>
        <w:rPr>
          <w:rFonts w:hint="eastAsia" w:ascii="仿宋_GB2312" w:eastAsia="仿宋_GB2312"/>
          <w:sz w:val="24"/>
          <w:szCs w:val="24"/>
        </w:rPr>
        <w:t>3.地址：按单位所在的详细地址填写，应写明所在县（区、市）、街（乡、镇）、路（道、胡同）和门牌号码。</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highlight w:val="yellow"/>
        </w:rPr>
      </w:pPr>
      <w:r>
        <w:rPr>
          <w:rFonts w:hint="eastAsia" w:ascii="仿宋_GB2312" w:eastAsia="仿宋_GB2312"/>
          <w:sz w:val="24"/>
          <w:szCs w:val="24"/>
        </w:rPr>
        <w:t>4.</w:t>
      </w:r>
      <w:r>
        <w:rPr>
          <w:rFonts w:hint="eastAsia" w:ascii="仿宋_GB2312" w:eastAsia="仿宋_GB2312"/>
          <w:sz w:val="24"/>
          <w:szCs w:val="24"/>
          <w:lang w:val="en-US" w:eastAsia="zh-CN"/>
        </w:rPr>
        <w:t>社会信用代码</w:t>
      </w:r>
      <w:r>
        <w:rPr>
          <w:rFonts w:hint="eastAsia" w:ascii="仿宋_GB2312" w:eastAsia="仿宋_GB2312"/>
          <w:sz w:val="24"/>
          <w:szCs w:val="24"/>
        </w:rPr>
        <w:t>证</w:t>
      </w:r>
      <w:r>
        <w:rPr>
          <w:rFonts w:hint="eastAsia" w:ascii="仿宋_GB2312" w:eastAsia="仿宋_GB2312"/>
          <w:sz w:val="24"/>
          <w:szCs w:val="24"/>
          <w:highlight w:val="none"/>
        </w:rPr>
        <w:t>：指</w:t>
      </w:r>
      <w:r>
        <w:rPr>
          <w:rFonts w:hint="eastAsia" w:ascii="仿宋_GB2312" w:eastAsia="仿宋_GB2312"/>
          <w:sz w:val="24"/>
          <w:szCs w:val="24"/>
          <w:highlight w:val="none"/>
          <w:lang w:val="en-US" w:eastAsia="zh-CN"/>
        </w:rPr>
        <w:t>编制部门</w:t>
      </w:r>
      <w:r>
        <w:rPr>
          <w:rFonts w:hint="eastAsia" w:ascii="仿宋_GB2312" w:eastAsia="仿宋_GB2312"/>
          <w:sz w:val="24"/>
          <w:szCs w:val="24"/>
          <w:highlight w:val="none"/>
        </w:rPr>
        <w:t>颁发的《</w:t>
      </w:r>
      <w:r>
        <w:rPr>
          <w:rFonts w:hint="eastAsia" w:ascii="仿宋_GB2312" w:eastAsia="仿宋_GB2312"/>
          <w:sz w:val="24"/>
          <w:szCs w:val="24"/>
          <w:highlight w:val="none"/>
          <w:lang w:val="en-US" w:eastAsia="zh-CN"/>
        </w:rPr>
        <w:t>统一社会信用代码证</w:t>
      </w:r>
      <w:r>
        <w:rPr>
          <w:rFonts w:hint="eastAsia" w:ascii="仿宋_GB2312" w:eastAsia="仿宋_GB2312"/>
          <w:sz w:val="24"/>
          <w:szCs w:val="24"/>
          <w:highlight w:val="none"/>
        </w:rPr>
        <w:t>》中的相应信息。</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r>
        <w:rPr>
          <w:rFonts w:hint="eastAsia" w:ascii="仿宋_GB2312" w:eastAsia="仿宋_GB2312"/>
          <w:sz w:val="24"/>
          <w:szCs w:val="24"/>
        </w:rPr>
        <w:t>5.批准成立信息：指有关机关批准成立的文书或其它核准执业证件上的相应信息。</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r>
        <w:rPr>
          <w:rFonts w:hint="eastAsia" w:ascii="仿宋_GB2312" w:eastAsia="仿宋_GB2312"/>
          <w:sz w:val="24"/>
          <w:szCs w:val="24"/>
        </w:rPr>
        <w:t>6.法定代表人或负责人：具有法人资格的单位，填写法定代表人有关信息；不具有法人资格的分支机构，填写单位主要负责人有关信息。</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r>
        <w:rPr>
          <w:rFonts w:hint="eastAsia" w:ascii="仿宋_GB2312" w:eastAsia="仿宋_GB2312"/>
          <w:sz w:val="24"/>
          <w:szCs w:val="24"/>
        </w:rPr>
        <w:t>7.经办部门及负责人：填写参保单位负责本单位社会保险相关业务的部门及部门负责人信息。</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r>
        <w:rPr>
          <w:rFonts w:hint="eastAsia" w:ascii="仿宋_GB2312" w:eastAsia="仿宋_GB2312"/>
          <w:sz w:val="24"/>
          <w:szCs w:val="24"/>
        </w:rPr>
        <w:t>8.经办人员：填写参保单位办理社会保险相关业务工作人员有关信息。</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r>
        <w:rPr>
          <w:rFonts w:hint="eastAsia" w:ascii="仿宋_GB2312" w:eastAsia="仿宋_GB2312"/>
          <w:sz w:val="24"/>
          <w:szCs w:val="24"/>
        </w:rPr>
        <w:t>9.单位性质：按照机关、参照公务员法管理的事业单位、事业单位（公益一类、公益二类）、社会团体分类填写；</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r>
        <w:rPr>
          <w:rFonts w:hint="eastAsia" w:ascii="仿宋_GB2312" w:eastAsia="仿宋_GB2312"/>
          <w:sz w:val="24"/>
          <w:szCs w:val="24"/>
        </w:rPr>
        <w:t>10.经费来源：按照财政全额拨款、差额拨款、自收自支分类填写。</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r>
        <w:rPr>
          <w:rFonts w:hint="eastAsia" w:ascii="仿宋_GB2312" w:eastAsia="仿宋_GB2312"/>
          <w:sz w:val="24"/>
          <w:szCs w:val="24"/>
        </w:rPr>
        <w:t>11.隶属关系：按中央属、部属、省属、市属、县属、乡镇属和部队分类填写。</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r>
        <w:rPr>
          <w:rFonts w:hint="eastAsia" w:ascii="仿宋_GB2312" w:eastAsia="仿宋_GB2312"/>
          <w:sz w:val="24"/>
          <w:szCs w:val="24"/>
        </w:rPr>
        <w:t>12.主管部门：填写参保单位的上级主管部门。无上级主管部门的，本项可以不填写。</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r>
        <w:rPr>
          <w:rFonts w:hint="eastAsia" w:ascii="仿宋_GB2312" w:eastAsia="仿宋_GB2312"/>
          <w:sz w:val="24"/>
          <w:szCs w:val="24"/>
        </w:rPr>
        <w:t>13.编制人数：编制部门最后一次核准参保单位的人员编制总数。</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r>
        <w:rPr>
          <w:rFonts w:hint="eastAsia" w:ascii="仿宋_GB2312" w:eastAsia="仿宋_GB2312"/>
          <w:sz w:val="24"/>
          <w:szCs w:val="24"/>
        </w:rPr>
        <w:t>14.在编人数：在参保单位工作并领取工资的实有在职在编人数。</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r>
        <w:rPr>
          <w:rFonts w:hint="eastAsia" w:ascii="仿宋_GB2312" w:eastAsia="仿宋_GB2312"/>
          <w:sz w:val="24"/>
          <w:szCs w:val="24"/>
        </w:rPr>
        <w:t>15.退休人数：参保单位原在编人员中已办理退休的人数。</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r>
        <w:rPr>
          <w:rFonts w:hint="eastAsia" w:ascii="仿宋_GB2312" w:eastAsia="仿宋_GB2312"/>
          <w:sz w:val="24"/>
          <w:szCs w:val="24"/>
        </w:rPr>
        <w:t>16.开户银行、户名、银行账号：参保单位缴纳社会保险费、职业年金的开户银行、户名及银行账号。</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eastAsia="仿宋_GB2312"/>
          <w:sz w:val="24"/>
          <w:szCs w:val="24"/>
        </w:rPr>
      </w:pPr>
      <w:r>
        <w:rPr>
          <w:rFonts w:hint="eastAsia" w:ascii="仿宋_GB2312" w:eastAsia="仿宋_GB2312"/>
          <w:sz w:val="24"/>
          <w:szCs w:val="24"/>
        </w:rPr>
        <w:t>17.参</w:t>
      </w:r>
      <w:r>
        <w:rPr>
          <w:rFonts w:hint="eastAsia" w:ascii="仿宋_GB2312" w:eastAsia="仿宋_GB2312"/>
          <w:sz w:val="24"/>
          <w:szCs w:val="24"/>
          <w:lang w:val="en-US" w:eastAsia="zh-CN"/>
        </w:rPr>
        <w:t>保</w:t>
      </w:r>
      <w:r>
        <w:rPr>
          <w:rFonts w:hint="eastAsia" w:ascii="仿宋_GB2312" w:eastAsia="仿宋_GB2312"/>
          <w:sz w:val="24"/>
          <w:szCs w:val="24"/>
        </w:rPr>
        <w:t>险种及</w:t>
      </w:r>
      <w:r>
        <w:rPr>
          <w:rFonts w:hint="eastAsia" w:ascii="仿宋_GB2312" w:eastAsia="仿宋_GB2312"/>
          <w:sz w:val="24"/>
          <w:szCs w:val="24"/>
          <w:lang w:val="en-US" w:eastAsia="zh-CN"/>
        </w:rPr>
        <w:t>参保日期</w:t>
      </w:r>
      <w:r>
        <w:rPr>
          <w:rFonts w:hint="eastAsia" w:ascii="仿宋_GB2312" w:eastAsia="仿宋_GB2312"/>
          <w:sz w:val="24"/>
          <w:szCs w:val="24"/>
        </w:rPr>
        <w:t>、参保地：参保单位在社保经办机构参</w:t>
      </w:r>
      <w:r>
        <w:rPr>
          <w:rFonts w:hint="eastAsia" w:ascii="仿宋_GB2312" w:eastAsia="仿宋_GB2312"/>
          <w:sz w:val="24"/>
          <w:szCs w:val="24"/>
          <w:lang w:val="en-US" w:eastAsia="zh-CN"/>
        </w:rPr>
        <w:t>保</w:t>
      </w:r>
      <w:r>
        <w:rPr>
          <w:rFonts w:hint="eastAsia" w:ascii="仿宋_GB2312" w:eastAsia="仿宋_GB2312"/>
          <w:sz w:val="24"/>
          <w:szCs w:val="24"/>
        </w:rPr>
        <w:t>的各类险种及参</w:t>
      </w:r>
      <w:r>
        <w:rPr>
          <w:rFonts w:hint="eastAsia" w:ascii="仿宋_GB2312" w:eastAsia="仿宋_GB2312"/>
          <w:sz w:val="24"/>
          <w:szCs w:val="24"/>
          <w:lang w:val="en-US" w:eastAsia="zh-CN"/>
        </w:rPr>
        <w:t>保</w:t>
      </w:r>
      <w:r>
        <w:rPr>
          <w:rFonts w:hint="eastAsia" w:ascii="仿宋_GB2312" w:eastAsia="仿宋_GB2312"/>
          <w:sz w:val="24"/>
          <w:szCs w:val="24"/>
        </w:rPr>
        <w:t>时间、参保地，按照</w:t>
      </w:r>
      <w:r>
        <w:rPr>
          <w:rFonts w:hint="eastAsia" w:ascii="仿宋_GB2312" w:eastAsia="仿宋_GB2312"/>
          <w:sz w:val="24"/>
          <w:szCs w:val="24"/>
          <w:lang w:val="en-US" w:eastAsia="zh-CN"/>
        </w:rPr>
        <w:t>险种</w:t>
      </w:r>
      <w:r>
        <w:rPr>
          <w:rFonts w:hint="eastAsia" w:ascii="仿宋_GB2312" w:eastAsia="仿宋_GB2312"/>
          <w:sz w:val="24"/>
          <w:szCs w:val="24"/>
        </w:rPr>
        <w:t>分类填写。</w:t>
      </w:r>
    </w:p>
    <w:p>
      <w:pPr>
        <w:keepNext w:val="0"/>
        <w:keepLines w:val="0"/>
        <w:pageBreakBefore w:val="0"/>
        <w:widowControl/>
        <w:kinsoku/>
        <w:wordWrap/>
        <w:overflowPunct/>
        <w:topLinePunct w:val="0"/>
        <w:autoSpaceDE w:val="0"/>
        <w:autoSpaceDN w:val="0"/>
        <w:bidi w:val="0"/>
        <w:adjustRightInd w:val="0"/>
        <w:snapToGrid w:val="0"/>
        <w:spacing w:line="400" w:lineRule="exact"/>
        <w:ind w:firstLine="480" w:firstLineChars="200"/>
        <w:textAlignment w:val="baseline"/>
        <w:outlineLvl w:val="9"/>
        <w:rPr>
          <w:rFonts w:hint="eastAsia" w:ascii="仿宋_GB2312" w:hAnsi="仿宋" w:eastAsia="仿宋_GB2312"/>
          <w:sz w:val="24"/>
          <w:szCs w:val="24"/>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仿宋_GB2312" w:hAnsi="仿宋" w:eastAsia="仿宋_GB2312"/>
          <w:sz w:val="24"/>
          <w:szCs w:val="24"/>
          <w:lang w:val="en-US" w:eastAsia="zh-CN"/>
        </w:rPr>
        <w:t>18</w:t>
      </w:r>
      <w:r>
        <w:rPr>
          <w:rFonts w:hint="eastAsia" w:ascii="仿宋_GB2312" w:eastAsia="仿宋_GB2312"/>
          <w:sz w:val="24"/>
          <w:szCs w:val="24"/>
        </w:rPr>
        <w:t>.</w:t>
      </w:r>
      <w:r>
        <w:rPr>
          <w:rFonts w:hint="eastAsia" w:ascii="仿宋_GB2312" w:hAnsi="仿宋" w:eastAsia="仿宋_GB2312"/>
          <w:sz w:val="24"/>
          <w:szCs w:val="24"/>
        </w:rPr>
        <w:t>所属分支机构随</w:t>
      </w:r>
      <w:r>
        <w:rPr>
          <w:rFonts w:hint="eastAsia" w:ascii="仿宋_GB2312" w:hAnsi="仿宋" w:eastAsia="仿宋_GB2312"/>
          <w:sz w:val="24"/>
          <w:szCs w:val="24"/>
          <w:lang w:val="en-US" w:eastAsia="zh-CN"/>
        </w:rPr>
        <w:t>本</w:t>
      </w:r>
      <w:r>
        <w:rPr>
          <w:rFonts w:hint="eastAsia" w:ascii="仿宋_GB2312" w:hAnsi="仿宋" w:eastAsia="仿宋_GB2312"/>
          <w:sz w:val="24"/>
          <w:szCs w:val="24"/>
        </w:rPr>
        <w:t>单位一起参保的，请在本表后附页列明分支机构明细</w:t>
      </w:r>
      <w:r>
        <w:rPr>
          <w:rFonts w:hint="eastAsia" w:ascii="仿宋_GB2312" w:hAnsi="仿宋" w:eastAsia="仿宋_GB2312"/>
          <w:sz w:val="24"/>
          <w:szCs w:val="24"/>
          <w:lang w:eastAsia="zh-CN"/>
        </w:rPr>
        <w:t>。</w:t>
      </w:r>
    </w:p>
    <w:p>
      <w:pPr>
        <w:pStyle w:val="3"/>
        <w:bidi w:val="0"/>
        <w:rPr>
          <w:rFonts w:hint="eastAsia"/>
          <w:lang w:val="en-US" w:eastAsia="zh-CN"/>
        </w:rPr>
      </w:pPr>
      <w:r>
        <w:rPr>
          <w:rFonts w:hint="eastAsia" w:ascii="方正小标宋简体" w:hAnsi="方正小标宋简体" w:eastAsia="方正小标宋简体" w:cs="方正小标宋简体"/>
          <w:color w:val="auto"/>
          <w:szCs w:val="44"/>
          <w:lang w:val="en-US" w:eastAsia="zh-CN"/>
        </w:rPr>
        <w:t>机</w:t>
      </w:r>
      <w:r>
        <w:rPr>
          <w:rFonts w:hint="eastAsia"/>
          <w:lang w:val="en-US" w:eastAsia="zh-CN"/>
        </w:rPr>
        <w:t>关事业单位养老保险参保单位（个人）</w:t>
      </w:r>
    </w:p>
    <w:p>
      <w:pPr>
        <w:pStyle w:val="3"/>
        <w:bidi w:val="0"/>
        <w:rPr>
          <w:rFonts w:hint="eastAsia"/>
        </w:rPr>
      </w:pPr>
      <w:r>
        <w:rPr>
          <w:rFonts w:hint="eastAsia"/>
          <w:lang w:val="en-US" w:eastAsia="zh-CN"/>
        </w:rPr>
        <w:t>基本信息变更</w:t>
      </w:r>
      <w:r>
        <w:rPr>
          <w:rFonts w:hint="eastAsia"/>
        </w:rPr>
        <w:t>一次性告知书</w:t>
      </w:r>
    </w:p>
    <w:p>
      <w:pPr>
        <w:keepNext w:val="0"/>
        <w:keepLines w:val="0"/>
        <w:pageBreakBefore w:val="0"/>
        <w:widowControl/>
        <w:kinsoku/>
        <w:wordWrap/>
        <w:overflowPunct/>
        <w:topLinePunct w:val="0"/>
        <w:autoSpaceDE w:val="0"/>
        <w:autoSpaceDN w:val="0"/>
        <w:bidi w:val="0"/>
        <w:adjustRightInd w:val="0"/>
        <w:snapToGrid w:val="0"/>
        <w:spacing w:line="500" w:lineRule="exact"/>
        <w:ind w:left="0" w:leftChars="0" w:right="0" w:rightChars="0"/>
        <w:textAlignment w:val="baseline"/>
        <w:rPr>
          <w:rFonts w:hint="eastAsia" w:ascii="方正小标宋简体" w:hAnsi="方正小标宋简体" w:eastAsia="方正小标宋简体" w:cs="方正小标宋简体"/>
          <w:color w:val="auto"/>
          <w:sz w:val="44"/>
          <w:szCs w:val="44"/>
        </w:rPr>
      </w:pPr>
    </w:p>
    <w:p>
      <w:pPr>
        <w:pStyle w:val="28"/>
        <w:keepNext w:val="0"/>
        <w:keepLines w:val="0"/>
        <w:pageBreakBefore w:val="0"/>
        <w:widowControl/>
        <w:kinsoku/>
        <w:wordWrap/>
        <w:overflowPunct/>
        <w:topLinePunct w:val="0"/>
        <w:autoSpaceDE w:val="0"/>
        <w:autoSpaceDN w:val="0"/>
        <w:bidi w:val="0"/>
        <w:adjustRightInd w:val="0"/>
        <w:snapToGrid w:val="0"/>
        <w:spacing w:before="0" w:after="0" w:line="580" w:lineRule="exact"/>
        <w:ind w:left="0" w:leftChars="0" w:right="0" w:rightChars="0" w:firstLine="640" w:firstLineChars="200"/>
        <w:jc w:val="left"/>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按照</w:t>
      </w:r>
      <w:r>
        <w:rPr>
          <w:rFonts w:hint="eastAsia" w:ascii="仿宋_GB2312" w:hAnsi="仿宋_GB2312" w:eastAsia="仿宋_GB2312" w:cs="仿宋_GB2312"/>
          <w:color w:val="auto"/>
          <w:sz w:val="32"/>
          <w:szCs w:val="32"/>
        </w:rPr>
        <w:t>《中华人民共和国社会保险法》</w:t>
      </w:r>
      <w:r>
        <w:rPr>
          <w:rFonts w:hint="eastAsia" w:ascii="仿宋_GB2312" w:hAnsi="仿宋_GB2312" w:eastAsia="仿宋_GB2312" w:cs="仿宋_GB2312"/>
          <w:color w:val="auto"/>
          <w:sz w:val="32"/>
          <w:szCs w:val="32"/>
          <w:lang w:val="en-US" w:eastAsia="zh-CN"/>
        </w:rPr>
        <w:t>规定，参保单位（个人）</w:t>
      </w:r>
      <w:r>
        <w:rPr>
          <w:rFonts w:hint="eastAsia" w:ascii="仿宋_GB2312" w:hAnsi="仿宋_GB2312" w:eastAsia="仿宋_GB2312" w:cs="仿宋_GB2312"/>
          <w:snapToGrid/>
          <w:color w:val="auto"/>
          <w:kern w:val="2"/>
          <w:sz w:val="32"/>
          <w:szCs w:val="32"/>
          <w:lang w:val="en-US" w:eastAsia="zh-CN" w:bidi="ar-SA"/>
        </w:rPr>
        <w:t>基本信息变更应遵守以下规范：</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left="0" w:leftChars="0" w:right="0" w:rightChars="0" w:firstLine="643" w:firstLineChars="200"/>
        <w:jc w:val="both"/>
        <w:textAlignment w:val="baseline"/>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1.提交材料</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left="0" w:leftChars="0" w:right="0" w:rightChars="0" w:firstLine="643" w:firstLineChars="200"/>
        <w:jc w:val="both"/>
        <w:textAlignment w:val="baseline"/>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（1）申请变更单位基本信息（包括法定代表人信息）：</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left="0" w:leftChars="0" w:right="0" w:rightChars="0"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b w:val="0"/>
          <w:bCs w:val="0"/>
          <w:color w:val="auto"/>
          <w:sz w:val="32"/>
          <w:szCs w:val="32"/>
          <w:highlight w:val="none"/>
          <w:lang w:eastAsia="zh-CN"/>
        </w:rPr>
        <w:t>①</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机关事业单</w:t>
      </w:r>
      <w:r>
        <w:rPr>
          <w:rFonts w:hint="eastAsia" w:ascii="仿宋_GB2312" w:hAnsi="仿宋_GB2312" w:eastAsia="仿宋_GB2312" w:cs="仿宋_GB2312"/>
          <w:color w:val="auto"/>
          <w:sz w:val="32"/>
          <w:szCs w:val="32"/>
          <w:highlight w:val="none"/>
          <w:lang w:eastAsia="zh-CN"/>
        </w:rPr>
        <w:t>位基本养老保险参保单位信息变更申报表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lang w:val="en-US" w:eastAsia="zh-CN"/>
        </w:rPr>
        <w:t>（附件1）</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left="0" w:leftChars="0" w:right="0" w:rightChars="0" w:firstLine="640" w:firstLineChars="200"/>
        <w:jc w:val="both"/>
        <w:textAlignment w:val="baseline"/>
        <w:outlineLvl w:val="9"/>
        <w:rPr>
          <w:rFonts w:hint="eastAsia" w:ascii="仿宋_GB2312" w:hAnsi="仿宋_GB2312" w:eastAsia="仿宋_GB2312" w:cs="仿宋_GB2312"/>
          <w:color w:val="auto"/>
          <w:sz w:val="32"/>
          <w:szCs w:val="32"/>
          <w:vertAlign w:val="baseline"/>
          <w:lang w:val="en-US" w:eastAsia="zh-CN"/>
        </w:rPr>
      </w:pPr>
      <w:r>
        <w:rPr>
          <w:rFonts w:hint="default" w:ascii="仿宋_GB2312" w:hAnsi="仿宋_GB2312" w:eastAsia="仿宋_GB2312" w:cs="仿宋_GB2312"/>
          <w:b w:val="0"/>
          <w:bCs w:val="0"/>
          <w:color w:val="auto"/>
          <w:sz w:val="32"/>
          <w:szCs w:val="32"/>
          <w:highlight w:val="none"/>
          <w:lang w:val="en-US" w:eastAsia="zh-CN"/>
        </w:rPr>
        <w:t>②</w:t>
      </w:r>
      <w:r>
        <w:rPr>
          <w:rFonts w:hint="eastAsia" w:ascii="仿宋_GB2312" w:hAnsi="仿宋_GB2312" w:eastAsia="仿宋_GB2312" w:cs="仿宋_GB2312"/>
          <w:color w:val="auto"/>
          <w:sz w:val="32"/>
          <w:szCs w:val="32"/>
          <w:lang w:val="en-US" w:eastAsia="zh-CN"/>
        </w:rPr>
        <w:t>法人证书（</w:t>
      </w:r>
      <w:r>
        <w:rPr>
          <w:rFonts w:hint="eastAsia" w:ascii="仿宋_GB2312" w:hAnsi="仿宋_GB2312" w:eastAsia="仿宋_GB2312" w:cs="仿宋_GB2312"/>
          <w:color w:val="auto"/>
          <w:sz w:val="32"/>
          <w:szCs w:val="32"/>
          <w:vertAlign w:val="baseline"/>
          <w:lang w:val="en-US" w:eastAsia="zh-CN"/>
        </w:rPr>
        <w:t>营业执照）复印件</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left="0" w:leftChars="0" w:right="0" w:rightChars="0"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b w:val="0"/>
          <w:bCs w:val="0"/>
          <w:color w:val="auto"/>
          <w:sz w:val="32"/>
          <w:szCs w:val="32"/>
          <w:highlight w:val="none"/>
          <w:lang w:val="en-US" w:eastAsia="zh-CN"/>
        </w:rPr>
        <w:t>③</w:t>
      </w:r>
      <w:r>
        <w:rPr>
          <w:rFonts w:hint="eastAsia" w:ascii="仿宋_GB2312" w:hAnsi="仿宋_GB2312" w:eastAsia="仿宋_GB2312" w:cs="仿宋_GB2312"/>
          <w:color w:val="auto"/>
          <w:sz w:val="32"/>
          <w:szCs w:val="32"/>
          <w:vertAlign w:val="baseline"/>
          <w:lang w:val="en-US" w:eastAsia="zh-CN"/>
        </w:rPr>
        <w:t>法定代表人任职文件和身份证复印件</w:t>
      </w:r>
      <w:r>
        <w:rPr>
          <w:rFonts w:hint="eastAsia" w:ascii="仿宋_GB2312" w:hAnsi="仿宋_GB2312" w:eastAsia="仿宋_GB2312" w:cs="仿宋_GB2312"/>
          <w:color w:val="auto"/>
          <w:sz w:val="32"/>
          <w:szCs w:val="32"/>
          <w:lang w:val="en-US" w:eastAsia="zh-CN"/>
        </w:rPr>
        <w:t>。</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left="0" w:leftChars="0" w:right="0" w:rightChars="0" w:firstLine="643" w:firstLineChars="200"/>
        <w:jc w:val="both"/>
        <w:textAlignment w:val="baseline"/>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bCs/>
          <w:color w:val="auto"/>
          <w:sz w:val="32"/>
          <w:szCs w:val="32"/>
          <w:u w:val="none"/>
          <w:vertAlign w:val="baseline"/>
          <w:lang w:val="en-US" w:eastAsia="zh-CN"/>
        </w:rPr>
        <w:t>变更社会信用代码或单位名称:</w:t>
      </w:r>
      <w:r>
        <w:rPr>
          <w:rFonts w:hint="eastAsia" w:ascii="仿宋_GB2312" w:hAnsi="仿宋_GB2312" w:eastAsia="仿宋_GB2312" w:cs="仿宋_GB2312"/>
          <w:b w:val="0"/>
          <w:bCs w:val="0"/>
          <w:color w:val="auto"/>
          <w:sz w:val="32"/>
          <w:szCs w:val="32"/>
          <w:u w:val="none"/>
          <w:vertAlign w:val="baseline"/>
          <w:lang w:val="en-US" w:eastAsia="zh-CN"/>
        </w:rPr>
        <w:t>除提交以上材料外还应</w:t>
      </w:r>
      <w:r>
        <w:rPr>
          <w:rFonts w:hint="eastAsia" w:ascii="仿宋_GB2312" w:hAnsi="仿宋_GB2312" w:eastAsia="仿宋_GB2312" w:cs="仿宋_GB2312"/>
          <w:color w:val="auto"/>
          <w:sz w:val="32"/>
          <w:szCs w:val="32"/>
          <w:vertAlign w:val="baseline"/>
          <w:lang w:val="en-US" w:eastAsia="zh-CN"/>
        </w:rPr>
        <w:t>提交</w:t>
      </w:r>
      <w:r>
        <w:rPr>
          <w:rFonts w:hint="eastAsia" w:ascii="仿宋_GB2312" w:hAnsi="仿宋_GB2312" w:eastAsia="仿宋_GB2312" w:cs="仿宋_GB2312"/>
          <w:b w:val="0"/>
          <w:bCs w:val="0"/>
          <w:color w:val="auto"/>
          <w:sz w:val="32"/>
          <w:szCs w:val="32"/>
          <w:u w:val="none"/>
          <w:vertAlign w:val="baseline"/>
          <w:lang w:val="en-US" w:eastAsia="zh-CN"/>
        </w:rPr>
        <w:t>社会信用代码</w:t>
      </w:r>
      <w:r>
        <w:rPr>
          <w:rFonts w:hint="eastAsia" w:ascii="仿宋_GB2312" w:hAnsi="仿宋_GB2312" w:eastAsia="仿宋_GB2312" w:cs="仿宋_GB2312"/>
          <w:color w:val="auto"/>
          <w:sz w:val="32"/>
          <w:szCs w:val="32"/>
          <w:vertAlign w:val="baseline"/>
          <w:lang w:val="en-US" w:eastAsia="zh-CN"/>
        </w:rPr>
        <w:t>或单位名称</w:t>
      </w:r>
      <w:r>
        <w:rPr>
          <w:rFonts w:hint="eastAsia" w:ascii="仿宋_GB2312" w:hAnsi="仿宋_GB2312" w:eastAsia="仿宋_GB2312" w:cs="仿宋_GB2312"/>
          <w:b w:val="0"/>
          <w:bCs w:val="0"/>
          <w:color w:val="auto"/>
          <w:sz w:val="32"/>
          <w:szCs w:val="32"/>
          <w:vertAlign w:val="baseline"/>
          <w:lang w:val="en-US" w:eastAsia="zh-CN"/>
        </w:rPr>
        <w:t>更改的</w:t>
      </w:r>
      <w:r>
        <w:rPr>
          <w:rFonts w:hint="eastAsia" w:ascii="仿宋_GB2312" w:hAnsi="仿宋_GB2312" w:eastAsia="仿宋_GB2312" w:cs="仿宋_GB2312"/>
          <w:color w:val="auto"/>
          <w:sz w:val="32"/>
          <w:szCs w:val="32"/>
          <w:vertAlign w:val="baseline"/>
          <w:lang w:val="en-US" w:eastAsia="zh-CN"/>
        </w:rPr>
        <w:t>相关文件。</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left="0" w:leftChars="0" w:right="0" w:rightChars="0" w:firstLine="643" w:firstLineChars="200"/>
        <w:jc w:val="both"/>
        <w:textAlignment w:val="baseline"/>
        <w:outlineLvl w:val="9"/>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b/>
          <w:bCs/>
          <w:color w:val="auto"/>
          <w:sz w:val="32"/>
          <w:szCs w:val="32"/>
          <w:vertAlign w:val="baseline"/>
          <w:lang w:val="en-US" w:eastAsia="zh-CN"/>
        </w:rPr>
        <w:t>变更单位经办人：</w:t>
      </w:r>
      <w:r>
        <w:rPr>
          <w:rFonts w:hint="eastAsia" w:ascii="仿宋_GB2312" w:hAnsi="仿宋_GB2312" w:eastAsia="仿宋_GB2312" w:cs="仿宋_GB2312"/>
          <w:color w:val="auto"/>
          <w:sz w:val="32"/>
          <w:szCs w:val="32"/>
          <w:vertAlign w:val="baseline"/>
          <w:lang w:val="en-US" w:eastAsia="zh-CN"/>
        </w:rPr>
        <w:t>提供经办人身份证复印件。</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left="0" w:leftChars="0" w:right="0" w:rightChars="0" w:firstLine="643" w:firstLineChars="200"/>
        <w:jc w:val="both"/>
        <w:textAlignment w:val="baseline"/>
        <w:outlineLvl w:val="9"/>
        <w:rPr>
          <w:rFonts w:hint="eastAsia" w:ascii="仿宋_GB2312" w:hAnsi="仿宋_GB2312" w:eastAsia="仿宋_GB2312" w:cs="仿宋_GB2312"/>
          <w:b/>
          <w:bCs/>
          <w:color w:val="auto"/>
          <w:sz w:val="32"/>
          <w:szCs w:val="32"/>
          <w:vertAlign w:val="baseline"/>
          <w:lang w:val="en-US" w:eastAsia="zh-CN"/>
        </w:rPr>
      </w:pPr>
      <w:r>
        <w:rPr>
          <w:rFonts w:hint="eastAsia" w:ascii="仿宋_GB2312" w:hAnsi="仿宋_GB2312" w:eastAsia="仿宋_GB2312" w:cs="仿宋_GB2312"/>
          <w:b/>
          <w:bCs/>
          <w:snapToGrid w:val="0"/>
          <w:color w:val="auto"/>
          <w:kern w:val="0"/>
          <w:sz w:val="32"/>
          <w:szCs w:val="32"/>
          <w:vertAlign w:val="baseline"/>
          <w:lang w:val="en-US" w:eastAsia="zh-CN" w:bidi="ar-SA"/>
        </w:rPr>
        <w:t>（2）</w:t>
      </w:r>
      <w:r>
        <w:rPr>
          <w:rFonts w:hint="eastAsia" w:ascii="仿宋_GB2312" w:hAnsi="仿宋_GB2312" w:eastAsia="仿宋_GB2312" w:cs="仿宋_GB2312"/>
          <w:b/>
          <w:bCs/>
          <w:color w:val="auto"/>
          <w:sz w:val="32"/>
          <w:szCs w:val="32"/>
          <w:vertAlign w:val="baseline"/>
          <w:lang w:val="en-US" w:eastAsia="zh-CN"/>
        </w:rPr>
        <w:t>申请变更个人基本信息：</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0" w:firstLineChars="200"/>
        <w:jc w:val="both"/>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default" w:ascii="仿宋_GB2312" w:hAnsi="仿宋_GB2312" w:eastAsia="仿宋_GB2312" w:cs="仿宋_GB2312"/>
          <w:b w:val="0"/>
          <w:bCs w:val="0"/>
          <w:color w:val="auto"/>
          <w:sz w:val="32"/>
          <w:szCs w:val="32"/>
          <w:highlight w:val="none"/>
          <w:lang w:val="en-US" w:eastAsia="zh-CN"/>
        </w:rPr>
        <w:t>①</w:t>
      </w:r>
      <w:r>
        <w:rPr>
          <w:rFonts w:hint="eastAsia" w:ascii="仿宋_GB2312" w:hAnsi="仿宋_GB2312" w:eastAsia="仿宋_GB2312" w:cs="仿宋_GB2312"/>
          <w:snapToGrid/>
          <w:color w:val="auto"/>
          <w:kern w:val="2"/>
          <w:sz w:val="32"/>
          <w:szCs w:val="32"/>
          <w:highlight w:val="none"/>
          <w:lang w:val="en-US" w:eastAsia="zh-CN" w:bidi="ar-SA"/>
        </w:rPr>
        <w:t>《机关事业单位基本养老保险参保人员信息变更申报表》（附件2</w:t>
      </w:r>
      <w:r>
        <w:rPr>
          <w:rFonts w:hint="eastAsia" w:ascii="仿宋_GB2312" w:hAnsi="仿宋_GB2312" w:eastAsia="仿宋_GB2312" w:cs="仿宋_GB2312"/>
          <w:snapToGrid/>
          <w:color w:val="auto"/>
          <w:kern w:val="2"/>
          <w:sz w:val="32"/>
          <w:szCs w:val="32"/>
          <w:lang w:val="en-US" w:eastAsia="zh-CN" w:bidi="ar-SA"/>
        </w:rPr>
        <w:t>）；</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0" w:firstLineChars="200"/>
        <w:jc w:val="both"/>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default" w:ascii="仿宋_GB2312" w:hAnsi="仿宋_GB2312" w:eastAsia="仿宋_GB2312" w:cs="仿宋_GB2312"/>
          <w:b w:val="0"/>
          <w:bCs w:val="0"/>
          <w:color w:val="auto"/>
          <w:sz w:val="32"/>
          <w:szCs w:val="32"/>
          <w:highlight w:val="none"/>
          <w:lang w:val="en-US" w:eastAsia="zh-CN"/>
        </w:rPr>
        <w:t>②</w:t>
      </w:r>
      <w:r>
        <w:rPr>
          <w:rFonts w:hint="eastAsia" w:ascii="仿宋_GB2312" w:hAnsi="仿宋_GB2312" w:eastAsia="仿宋_GB2312" w:cs="仿宋_GB2312"/>
          <w:snapToGrid/>
          <w:color w:val="auto"/>
          <w:kern w:val="2"/>
          <w:sz w:val="32"/>
          <w:szCs w:val="32"/>
          <w:lang w:val="en-US" w:eastAsia="zh-CN" w:bidi="ar-SA"/>
        </w:rPr>
        <w:t>提交单位出具的相关变更业务函；</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0" w:firstLineChars="200"/>
        <w:jc w:val="both"/>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default" w:ascii="仿宋_GB2312" w:hAnsi="仿宋_GB2312" w:eastAsia="仿宋_GB2312" w:cs="仿宋_GB2312"/>
          <w:b w:val="0"/>
          <w:bCs w:val="0"/>
          <w:color w:val="auto"/>
          <w:sz w:val="32"/>
          <w:szCs w:val="32"/>
          <w:highlight w:val="none"/>
          <w:lang w:val="en-US" w:eastAsia="zh-CN"/>
        </w:rPr>
        <w:t>③</w:t>
      </w:r>
      <w:r>
        <w:rPr>
          <w:rFonts w:hint="eastAsia" w:ascii="仿宋_GB2312" w:hAnsi="仿宋_GB2312" w:eastAsia="仿宋_GB2312" w:cs="仿宋_GB2312"/>
          <w:snapToGrid/>
          <w:color w:val="auto"/>
          <w:kern w:val="2"/>
          <w:sz w:val="32"/>
          <w:szCs w:val="32"/>
          <w:lang w:val="en-US" w:eastAsia="zh-CN" w:bidi="ar-SA"/>
        </w:rPr>
        <w:t>变更人身份证复印件。</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left="0" w:leftChars="0" w:right="0" w:rightChars="0" w:firstLine="643" w:firstLineChars="200"/>
        <w:jc w:val="both"/>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如变更身份证号码、姓名：</w:t>
      </w:r>
      <w:r>
        <w:rPr>
          <w:rFonts w:hint="eastAsia" w:ascii="仿宋_GB2312" w:hAnsi="仿宋_GB2312" w:eastAsia="仿宋_GB2312" w:cs="仿宋_GB2312"/>
          <w:b w:val="0"/>
          <w:bCs w:val="0"/>
          <w:snapToGrid/>
          <w:color w:val="auto"/>
          <w:kern w:val="2"/>
          <w:sz w:val="32"/>
          <w:szCs w:val="32"/>
          <w:lang w:val="en-US" w:eastAsia="zh-CN" w:bidi="ar-SA"/>
        </w:rPr>
        <w:t>除提供以上材料</w:t>
      </w:r>
      <w:r>
        <w:rPr>
          <w:rFonts w:hint="eastAsia" w:ascii="仿宋_GB2312" w:hAnsi="仿宋_GB2312" w:eastAsia="仿宋_GB2312" w:cs="仿宋_GB2312"/>
          <w:snapToGrid/>
          <w:color w:val="auto"/>
          <w:kern w:val="2"/>
          <w:sz w:val="32"/>
          <w:szCs w:val="32"/>
          <w:lang w:val="en-US" w:eastAsia="zh-CN" w:bidi="ar-SA"/>
        </w:rPr>
        <w:t>还应提交公安证明。</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left="0" w:leftChars="0" w:right="0" w:rightChars="0" w:firstLine="643" w:firstLineChars="200"/>
        <w:jc w:val="both"/>
        <w:textAlignment w:val="baseline"/>
        <w:outlineLvl w:val="9"/>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b/>
          <w:bCs/>
          <w:snapToGrid/>
          <w:color w:val="auto"/>
          <w:kern w:val="2"/>
          <w:sz w:val="32"/>
          <w:szCs w:val="32"/>
          <w:lang w:val="en-US" w:eastAsia="zh-CN" w:bidi="ar-SA"/>
        </w:rPr>
        <w:t>如变更个人档案出生日期、学历、参加工作时间、视同缴费时间认定：</w:t>
      </w:r>
      <w:r>
        <w:rPr>
          <w:rFonts w:hint="eastAsia" w:ascii="仿宋_GB2312" w:hAnsi="仿宋_GB2312" w:eastAsia="仿宋_GB2312" w:cs="仿宋_GB2312"/>
          <w:b w:val="0"/>
          <w:bCs w:val="0"/>
          <w:snapToGrid/>
          <w:color w:val="auto"/>
          <w:kern w:val="2"/>
          <w:sz w:val="32"/>
          <w:szCs w:val="32"/>
          <w:lang w:val="en-US" w:eastAsia="zh-CN" w:bidi="ar-SA"/>
        </w:rPr>
        <w:t>依据申请变更项目由单位出具公函并提供</w:t>
      </w:r>
      <w:r>
        <w:rPr>
          <w:rFonts w:hint="eastAsia" w:ascii="仿宋_GB2312" w:hAnsi="仿宋_GB2312" w:eastAsia="仿宋_GB2312" w:cs="仿宋_GB2312"/>
          <w:snapToGrid/>
          <w:color w:val="auto"/>
          <w:kern w:val="2"/>
          <w:sz w:val="32"/>
          <w:szCs w:val="32"/>
          <w:lang w:val="en-US" w:eastAsia="zh-CN" w:bidi="ar-SA"/>
        </w:rPr>
        <w:t>人事档案</w:t>
      </w:r>
      <w:r>
        <w:rPr>
          <w:rFonts w:hint="eastAsia" w:ascii="仿宋_GB2312" w:hAnsi="仿宋_GB2312" w:eastAsia="仿宋_GB2312" w:cs="仿宋_GB2312"/>
          <w:snapToGrid/>
          <w:color w:val="auto"/>
          <w:kern w:val="2"/>
          <w:sz w:val="32"/>
          <w:szCs w:val="32"/>
          <w:highlight w:val="none"/>
          <w:lang w:val="en-US" w:eastAsia="zh-CN" w:bidi="ar-SA"/>
        </w:rPr>
        <w:t>。</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3" w:firstLineChars="200"/>
        <w:jc w:val="both"/>
        <w:textAlignment w:val="baseline"/>
        <w:outlineLvl w:val="9"/>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b/>
          <w:bCs/>
          <w:snapToGrid/>
          <w:color w:val="auto"/>
          <w:kern w:val="2"/>
          <w:sz w:val="32"/>
          <w:szCs w:val="32"/>
          <w:lang w:val="en-US" w:eastAsia="zh-CN" w:bidi="ar-SA"/>
        </w:rPr>
        <w:t>2.</w:t>
      </w:r>
      <w:r>
        <w:rPr>
          <w:rFonts w:hint="eastAsia" w:ascii="仿宋_GB2312" w:hAnsi="仿宋_GB2312" w:eastAsia="仿宋_GB2312" w:cs="仿宋_GB2312"/>
          <w:b/>
          <w:bCs/>
          <w:snapToGrid/>
          <w:color w:val="auto"/>
          <w:kern w:val="2"/>
          <w:sz w:val="32"/>
          <w:szCs w:val="32"/>
          <w:highlight w:val="none"/>
          <w:lang w:val="en-US" w:eastAsia="zh-CN" w:bidi="ar-SA"/>
        </w:rPr>
        <w:t>办理地点</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0" w:firstLineChars="200"/>
        <w:jc w:val="both"/>
        <w:textAlignment w:val="baseline"/>
        <w:outlineLvl w:val="9"/>
        <w:rPr>
          <w:rFonts w:hint="default"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参保地社保经办机构。</w:t>
      </w:r>
    </w:p>
    <w:p>
      <w:pPr>
        <w:pStyle w:val="9"/>
        <w:keepNext w:val="0"/>
        <w:keepLines w:val="0"/>
        <w:pageBreakBefore w:val="0"/>
        <w:widowControl/>
        <w:kinsoku/>
        <w:wordWrap/>
        <w:overflowPunct/>
        <w:topLinePunct w:val="0"/>
        <w:autoSpaceDE w:val="0"/>
        <w:autoSpaceDN w:val="0"/>
        <w:bidi w:val="0"/>
        <w:adjustRightInd w:val="0"/>
        <w:snapToGrid w:val="0"/>
        <w:spacing w:line="580" w:lineRule="exact"/>
        <w:ind w:left="0" w:leftChars="0" w:right="0" w:rightChars="0" w:firstLine="643" w:firstLineChars="200"/>
        <w:textAlignment w:val="baseline"/>
        <w:outlineLvl w:val="9"/>
        <w:rPr>
          <w:rFonts w:hint="eastAsia" w:ascii="仿宋_GB2312" w:hAnsi="仿宋_GB2312" w:eastAsia="仿宋_GB2312" w:cs="仿宋_GB2312"/>
          <w:b/>
          <w:bCs/>
          <w:snapToGrid/>
          <w:color w:val="auto"/>
          <w:kern w:val="2"/>
          <w:sz w:val="32"/>
          <w:szCs w:val="32"/>
          <w:lang w:val="en-US" w:eastAsia="zh-CN" w:bidi="ar-SA"/>
        </w:rPr>
      </w:pPr>
      <w:r>
        <w:rPr>
          <w:rFonts w:hint="eastAsia" w:ascii="仿宋_GB2312" w:hAnsi="仿宋_GB2312" w:eastAsia="仿宋_GB2312" w:cs="仿宋_GB2312"/>
          <w:b/>
          <w:bCs/>
          <w:snapToGrid/>
          <w:color w:val="auto"/>
          <w:kern w:val="2"/>
          <w:sz w:val="32"/>
          <w:szCs w:val="32"/>
          <w:lang w:val="en-US" w:eastAsia="zh-CN" w:bidi="ar-SA"/>
        </w:rPr>
        <w:t>3.审核办理</w:t>
      </w:r>
    </w:p>
    <w:p>
      <w:pPr>
        <w:pStyle w:val="9"/>
        <w:keepNext w:val="0"/>
        <w:keepLines w:val="0"/>
        <w:pageBreakBefore w:val="0"/>
        <w:widowControl/>
        <w:kinsoku/>
        <w:wordWrap/>
        <w:overflowPunct/>
        <w:topLinePunct w:val="0"/>
        <w:autoSpaceDE w:val="0"/>
        <w:autoSpaceDN w:val="0"/>
        <w:bidi w:val="0"/>
        <w:adjustRightInd w:val="0"/>
        <w:snapToGrid w:val="0"/>
        <w:spacing w:line="580" w:lineRule="exact"/>
        <w:ind w:left="0" w:leftChars="0" w:right="0" w:rightChars="0" w:firstLine="640" w:firstLineChars="200"/>
        <w:textAlignment w:val="baseline"/>
        <w:outlineLvl w:val="9"/>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b w:val="0"/>
          <w:bCs w:val="0"/>
          <w:snapToGrid/>
          <w:color w:val="auto"/>
          <w:kern w:val="2"/>
          <w:sz w:val="32"/>
          <w:szCs w:val="32"/>
          <w:lang w:val="en-US" w:eastAsia="zh-CN" w:bidi="ar-SA"/>
        </w:rPr>
        <w:t>经审核材料完整无误的，参保地</w:t>
      </w:r>
      <w:r>
        <w:rPr>
          <w:rFonts w:hint="eastAsia" w:ascii="仿宋_GB2312" w:hAnsi="仿宋_GB2312" w:eastAsia="仿宋_GB2312" w:cs="仿宋_GB2312"/>
          <w:snapToGrid/>
          <w:color w:val="auto"/>
          <w:kern w:val="2"/>
          <w:sz w:val="32"/>
          <w:szCs w:val="32"/>
          <w:lang w:val="en-US" w:eastAsia="zh-CN" w:bidi="ar-SA"/>
        </w:rPr>
        <w:t>社保经办机构工作人员在人社一体化系统做相应信息变更。</w:t>
      </w:r>
    </w:p>
    <w:p>
      <w:pPr>
        <w:pStyle w:val="28"/>
        <w:keepNext w:val="0"/>
        <w:keepLines w:val="0"/>
        <w:pageBreakBefore w:val="0"/>
        <w:widowControl/>
        <w:kinsoku/>
        <w:wordWrap/>
        <w:overflowPunct/>
        <w:topLinePunct w:val="0"/>
        <w:autoSpaceDE w:val="0"/>
        <w:autoSpaceDN w:val="0"/>
        <w:bidi w:val="0"/>
        <w:adjustRightInd w:val="0"/>
        <w:snapToGrid w:val="0"/>
        <w:spacing w:before="0" w:after="0" w:line="500" w:lineRule="exact"/>
        <w:ind w:left="0" w:leftChars="0" w:right="0" w:rightChars="0"/>
        <w:jc w:val="both"/>
        <w:textAlignment w:val="baseline"/>
        <w:rPr>
          <w:rFonts w:hint="eastAsia" w:ascii="仿宋_GB2312" w:hAnsi="仿宋_GB2312" w:eastAsia="仿宋_GB2312" w:cs="仿宋_GB2312"/>
          <w:b/>
          <w:bCs/>
          <w:color w:val="auto"/>
          <w:sz w:val="44"/>
          <w:szCs w:val="44"/>
          <w:lang w:val="en-US" w:eastAsia="zh-CN"/>
        </w:rPr>
        <w:sectPr>
          <w:footerReference r:id="rId22"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keepNext w:val="0"/>
        <w:keepLines w:val="0"/>
        <w:pageBreakBefore w:val="0"/>
        <w:kinsoku/>
        <w:overflowPunct/>
        <w:topLinePunct w:val="0"/>
        <w:bidi w:val="0"/>
        <w:jc w:val="center"/>
        <w:rPr>
          <w:rFonts w:hint="eastAsia" w:ascii="仿宋_GB2312" w:hAnsi="仿宋_GB2312" w:eastAsia="仿宋_GB2312" w:cs="仿宋_GB2312"/>
          <w:b/>
          <w:bCs/>
          <w:color w:val="auto"/>
          <w:sz w:val="32"/>
          <w:szCs w:val="32"/>
          <w:lang w:eastAsia="zh-CN"/>
        </w:rPr>
      </w:pPr>
      <w:r>
        <w:rPr>
          <w:rFonts w:hint="eastAsia" w:ascii="方正小标宋简体" w:hAnsi="方正小标宋简体" w:eastAsia="方正小标宋简体" w:cs="方正小标宋简体"/>
          <w:color w:val="auto"/>
          <w:sz w:val="44"/>
          <w:szCs w:val="44"/>
          <w:lang w:val="en-US" w:eastAsia="zh-CN"/>
        </w:rPr>
        <w:t>机关事业单位养老保险单位（个人）基本信息变更经办标准</w:t>
      </w:r>
    </w:p>
    <w:tbl>
      <w:tblPr>
        <w:tblStyle w:val="29"/>
        <w:tblW w:w="14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5894"/>
        <w:gridCol w:w="5619"/>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blHeader/>
          <w:jc w:val="center"/>
        </w:trPr>
        <w:tc>
          <w:tcPr>
            <w:tcW w:w="1201" w:type="dxa"/>
          </w:tcPr>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5894" w:type="dxa"/>
          </w:tcPr>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lang w:val="en-US" w:eastAsia="zh-CN"/>
              </w:rPr>
              <w:t>申请</w:t>
            </w:r>
            <w:r>
              <w:rPr>
                <w:rFonts w:hint="eastAsia" w:ascii="仿宋_GB2312" w:hAnsi="仿宋_GB2312" w:eastAsia="仿宋_GB2312" w:cs="仿宋_GB2312"/>
                <w:b/>
                <w:bCs/>
                <w:color w:val="auto"/>
                <w:sz w:val="21"/>
                <w:szCs w:val="21"/>
                <w:lang w:eastAsia="zh-CN"/>
              </w:rPr>
              <w:t>端</w:t>
            </w:r>
          </w:p>
        </w:tc>
        <w:tc>
          <w:tcPr>
            <w:tcW w:w="5619" w:type="dxa"/>
          </w:tcPr>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lang w:val="en-US" w:eastAsia="zh-CN"/>
              </w:rPr>
              <w:t>受理</w:t>
            </w:r>
            <w:r>
              <w:rPr>
                <w:rFonts w:hint="eastAsia" w:ascii="仿宋_GB2312" w:hAnsi="仿宋_GB2312" w:eastAsia="仿宋_GB2312" w:cs="仿宋_GB2312"/>
                <w:b/>
                <w:bCs/>
                <w:color w:val="auto"/>
                <w:sz w:val="21"/>
                <w:szCs w:val="21"/>
                <w:lang w:eastAsia="zh-CN"/>
              </w:rPr>
              <w:t>端</w:t>
            </w:r>
          </w:p>
        </w:tc>
        <w:tc>
          <w:tcPr>
            <w:tcW w:w="1786" w:type="dxa"/>
          </w:tcPr>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3" w:hRule="atLeast"/>
          <w:jc w:val="center"/>
        </w:trPr>
        <w:tc>
          <w:tcPr>
            <w:tcW w:w="1201" w:type="dxa"/>
            <w:vAlign w:val="center"/>
          </w:tcPr>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申请受理</w:t>
            </w:r>
          </w:p>
        </w:tc>
        <w:tc>
          <w:tcPr>
            <w:tcW w:w="5894" w:type="dxa"/>
            <w:vAlign w:val="center"/>
          </w:tcPr>
          <w:p>
            <w:pPr>
              <w:keepNext w:val="0"/>
              <w:keepLines w:val="0"/>
              <w:pageBreakBefore w:val="0"/>
              <w:kinsoku/>
              <w:overflowPunct/>
              <w:topLinePunct w:val="0"/>
              <w:bidi w:val="0"/>
              <w:jc w:val="both"/>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提交材料：</w:t>
            </w:r>
          </w:p>
          <w:p>
            <w:pPr>
              <w:keepNext w:val="0"/>
              <w:keepLines w:val="0"/>
              <w:pageBreakBefore w:val="0"/>
              <w:kinsoku/>
              <w:overflowPunct/>
              <w:topLinePunct w:val="0"/>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lang w:val="en-US" w:eastAsia="zh-CN"/>
              </w:rPr>
              <w:t>申请变更单位基本信息的：</w:t>
            </w:r>
          </w:p>
          <w:p>
            <w:pPr>
              <w:keepNext w:val="0"/>
              <w:keepLines w:val="0"/>
              <w:pageBreakBefore w:val="0"/>
              <w:kinsoku/>
              <w:overflowPunct/>
              <w:topLinePunct w:val="0"/>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机关事业单位基本养老保险参保单位信息变更申报表》（单位签字盖章）；法人证书（营业执照）复印件。</w:t>
            </w:r>
          </w:p>
          <w:p>
            <w:pPr>
              <w:keepNext w:val="0"/>
              <w:keepLines w:val="0"/>
              <w:pageBreakBefore w:val="0"/>
              <w:kinsoku/>
              <w:overflowPunct/>
              <w:topLinePunct w:val="0"/>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lang w:val="en-US" w:eastAsia="zh-CN"/>
              </w:rPr>
              <w:t>申请变更个人基本信息的</w:t>
            </w:r>
            <w:r>
              <w:rPr>
                <w:rFonts w:hint="eastAsia" w:ascii="仿宋_GB2312" w:hAnsi="仿宋_GB2312" w:eastAsia="仿宋_GB2312" w:cs="仿宋_GB2312"/>
                <w:color w:val="auto"/>
                <w:lang w:val="en-US" w:eastAsia="zh-CN"/>
              </w:rPr>
              <w:t>：</w:t>
            </w:r>
          </w:p>
          <w:p>
            <w:pPr>
              <w:keepNext w:val="0"/>
              <w:keepLines w:val="0"/>
              <w:pageBreakBefore w:val="0"/>
              <w:kinsoku/>
              <w:overflowPunct/>
              <w:topLinePunct w:val="0"/>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《机关事业单位基本养老保险参保人员信息变更申报表》（单位签字盖章）；信息变更申请人身份证复印件。</w:t>
            </w:r>
          </w:p>
          <w:p>
            <w:pPr>
              <w:keepNext w:val="0"/>
              <w:keepLines w:val="0"/>
              <w:pageBreakBefore w:val="0"/>
              <w:kinsoku/>
              <w:overflowPunct/>
              <w:topLinePunct w:val="0"/>
              <w:bidi w:val="0"/>
              <w:jc w:val="both"/>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补充材料（视情况提交）：</w:t>
            </w:r>
          </w:p>
          <w:p>
            <w:pPr>
              <w:keepNext w:val="0"/>
              <w:keepLines w:val="0"/>
              <w:pageBreakBefore w:val="0"/>
              <w:kinsoku/>
              <w:overflowPunct/>
              <w:topLinePunct w:val="0"/>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lang w:val="en-US" w:eastAsia="zh-CN"/>
              </w:rPr>
              <w:t>申请变更单位基本信息的</w:t>
            </w:r>
            <w:r>
              <w:rPr>
                <w:rFonts w:hint="eastAsia" w:ascii="仿宋_GB2312" w:hAnsi="仿宋_GB2312" w:eastAsia="仿宋_GB2312" w:cs="仿宋_GB2312"/>
                <w:color w:val="auto"/>
                <w:lang w:val="en-US" w:eastAsia="zh-CN"/>
              </w:rPr>
              <w:t>：</w:t>
            </w:r>
          </w:p>
          <w:p>
            <w:pPr>
              <w:keepNext w:val="0"/>
              <w:keepLines w:val="0"/>
              <w:pageBreakBefore w:val="0"/>
              <w:kinsoku/>
              <w:overflowPunct/>
              <w:topLinePunct w:val="0"/>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1.变更法定代表人：提供法定代表人身份证复印件、法定代表人任职文件；</w:t>
            </w:r>
          </w:p>
          <w:p>
            <w:pPr>
              <w:keepNext w:val="0"/>
              <w:keepLines w:val="0"/>
              <w:pageBreakBefore w:val="0"/>
              <w:kinsoku/>
              <w:overflowPunct/>
              <w:topLinePunct w:val="0"/>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2.变更社会信用代码或单位名称：提交社会信用代码或单位名称更改的相关文件；</w:t>
            </w:r>
          </w:p>
          <w:p>
            <w:pPr>
              <w:keepNext w:val="0"/>
              <w:keepLines w:val="0"/>
              <w:pageBreakBefore w:val="0"/>
              <w:kinsoku/>
              <w:overflowPunct/>
              <w:topLinePunct w:val="0"/>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3.变更单位经办人：提供经办人身份证复印件。</w:t>
            </w:r>
          </w:p>
          <w:p>
            <w:pPr>
              <w:keepNext w:val="0"/>
              <w:keepLines w:val="0"/>
              <w:pageBreakBefore w:val="0"/>
              <w:kinsoku/>
              <w:overflowPunct/>
              <w:topLinePunct w:val="0"/>
              <w:bidi w:val="0"/>
              <w:jc w:val="both"/>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申请变更个人基本信息的：</w:t>
            </w:r>
          </w:p>
          <w:p>
            <w:pPr>
              <w:keepNext w:val="0"/>
              <w:keepLines w:val="0"/>
              <w:pageBreakBefore w:val="0"/>
              <w:kinsoku/>
              <w:overflowPunct/>
              <w:topLinePunct w:val="0"/>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1.变更身份证号码、姓名，提供公安证明和单位证明；</w:t>
            </w:r>
          </w:p>
          <w:p>
            <w:pPr>
              <w:keepNext w:val="0"/>
              <w:keepLines w:val="0"/>
              <w:pageBreakBefore w:val="0"/>
              <w:kinsoku/>
              <w:overflowPunct/>
              <w:topLinePunct w:val="0"/>
              <w:bidi w:val="0"/>
              <w:jc w:val="both"/>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lang w:val="en-US" w:eastAsia="zh-CN"/>
              </w:rPr>
              <w:t>2.变更个人档案出生日期、学历、参加工作时间、视同缴费时间等，依据申请变更项目由单位出具公函并提供人事档案。</w:t>
            </w:r>
          </w:p>
        </w:tc>
        <w:tc>
          <w:tcPr>
            <w:tcW w:w="5619" w:type="dxa"/>
            <w:vAlign w:val="center"/>
          </w:tcPr>
          <w:p>
            <w:pPr>
              <w:keepNext w:val="0"/>
              <w:keepLines w:val="0"/>
              <w:pageBreakBefore w:val="0"/>
              <w:kinsoku/>
              <w:overflowPunct/>
              <w:topLinePunct w:val="0"/>
              <w:bidi w:val="0"/>
              <w:jc w:val="both"/>
              <w:rPr>
                <w:rFonts w:hint="default"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审核材料：</w:t>
            </w:r>
          </w:p>
          <w:p>
            <w:pPr>
              <w:keepNext w:val="0"/>
              <w:keepLines w:val="0"/>
              <w:pageBreakBefore w:val="0"/>
              <w:kinsoku/>
              <w:overflowPunct/>
              <w:topLinePunct w:val="0"/>
              <w:bidi w:val="0"/>
              <w:jc w:val="both"/>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变更单位基本信息的：</w:t>
            </w:r>
          </w:p>
          <w:p>
            <w:pPr>
              <w:keepNext w:val="0"/>
              <w:keepLines w:val="0"/>
              <w:pageBreakBefore w:val="0"/>
              <w:kinsoku/>
              <w:overflowPunct/>
              <w:topLinePunct w:val="0"/>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1.审核《机关事业单位基本养老保险参保单位信息变更申报表》经单位签字盖章，填写的变更信息准确，提交的证明材料复印件和原件一致，公章有效，复印件清晰无涂改；</w:t>
            </w:r>
          </w:p>
          <w:p>
            <w:pPr>
              <w:keepNext w:val="0"/>
              <w:keepLines w:val="0"/>
              <w:pageBreakBefore w:val="0"/>
              <w:kinsoku/>
              <w:overflowPunct/>
              <w:topLinePunct w:val="0"/>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2.审核单位（项目）基本信息变更功能录入信息与《机关事业单位基本养老保险参保单位信息变更申报表》信息一致；</w:t>
            </w:r>
          </w:p>
          <w:p>
            <w:pPr>
              <w:keepNext w:val="0"/>
              <w:keepLines w:val="0"/>
              <w:pageBreakBefore w:val="0"/>
              <w:kinsoku/>
              <w:overflowPunct/>
              <w:topLinePunct w:val="0"/>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3.审核扫描上传的要件清晰准确。</w:t>
            </w:r>
          </w:p>
          <w:p>
            <w:pPr>
              <w:keepNext w:val="0"/>
              <w:keepLines w:val="0"/>
              <w:pageBreakBefore w:val="0"/>
              <w:kinsoku/>
              <w:overflowPunct/>
              <w:topLinePunct w:val="0"/>
              <w:bidi w:val="0"/>
              <w:jc w:val="both"/>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变更个人基本信息的：</w:t>
            </w:r>
          </w:p>
          <w:p>
            <w:pPr>
              <w:keepNext w:val="0"/>
              <w:keepLines w:val="0"/>
              <w:pageBreakBefore w:val="0"/>
              <w:kinsoku/>
              <w:overflowPunct/>
              <w:topLinePunct w:val="0"/>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1.审核《机关事业单位基本养老保险参保人员信息变更表》经单位签字盖章，填写的变更信息准确，身份证复印件与原件一致，公章有效，复印件清晰无涂改，如有补充材料，补充材料齐全；</w:t>
            </w:r>
          </w:p>
          <w:p>
            <w:pPr>
              <w:keepNext w:val="0"/>
              <w:keepLines w:val="0"/>
              <w:pageBreakBefore w:val="0"/>
              <w:kinsoku/>
              <w:overflowPunct/>
              <w:topLinePunct w:val="0"/>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2.审核个人基本信息变更录入与《机关事业单位基本养老保险参保人员信息变更表》信息一致；</w:t>
            </w:r>
          </w:p>
          <w:p>
            <w:pPr>
              <w:keepNext w:val="0"/>
              <w:keepLines w:val="0"/>
              <w:pageBreakBefore w:val="0"/>
              <w:kinsoku/>
              <w:overflowPunct/>
              <w:topLinePunct w:val="0"/>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3.审核扫描上传的要件清晰准确。</w:t>
            </w:r>
          </w:p>
          <w:p>
            <w:pPr>
              <w:keepNext w:val="0"/>
              <w:keepLines w:val="0"/>
              <w:pageBreakBefore w:val="0"/>
              <w:kinsoku/>
              <w:overflowPunct/>
              <w:topLinePunct w:val="0"/>
              <w:bidi w:val="0"/>
              <w:jc w:val="both"/>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highlight w:val="none"/>
                <w:lang w:val="en-US" w:eastAsia="zh-CN"/>
              </w:rPr>
              <w:t>4.扫描上传要件至系统，应清晰准确。</w:t>
            </w:r>
          </w:p>
        </w:tc>
        <w:tc>
          <w:tcPr>
            <w:tcW w:w="1786" w:type="dxa"/>
            <w:vMerge w:val="restart"/>
            <w:vAlign w:val="center"/>
          </w:tcPr>
          <w:p>
            <w:pPr>
              <w:keepNext w:val="0"/>
              <w:keepLines w:val="0"/>
              <w:pageBreakBefore w:val="0"/>
              <w:kinsoku/>
              <w:overflowPunct/>
              <w:topLinePunct w:val="0"/>
              <w:bidi w:val="0"/>
              <w:jc w:val="both"/>
              <w:rPr>
                <w:rFonts w:hint="eastAsia" w:ascii="仿宋_GB2312" w:hAnsi="仿宋_GB2312" w:eastAsia="仿宋_GB2312" w:cs="仿宋_GB2312"/>
                <w:color w:val="auto"/>
              </w:rPr>
            </w:pPr>
            <w:r>
              <w:rPr>
                <w:rFonts w:hint="eastAsia" w:ascii="仿宋_GB2312" w:hAnsi="仿宋_GB2312" w:eastAsia="仿宋_GB2312" w:cs="仿宋_GB2312"/>
                <w:color w:val="auto"/>
              </w:rPr>
              <w:t>《中华人民共和国社会保险法》</w:t>
            </w:r>
          </w:p>
          <w:p>
            <w:pPr>
              <w:keepNext w:val="0"/>
              <w:keepLines w:val="0"/>
              <w:pageBreakBefore w:val="0"/>
              <w:kinsoku/>
              <w:overflowPunct/>
              <w:topLinePunct w:val="0"/>
              <w:bidi w:val="0"/>
              <w:jc w:val="both"/>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01" w:type="dxa"/>
            <w:vAlign w:val="center"/>
          </w:tcPr>
          <w:p>
            <w:pPr>
              <w:keepNext w:val="0"/>
              <w:keepLines w:val="0"/>
              <w:pageBreakBefore w:val="0"/>
              <w:kinsoku/>
              <w:overflowPunct/>
              <w:topLinePunct w:val="0"/>
              <w:bidi w:val="0"/>
              <w:jc w:val="center"/>
              <w:rPr>
                <w:rFonts w:hint="eastAsia" w:ascii="仿宋_GB2312" w:hAnsi="仿宋_GB2312" w:eastAsia="仿宋_GB2312" w:cs="仿宋_GB2312"/>
                <w:b/>
                <w:bCs/>
                <w:color w:val="auto"/>
                <w:highlight w:val="none"/>
                <w:lang w:val="en-US" w:eastAsia="zh-CN"/>
              </w:rPr>
            </w:pPr>
            <w:r>
              <w:rPr>
                <w:rFonts w:hint="eastAsia" w:ascii="仿宋_GB2312" w:hAnsi="仿宋_GB2312" w:eastAsia="仿宋_GB2312" w:cs="仿宋_GB2312"/>
                <w:b/>
                <w:bCs/>
                <w:color w:val="auto"/>
                <w:highlight w:val="none"/>
                <w:lang w:val="en-US" w:eastAsia="zh-CN"/>
              </w:rPr>
              <w:t>系统录入</w:t>
            </w:r>
          </w:p>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bCs/>
                <w:color w:val="auto"/>
                <w:sz w:val="21"/>
                <w:szCs w:val="21"/>
                <w:lang w:val="en-US" w:eastAsia="zh-CN"/>
              </w:rPr>
            </w:pPr>
          </w:p>
        </w:tc>
        <w:tc>
          <w:tcPr>
            <w:tcW w:w="5894" w:type="dxa"/>
            <w:vAlign w:val="center"/>
          </w:tcPr>
          <w:p>
            <w:pPr>
              <w:keepNext w:val="0"/>
              <w:keepLines w:val="0"/>
              <w:pageBreakBefore w:val="0"/>
              <w:kinsoku/>
              <w:overflowPunct/>
              <w:topLinePunct w:val="0"/>
              <w:bidi w:val="0"/>
              <w:jc w:val="both"/>
              <w:rPr>
                <w:rFonts w:hint="eastAsia" w:ascii="仿宋_GB2312" w:hAnsi="仿宋_GB2312" w:eastAsia="仿宋_GB2312" w:cs="仿宋_GB2312"/>
                <w:color w:val="auto"/>
                <w:sz w:val="21"/>
                <w:szCs w:val="21"/>
                <w:lang w:val="en-US" w:eastAsia="zh-CN"/>
              </w:rPr>
            </w:pPr>
          </w:p>
        </w:tc>
        <w:tc>
          <w:tcPr>
            <w:tcW w:w="5619" w:type="dxa"/>
            <w:vAlign w:val="center"/>
          </w:tcPr>
          <w:p>
            <w:pPr>
              <w:keepNext w:val="0"/>
              <w:keepLines w:val="0"/>
              <w:pageBreakBefore w:val="0"/>
              <w:kinsoku/>
              <w:overflowPunct/>
              <w:topLinePunct w:val="0"/>
              <w:bidi w:val="0"/>
              <w:jc w:val="both"/>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 w:val="21"/>
                <w:szCs w:val="21"/>
                <w:highlight w:val="none"/>
                <w:lang w:val="en-US" w:eastAsia="zh-CN"/>
              </w:rPr>
              <w:t>通过</w:t>
            </w:r>
            <w:r>
              <w:rPr>
                <w:rFonts w:hint="eastAsia" w:ascii="仿宋_GB2312" w:hAnsi="仿宋_GB2312" w:eastAsia="仿宋_GB2312" w:cs="仿宋_GB2312"/>
                <w:strike w:val="0"/>
                <w:dstrike w:val="0"/>
                <w:color w:val="auto"/>
                <w:sz w:val="21"/>
                <w:szCs w:val="21"/>
                <w:highlight w:val="none"/>
                <w:vertAlign w:val="baseline"/>
                <w:lang w:val="en-US" w:eastAsia="zh-CN"/>
              </w:rPr>
              <w:t>人社一体化系统“综合柜员”——“事项办理”——“单位（项目）基本信息变更”——“</w:t>
            </w:r>
            <w:r>
              <w:rPr>
                <w:rFonts w:hint="eastAsia" w:ascii="仿宋_GB2312" w:hAnsi="仿宋_GB2312" w:eastAsia="仿宋_GB2312" w:cs="仿宋_GB2312"/>
                <w:color w:val="auto"/>
                <w:highlight w:val="none"/>
                <w:lang w:val="en-US" w:eastAsia="zh-CN"/>
              </w:rPr>
              <w:t>个人基本信息变更</w:t>
            </w:r>
            <w:r>
              <w:rPr>
                <w:rFonts w:hint="eastAsia" w:ascii="仿宋_GB2312" w:hAnsi="仿宋_GB2312" w:eastAsia="仿宋_GB2312" w:cs="仿宋_GB2312"/>
                <w:strike w:val="0"/>
                <w:dstrike w:val="0"/>
                <w:color w:val="auto"/>
                <w:sz w:val="21"/>
                <w:szCs w:val="21"/>
                <w:highlight w:val="none"/>
                <w:vertAlign w:val="baseline"/>
                <w:lang w:val="en-US" w:eastAsia="zh-CN"/>
              </w:rPr>
              <w:t>”——“</w:t>
            </w:r>
            <w:r>
              <w:rPr>
                <w:rFonts w:hint="eastAsia" w:ascii="仿宋_GB2312" w:hAnsi="仿宋_GB2312" w:eastAsia="仿宋_GB2312" w:cs="仿宋_GB2312"/>
                <w:color w:val="auto"/>
                <w:highlight w:val="none"/>
                <w:lang w:val="en-US" w:eastAsia="zh-CN"/>
              </w:rPr>
              <w:t>机关事业单位人员信息修改</w:t>
            </w:r>
            <w:r>
              <w:rPr>
                <w:rFonts w:hint="eastAsia" w:ascii="仿宋_GB2312" w:hAnsi="仿宋_GB2312" w:eastAsia="仿宋_GB2312" w:cs="仿宋_GB2312"/>
                <w:strike w:val="0"/>
                <w:dstrike w:val="0"/>
                <w:color w:val="auto"/>
                <w:sz w:val="21"/>
                <w:szCs w:val="21"/>
                <w:highlight w:val="none"/>
                <w:vertAlign w:val="baseline"/>
                <w:lang w:val="en-US" w:eastAsia="zh-CN"/>
              </w:rPr>
              <w:t>”进行信息修改，修改完成后点击“生成变更信息”后受理。</w:t>
            </w:r>
          </w:p>
        </w:tc>
        <w:tc>
          <w:tcPr>
            <w:tcW w:w="1786" w:type="dxa"/>
            <w:vMerge w:val="continue"/>
            <w:vAlign w:val="center"/>
          </w:tcPr>
          <w:p>
            <w:pPr>
              <w:keepNext w:val="0"/>
              <w:keepLines w:val="0"/>
              <w:pageBreakBefore w:val="0"/>
              <w:kinsoku/>
              <w:overflowPunct/>
              <w:topLinePunct w:val="0"/>
              <w:bidi w:val="0"/>
              <w:jc w:val="both"/>
              <w:rPr>
                <w:rFonts w:hint="eastAsia" w:ascii="仿宋_GB2312" w:hAnsi="仿宋_GB2312" w:eastAsia="仿宋_GB2312" w:cs="仿宋_GB2312"/>
                <w:color w:val="auto"/>
                <w:lang w:eastAsia="zh-CN"/>
              </w:rPr>
            </w:pPr>
          </w:p>
        </w:tc>
      </w:tr>
    </w:tbl>
    <w:p>
      <w:pPr>
        <w:pStyle w:val="2"/>
        <w:keepNext w:val="0"/>
        <w:keepLines w:val="0"/>
        <w:pageBreakBefore w:val="0"/>
        <w:kinsoku/>
        <w:overflowPunct/>
        <w:topLinePunct w:val="0"/>
        <w:bidi w:val="0"/>
        <w:ind w:left="0" w:leftChars="0" w:firstLine="0" w:firstLineChars="0"/>
        <w:rPr>
          <w:rFonts w:hint="eastAsia" w:ascii="仿宋_GB2312" w:hAnsi="仿宋_GB2312" w:eastAsia="仿宋_GB2312" w:cs="仿宋_GB2312"/>
          <w:color w:val="auto"/>
          <w:lang w:eastAsia="zh-CN"/>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keepNext w:val="0"/>
        <w:keepLines w:val="0"/>
        <w:pageBreakBefore w:val="0"/>
        <w:kinsoku/>
        <w:overflowPunct/>
        <w:topLinePunct w:val="0"/>
        <w:bidi w:val="0"/>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pPr>
        <w:keepNext w:val="0"/>
        <w:keepLines w:val="0"/>
        <w:pageBreakBefore w:val="0"/>
        <w:kinsoku/>
        <w:overflowPunct/>
        <w:topLinePunct w:val="0"/>
        <w:bidi w:val="0"/>
        <w:spacing w:line="56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机关事业单位基本养老保险</w:t>
      </w:r>
    </w:p>
    <w:p>
      <w:pPr>
        <w:keepNext w:val="0"/>
        <w:keepLines w:val="0"/>
        <w:pageBreakBefore w:val="0"/>
        <w:kinsoku/>
        <w:overflowPunct/>
        <w:topLinePunct w:val="0"/>
        <w:bidi w:val="0"/>
        <w:spacing w:line="56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参保单位信息变更申报表</w:t>
      </w:r>
    </w:p>
    <w:tbl>
      <w:tblPr>
        <w:tblStyle w:val="25"/>
        <w:tblW w:w="9226" w:type="dxa"/>
        <w:jc w:val="center"/>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2011"/>
        <w:gridCol w:w="2775"/>
        <w:gridCol w:w="2670"/>
        <w:gridCol w:w="1770"/>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623" w:hRule="atLeast"/>
          <w:jc w:val="center"/>
        </w:trPr>
        <w:tc>
          <w:tcPr>
            <w:tcW w:w="2011" w:type="dxa"/>
            <w:tcBorders>
              <w:top w:val="single" w:color="auto" w:sz="4" w:space="0"/>
              <w:lef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7215" w:type="dxa"/>
            <w:gridSpan w:val="3"/>
            <w:tcBorders>
              <w:top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625" w:hRule="atLeast"/>
          <w:jc w:val="center"/>
        </w:trPr>
        <w:tc>
          <w:tcPr>
            <w:tcW w:w="2011" w:type="dxa"/>
            <w:tcBorders>
              <w:top w:val="nil"/>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adjustRightInd w:val="0"/>
              <w:snapToGrid w:val="0"/>
              <w:spacing w:before="0" w:beforeAutospacing="0" w:after="0" w:afterAutospacing="0"/>
              <w:ind w:left="0" w:right="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办理事项</w:t>
            </w:r>
          </w:p>
        </w:tc>
        <w:tc>
          <w:tcPr>
            <w:tcW w:w="7215" w:type="dxa"/>
            <w:gridSpan w:val="3"/>
            <w:tcBorders>
              <w:top w:val="nil"/>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adjustRightInd w:val="0"/>
              <w:snapToGrid w:val="0"/>
              <w:spacing w:before="0" w:beforeAutospacing="0" w:after="0" w:afterAutospacing="0"/>
              <w:ind w:left="0" w:right="0"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变更登记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□注销登记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□其他</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518" w:hRule="atLeast"/>
          <w:jc w:val="center"/>
        </w:trPr>
        <w:tc>
          <w:tcPr>
            <w:tcW w:w="20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变更项目</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变更前内容</w:t>
            </w:r>
          </w:p>
        </w:tc>
        <w:tc>
          <w:tcPr>
            <w:tcW w:w="26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变更后内容</w:t>
            </w:r>
          </w:p>
        </w:tc>
        <w:tc>
          <w:tcPr>
            <w:tcW w:w="17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515" w:hRule="atLeast"/>
          <w:jc w:val="center"/>
        </w:trPr>
        <w:tc>
          <w:tcPr>
            <w:tcW w:w="2011"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c>
          <w:tcPr>
            <w:tcW w:w="2775"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c>
          <w:tcPr>
            <w:tcW w:w="267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c>
          <w:tcPr>
            <w:tcW w:w="177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jc w:val="center"/>
        </w:trPr>
        <w:tc>
          <w:tcPr>
            <w:tcW w:w="2011"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c>
          <w:tcPr>
            <w:tcW w:w="2775"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c>
          <w:tcPr>
            <w:tcW w:w="2670" w:type="dxa"/>
            <w:tcBorders>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c>
          <w:tcPr>
            <w:tcW w:w="1770" w:type="dxa"/>
            <w:tcBorders>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jc w:val="center"/>
        </w:trPr>
        <w:tc>
          <w:tcPr>
            <w:tcW w:w="2011"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c>
          <w:tcPr>
            <w:tcW w:w="2775"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c>
          <w:tcPr>
            <w:tcW w:w="2670" w:type="dxa"/>
            <w:tcBorders>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c>
          <w:tcPr>
            <w:tcW w:w="1770" w:type="dxa"/>
            <w:tcBorders>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jc w:val="center"/>
        </w:trPr>
        <w:tc>
          <w:tcPr>
            <w:tcW w:w="2011"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c>
          <w:tcPr>
            <w:tcW w:w="2775"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c>
          <w:tcPr>
            <w:tcW w:w="2670" w:type="dxa"/>
            <w:tcBorders>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c>
          <w:tcPr>
            <w:tcW w:w="1770" w:type="dxa"/>
            <w:tcBorders>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trHeight w:val="6297" w:hRule="atLeast"/>
          <w:jc w:val="center"/>
        </w:trPr>
        <w:tc>
          <w:tcPr>
            <w:tcW w:w="9226" w:type="dxa"/>
            <w:gridSpan w:val="4"/>
            <w:tcBorders>
              <w:top w:val="single" w:color="auto" w:sz="4" w:space="0"/>
              <w:left w:val="single" w:color="auto" w:sz="4" w:space="0"/>
              <w:right w:val="single" w:color="auto" w:sz="4" w:space="0"/>
            </w:tcBorders>
            <w:vAlign w:val="top"/>
          </w:tcPr>
          <w:p>
            <w:pPr>
              <w:keepNext w:val="0"/>
              <w:keepLines w:val="0"/>
              <w:pageBreakBefore w:val="0"/>
              <w:widowControl/>
              <w:suppressLineNumbers w:val="0"/>
              <w:kinsoku/>
              <w:overflowPunct/>
              <w:topLinePunct w:val="0"/>
              <w:bidi w:val="0"/>
              <w:spacing w:before="0" w:beforeAutospacing="0" w:after="0" w:afterAutospacing="0"/>
              <w:ind w:left="0" w:right="0" w:firstLine="280" w:firstLineChars="100"/>
              <w:rPr>
                <w:rFonts w:hint="eastAsia" w:ascii="仿宋_GB2312" w:hAnsi="仿宋_GB2312" w:eastAsia="仿宋_GB2312" w:cs="仿宋_GB2312"/>
                <w:sz w:val="28"/>
                <w:szCs w:val="28"/>
              </w:rPr>
            </w:pPr>
          </w:p>
          <w:p>
            <w:pPr>
              <w:keepNext w:val="0"/>
              <w:keepLines w:val="0"/>
              <w:pageBreakBefore w:val="0"/>
              <w:widowControl/>
              <w:suppressLineNumbers w:val="0"/>
              <w:kinsoku/>
              <w:overflowPunct/>
              <w:topLinePunct w:val="0"/>
              <w:bidi w:val="0"/>
              <w:spacing w:before="0" w:beforeAutospacing="0" w:after="0" w:afterAutospacing="0"/>
              <w:ind w:left="0" w:right="0"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需说明的情况:</w:t>
            </w:r>
          </w:p>
          <w:p>
            <w:pPr>
              <w:keepNext w:val="0"/>
              <w:keepLines w:val="0"/>
              <w:pageBreakBefore w:val="0"/>
              <w:widowControl/>
              <w:suppressLineNumbers w:val="0"/>
              <w:kinsoku/>
              <w:overflowPunct/>
              <w:topLinePunct w:val="0"/>
              <w:bidi w:val="0"/>
              <w:spacing w:before="0" w:beforeAutospacing="0" w:after="0" w:afterAutospacing="0"/>
              <w:ind w:left="0" w:right="0"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Next w:val="0"/>
              <w:keepLines w:val="0"/>
              <w:pageBreakBefore w:val="0"/>
              <w:widowControl/>
              <w:suppressLineNumbers w:val="0"/>
              <w:kinsoku/>
              <w:overflowPunct/>
              <w:topLinePunct w:val="0"/>
              <w:bidi w:val="0"/>
              <w:spacing w:before="0" w:beforeAutospacing="0" w:after="0" w:afterAutospacing="0"/>
              <w:ind w:left="0" w:right="0" w:firstLine="280" w:firstLineChars="100"/>
              <w:rPr>
                <w:rFonts w:hint="eastAsia" w:ascii="仿宋_GB2312" w:hAnsi="仿宋_GB2312" w:eastAsia="仿宋_GB2312" w:cs="仿宋_GB2312"/>
                <w:sz w:val="28"/>
                <w:szCs w:val="28"/>
              </w:rPr>
            </w:pPr>
          </w:p>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sz w:val="28"/>
                <w:szCs w:val="28"/>
              </w:rPr>
            </w:pPr>
          </w:p>
          <w:p>
            <w:pPr>
              <w:keepNext w:val="0"/>
              <w:keepLines w:val="0"/>
              <w:pageBreakBefore w:val="0"/>
              <w:widowControl/>
              <w:suppressLineNumbers w:val="0"/>
              <w:kinsoku/>
              <w:overflowPunct/>
              <w:topLinePunct w:val="0"/>
              <w:bidi w:val="0"/>
              <w:spacing w:before="0" w:beforeAutospacing="0" w:after="0" w:afterAutospacing="0"/>
              <w:ind w:left="0" w:right="0" w:firstLine="280" w:firstLineChars="100"/>
              <w:rPr>
                <w:rFonts w:hint="eastAsia" w:ascii="仿宋_GB2312" w:hAnsi="仿宋_GB2312" w:eastAsia="仿宋_GB2312" w:cs="仿宋_GB2312"/>
                <w:sz w:val="28"/>
                <w:szCs w:val="28"/>
              </w:rPr>
            </w:pPr>
          </w:p>
          <w:p>
            <w:pPr>
              <w:keepNext w:val="0"/>
              <w:keepLines w:val="0"/>
              <w:pageBreakBefore w:val="0"/>
              <w:widowControl/>
              <w:suppressLineNumbers w:val="0"/>
              <w:kinsoku/>
              <w:overflowPunct/>
              <w:topLinePunct w:val="0"/>
              <w:bidi w:val="0"/>
              <w:spacing w:before="0" w:beforeAutospacing="0" w:after="0" w:afterAutospacing="0"/>
              <w:ind w:left="0" w:right="0" w:firstLine="280" w:firstLineChars="100"/>
              <w:rPr>
                <w:rFonts w:hint="eastAsia" w:ascii="仿宋_GB2312" w:hAnsi="仿宋_GB2312" w:eastAsia="仿宋_GB2312" w:cs="仿宋_GB2312"/>
                <w:sz w:val="28"/>
                <w:szCs w:val="28"/>
              </w:rPr>
            </w:pPr>
          </w:p>
          <w:p>
            <w:pPr>
              <w:keepNext w:val="0"/>
              <w:keepLines w:val="0"/>
              <w:pageBreakBefore w:val="0"/>
              <w:widowControl/>
              <w:suppressLineNumbers w:val="0"/>
              <w:kinsoku/>
              <w:overflowPunct/>
              <w:topLinePunct w:val="0"/>
              <w:bidi w:val="0"/>
              <w:spacing w:before="0" w:beforeAutospacing="0" w:after="0" w:afterAutospacing="0"/>
              <w:ind w:left="0" w:right="0" w:firstLine="280" w:firstLineChars="100"/>
              <w:rPr>
                <w:rFonts w:hint="eastAsia" w:ascii="仿宋_GB2312" w:hAnsi="仿宋_GB2312" w:eastAsia="仿宋_GB2312" w:cs="仿宋_GB2312"/>
                <w:sz w:val="28"/>
                <w:szCs w:val="28"/>
              </w:rPr>
            </w:pPr>
          </w:p>
          <w:p>
            <w:pPr>
              <w:keepNext w:val="0"/>
              <w:keepLines w:val="0"/>
              <w:pageBreakBefore w:val="0"/>
              <w:widowControl/>
              <w:suppressLineNumbers w:val="0"/>
              <w:kinsoku/>
              <w:overflowPunct/>
              <w:topLinePunct w:val="0"/>
              <w:bidi w:val="0"/>
              <w:spacing w:before="0" w:beforeAutospacing="0" w:after="0" w:afterAutospacing="0"/>
              <w:ind w:left="0" w:right="0" w:firstLine="280" w:firstLineChars="100"/>
              <w:rPr>
                <w:rFonts w:hint="eastAsia" w:ascii="仿宋_GB2312" w:hAnsi="仿宋_GB2312" w:eastAsia="仿宋_GB2312" w:cs="仿宋_GB2312"/>
                <w:sz w:val="28"/>
                <w:szCs w:val="28"/>
              </w:rPr>
            </w:pPr>
          </w:p>
          <w:p>
            <w:pPr>
              <w:keepNext w:val="0"/>
              <w:keepLines w:val="0"/>
              <w:pageBreakBefore w:val="0"/>
              <w:widowControl/>
              <w:suppressLineNumbers w:val="0"/>
              <w:kinsoku/>
              <w:overflowPunct/>
              <w:topLinePunct w:val="0"/>
              <w:bidi w:val="0"/>
              <w:spacing w:before="0" w:beforeAutospacing="0" w:after="0" w:afterAutospacing="0"/>
              <w:ind w:left="0" w:right="0" w:firstLine="280" w:firstLineChars="100"/>
              <w:rPr>
                <w:rFonts w:hint="eastAsia" w:ascii="仿宋_GB2312" w:hAnsi="仿宋_GB2312" w:eastAsia="仿宋_GB2312" w:cs="仿宋_GB2312"/>
                <w:sz w:val="28"/>
                <w:szCs w:val="28"/>
              </w:rPr>
            </w:pPr>
          </w:p>
          <w:p>
            <w:pPr>
              <w:keepNext w:val="0"/>
              <w:keepLines w:val="0"/>
              <w:pageBreakBefore w:val="0"/>
              <w:widowControl/>
              <w:suppressLineNumbers w:val="0"/>
              <w:kinsoku/>
              <w:overflowPunct/>
              <w:topLinePunct w:val="0"/>
              <w:bidi w:val="0"/>
              <w:spacing w:before="0" w:beforeAutospacing="0" w:after="0" w:afterAutospacing="0"/>
              <w:ind w:left="0" w:right="0" w:firstLine="280" w:firstLineChars="100"/>
              <w:rPr>
                <w:rFonts w:hint="eastAsia" w:ascii="仿宋_GB2312" w:hAnsi="仿宋_GB2312" w:eastAsia="仿宋_GB2312" w:cs="仿宋_GB2312"/>
                <w:sz w:val="28"/>
                <w:szCs w:val="28"/>
              </w:rPr>
            </w:pPr>
          </w:p>
          <w:p>
            <w:pPr>
              <w:keepNext w:val="0"/>
              <w:keepLines w:val="0"/>
              <w:pageBreakBefore w:val="0"/>
              <w:widowControl/>
              <w:suppressLineNumbers w:val="0"/>
              <w:kinsoku/>
              <w:overflowPunct/>
              <w:topLinePunct w:val="0"/>
              <w:bidi w:val="0"/>
              <w:spacing w:before="0" w:beforeAutospacing="0" w:after="0" w:afterAutospacing="0"/>
              <w:ind w:left="0" w:right="0"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单位负责人:                            经办人：</w:t>
            </w:r>
          </w:p>
          <w:p>
            <w:pPr>
              <w:keepNext w:val="0"/>
              <w:keepLines w:val="0"/>
              <w:pageBreakBefore w:val="0"/>
              <w:widowControl/>
              <w:suppressLineNumbers w:val="0"/>
              <w:kinsoku/>
              <w:overflowPunct/>
              <w:topLinePunct w:val="0"/>
              <w:bidi w:val="0"/>
              <w:spacing w:before="0" w:beforeAutospacing="0" w:after="0" w:afterAutospacing="0"/>
              <w:ind w:left="0" w:right="560" w:firstLine="700" w:firstLineChars="250"/>
              <w:rPr>
                <w:rFonts w:hint="eastAsia" w:ascii="仿宋_GB2312" w:hAnsi="仿宋_GB2312" w:eastAsia="仿宋_GB2312" w:cs="仿宋_GB2312"/>
                <w:sz w:val="28"/>
                <w:szCs w:val="28"/>
              </w:rPr>
            </w:pPr>
          </w:p>
          <w:p>
            <w:pPr>
              <w:keepNext w:val="0"/>
              <w:keepLines w:val="0"/>
              <w:pageBreakBefore w:val="0"/>
              <w:widowControl/>
              <w:suppressLineNumbers w:val="0"/>
              <w:kinsoku/>
              <w:overflowPunct/>
              <w:topLinePunct w:val="0"/>
              <w:bidi w:val="0"/>
              <w:spacing w:before="0" w:beforeAutospacing="0" w:after="0" w:afterAutospacing="0"/>
              <w:ind w:left="0" w:right="560"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                           年   月    日</w:t>
            </w:r>
          </w:p>
          <w:p>
            <w:pPr>
              <w:keepNext w:val="0"/>
              <w:keepLines w:val="0"/>
              <w:pageBreakBefore w:val="0"/>
              <w:widowControl/>
              <w:suppressLineNumbers w:val="0"/>
              <w:kinsoku/>
              <w:overflowPunct/>
              <w:topLinePunct w:val="0"/>
              <w:bidi w:val="0"/>
              <w:spacing w:before="0" w:beforeAutospacing="0" w:after="0" w:afterAutospacing="0"/>
              <w:ind w:left="0" w:right="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单位</w:t>
            </w:r>
            <w:r>
              <w:rPr>
                <w:rFonts w:hint="eastAsia" w:ascii="仿宋_GB2312" w:hAnsi="仿宋_GB2312" w:eastAsia="仿宋_GB2312" w:cs="仿宋_GB2312"/>
                <w:sz w:val="28"/>
                <w:szCs w:val="28"/>
              </w:rPr>
              <w:t>公章）</w:t>
            </w:r>
          </w:p>
        </w:tc>
      </w:tr>
    </w:tbl>
    <w:p>
      <w:pPr>
        <w:pStyle w:val="2"/>
        <w:keepNext w:val="0"/>
        <w:keepLines w:val="0"/>
        <w:pageBreakBefore w:val="0"/>
        <w:kinsoku/>
        <w:overflowPunct/>
        <w:topLinePunct w:val="0"/>
        <w:bidi w:val="0"/>
        <w:ind w:left="0" w:leftChars="0" w:firstLine="0" w:firstLineChars="0"/>
        <w:rPr>
          <w:rFonts w:hint="eastAsia" w:ascii="仿宋_GB2312" w:hAnsi="仿宋_GB2312" w:eastAsia="仿宋_GB2312" w:cs="仿宋_GB2312"/>
          <w:color w:val="auto"/>
          <w:lang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keepNext w:val="0"/>
        <w:keepLines w:val="0"/>
        <w:pageBreakBefore w:val="0"/>
        <w:kinsoku/>
        <w:overflowPunct/>
        <w:topLinePunct w:val="0"/>
        <w:bidi w:val="0"/>
        <w:snapToGrid w:val="0"/>
        <w:jc w:val="left"/>
        <w:rPr>
          <w:rFonts w:hint="eastAsia" w:ascii="仿宋_GB2312" w:hAnsi="仿宋_GB2312" w:eastAsia="仿宋_GB2312" w:cs="仿宋_GB2312"/>
          <w:color w:val="auto"/>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keepNext w:val="0"/>
        <w:keepLines w:val="0"/>
        <w:pageBreakBefore w:val="0"/>
        <w:kinsoku/>
        <w:overflowPunct/>
        <w:topLinePunct w:val="0"/>
        <w:bidi w:val="0"/>
        <w:snapToGrid w:val="0"/>
        <w:jc w:val="center"/>
        <w:rPr>
          <w:rFonts w:hint="eastAsia" w:ascii="方正小标宋简体" w:hAnsi="黑体" w:eastAsia="方正小标宋简体"/>
          <w:b/>
          <w:spacing w:val="-20"/>
          <w:sz w:val="44"/>
          <w:szCs w:val="44"/>
        </w:rPr>
      </w:pPr>
      <w:r>
        <w:rPr>
          <w:rFonts w:hint="eastAsia" w:ascii="方正小标宋简体" w:hAnsi="黑体" w:eastAsia="方正小标宋简体"/>
          <w:spacing w:val="-20"/>
          <w:sz w:val="36"/>
          <w:szCs w:val="36"/>
        </w:rPr>
        <w:t>机关事业单位基本养老保险参保人员信息变更</w:t>
      </w:r>
      <w:r>
        <w:rPr>
          <w:rFonts w:hint="eastAsia" w:ascii="方正小标宋简体" w:hAnsi="黑体" w:eastAsia="方正小标宋简体"/>
          <w:spacing w:val="-20"/>
          <w:sz w:val="36"/>
          <w:szCs w:val="36"/>
          <w:lang w:val="en-US" w:eastAsia="zh-CN"/>
        </w:rPr>
        <w:t>申报</w:t>
      </w:r>
      <w:r>
        <w:rPr>
          <w:rFonts w:hint="eastAsia" w:ascii="方正小标宋简体" w:hAnsi="黑体" w:eastAsia="方正小标宋简体"/>
          <w:spacing w:val="-20"/>
          <w:sz w:val="36"/>
          <w:szCs w:val="36"/>
        </w:rPr>
        <w:t>表</w:t>
      </w:r>
    </w:p>
    <w:p>
      <w:pPr>
        <w:keepNext w:val="0"/>
        <w:keepLines w:val="0"/>
        <w:pageBreakBefore w:val="0"/>
        <w:kinsoku/>
        <w:overflowPunct/>
        <w:topLinePunct w:val="0"/>
        <w:bidi w:val="0"/>
        <w:rPr>
          <w:rFonts w:hint="eastAsia" w:ascii="仿宋_GB2312" w:hAnsi="仿宋_GB2312" w:eastAsia="仿宋_GB2312" w:cs="仿宋_GB2312"/>
          <w:kern w:val="0"/>
          <w:sz w:val="28"/>
          <w:szCs w:val="28"/>
        </w:rPr>
      </w:pPr>
    </w:p>
    <w:p>
      <w:pPr>
        <w:keepNext w:val="0"/>
        <w:keepLines w:val="0"/>
        <w:pageBreakBefore w:val="0"/>
        <w:kinsoku/>
        <w:overflowPunct/>
        <w:topLinePunct w:val="0"/>
        <w:bidi w:val="0"/>
        <w:rPr>
          <w:rFonts w:hint="eastAsia" w:ascii="仿宋_GB2312" w:hAnsi="仿宋_GB2312" w:eastAsia="仿宋_GB2312" w:cs="仿宋_GB2312"/>
          <w:color w:val="000000"/>
        </w:rPr>
      </w:pPr>
      <w:r>
        <w:rPr>
          <w:rFonts w:hint="eastAsia" w:ascii="仿宋_GB2312" w:hAnsi="仿宋_GB2312" w:eastAsia="仿宋_GB2312" w:cs="仿宋_GB2312"/>
          <w:kern w:val="0"/>
          <w:sz w:val="28"/>
          <w:szCs w:val="28"/>
        </w:rPr>
        <w:t>单位名称 ：</w:t>
      </w:r>
      <w:r>
        <w:rPr>
          <w:rFonts w:hint="eastAsia" w:ascii="仿宋_GB2312" w:hAnsi="仿宋_GB2312" w:eastAsia="仿宋_GB2312" w:cs="仿宋_GB2312"/>
          <w:b/>
          <w:sz w:val="28"/>
          <w:szCs w:val="28"/>
        </w:rPr>
        <w:t xml:space="preserve">                  </w:t>
      </w:r>
    </w:p>
    <w:tbl>
      <w:tblPr>
        <w:tblStyle w:val="25"/>
        <w:tblW w:w="9578" w:type="dxa"/>
        <w:jc w:val="center"/>
        <w:tblInd w:w="0"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960"/>
        <w:gridCol w:w="2574"/>
        <w:gridCol w:w="529"/>
        <w:gridCol w:w="917"/>
        <w:gridCol w:w="1791"/>
        <w:gridCol w:w="1807"/>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629" w:hRule="atLeast"/>
          <w:jc w:val="center"/>
        </w:trPr>
        <w:tc>
          <w:tcPr>
            <w:tcW w:w="1960" w:type="dxa"/>
            <w:tcBorders>
              <w:top w:val="single" w:color="auto" w:sz="4" w:space="0"/>
              <w:lef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姓名</w:t>
            </w:r>
          </w:p>
        </w:tc>
        <w:tc>
          <w:tcPr>
            <w:tcW w:w="2574" w:type="dxa"/>
            <w:tcBorders>
              <w:top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sz w:val="28"/>
                <w:szCs w:val="28"/>
              </w:rPr>
            </w:pPr>
          </w:p>
        </w:tc>
        <w:tc>
          <w:tcPr>
            <w:tcW w:w="1446" w:type="dxa"/>
            <w:gridSpan w:val="2"/>
            <w:tcBorders>
              <w:top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身份证号码</w:t>
            </w:r>
          </w:p>
        </w:tc>
        <w:tc>
          <w:tcPr>
            <w:tcW w:w="3598" w:type="dxa"/>
            <w:gridSpan w:val="2"/>
            <w:tcBorders>
              <w:top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626" w:hRule="atLeast"/>
          <w:jc w:val="center"/>
        </w:trPr>
        <w:tc>
          <w:tcPr>
            <w:tcW w:w="1960" w:type="dxa"/>
            <w:tcBorders>
              <w:top w:val="nil"/>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adjustRightInd w:val="0"/>
              <w:snapToGrid w:val="0"/>
              <w:spacing w:before="0" w:beforeAutospacing="0" w:after="0" w:afterAutospacing="0"/>
              <w:ind w:left="0" w:right="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参保状态</w:t>
            </w:r>
          </w:p>
        </w:tc>
        <w:tc>
          <w:tcPr>
            <w:tcW w:w="7618" w:type="dxa"/>
            <w:gridSpan w:val="5"/>
            <w:tcBorders>
              <w:top w:val="nil"/>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adjustRightInd w:val="0"/>
              <w:snapToGrid w:val="0"/>
              <w:spacing w:before="0" w:beforeAutospacing="0" w:after="0" w:afterAutospacing="0"/>
              <w:ind w:left="0" w:right="0" w:firstLine="1400" w:firstLineChars="5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□在职人员               □退休人员 </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592" w:hRule="atLeast"/>
          <w:jc w:val="center"/>
        </w:trPr>
        <w:tc>
          <w:tcPr>
            <w:tcW w:w="19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变更项目</w:t>
            </w:r>
          </w:p>
        </w:tc>
        <w:tc>
          <w:tcPr>
            <w:tcW w:w="31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变更前内容</w:t>
            </w:r>
          </w:p>
        </w:tc>
        <w:tc>
          <w:tcPr>
            <w:tcW w:w="27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变更后内容</w:t>
            </w:r>
          </w:p>
        </w:tc>
        <w:tc>
          <w:tcPr>
            <w:tcW w:w="180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备注</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589" w:hRule="atLeast"/>
          <w:jc w:val="center"/>
        </w:trPr>
        <w:tc>
          <w:tcPr>
            <w:tcW w:w="196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c>
          <w:tcPr>
            <w:tcW w:w="3103" w:type="dxa"/>
            <w:gridSpan w:val="2"/>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c>
          <w:tcPr>
            <w:tcW w:w="2708" w:type="dxa"/>
            <w:gridSpan w:val="2"/>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c>
          <w:tcPr>
            <w:tcW w:w="1807"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584" w:hRule="atLeast"/>
          <w:jc w:val="center"/>
        </w:trPr>
        <w:tc>
          <w:tcPr>
            <w:tcW w:w="196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c>
          <w:tcPr>
            <w:tcW w:w="3103" w:type="dxa"/>
            <w:gridSpan w:val="2"/>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c>
          <w:tcPr>
            <w:tcW w:w="2708" w:type="dxa"/>
            <w:gridSpan w:val="2"/>
            <w:tcBorders>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c>
          <w:tcPr>
            <w:tcW w:w="1807" w:type="dxa"/>
            <w:tcBorders>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606" w:hRule="atLeast"/>
          <w:jc w:val="center"/>
        </w:trPr>
        <w:tc>
          <w:tcPr>
            <w:tcW w:w="196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c>
          <w:tcPr>
            <w:tcW w:w="3103" w:type="dxa"/>
            <w:gridSpan w:val="2"/>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c>
          <w:tcPr>
            <w:tcW w:w="2708" w:type="dxa"/>
            <w:gridSpan w:val="2"/>
            <w:tcBorders>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c>
          <w:tcPr>
            <w:tcW w:w="1807" w:type="dxa"/>
            <w:tcBorders>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606" w:hRule="atLeast"/>
          <w:jc w:val="center"/>
        </w:trPr>
        <w:tc>
          <w:tcPr>
            <w:tcW w:w="1960" w:type="dxa"/>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c>
          <w:tcPr>
            <w:tcW w:w="3103" w:type="dxa"/>
            <w:gridSpan w:val="2"/>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c>
          <w:tcPr>
            <w:tcW w:w="2708" w:type="dxa"/>
            <w:gridSpan w:val="2"/>
            <w:tcBorders>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c>
          <w:tcPr>
            <w:tcW w:w="1807" w:type="dxa"/>
            <w:tcBorders>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0" w:type="dxa"/>
            <w:bottom w:w="0" w:type="dxa"/>
            <w:right w:w="0" w:type="dxa"/>
          </w:tblCellMar>
        </w:tblPrEx>
        <w:trPr>
          <w:cantSplit/>
          <w:trHeight w:val="6376" w:hRule="atLeast"/>
          <w:jc w:val="center"/>
        </w:trPr>
        <w:tc>
          <w:tcPr>
            <w:tcW w:w="9578" w:type="dxa"/>
            <w:gridSpan w:val="6"/>
            <w:tcBorders>
              <w:top w:val="single" w:color="auto" w:sz="4" w:space="0"/>
              <w:left w:val="single" w:color="auto" w:sz="4" w:space="0"/>
              <w:right w:val="single" w:color="auto" w:sz="4" w:space="0"/>
            </w:tcBorders>
            <w:vAlign w:val="top"/>
          </w:tcPr>
          <w:p>
            <w:pPr>
              <w:keepNext w:val="0"/>
              <w:keepLines w:val="0"/>
              <w:pageBreakBefore w:val="0"/>
              <w:widowControl/>
              <w:suppressLineNumbers w:val="0"/>
              <w:kinsoku/>
              <w:overflowPunct/>
              <w:topLinePunct w:val="0"/>
              <w:bidi w:val="0"/>
              <w:spacing w:before="0" w:beforeAutospacing="0" w:after="0" w:afterAutospacing="0"/>
              <w:ind w:left="0" w:right="0"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需说明的情况:</w:t>
            </w:r>
          </w:p>
          <w:p>
            <w:pPr>
              <w:keepNext w:val="0"/>
              <w:keepLines w:val="0"/>
              <w:pageBreakBefore w:val="0"/>
              <w:widowControl/>
              <w:suppressLineNumbers w:val="0"/>
              <w:kinsoku/>
              <w:overflowPunct/>
              <w:topLinePunct w:val="0"/>
              <w:bidi w:val="0"/>
              <w:spacing w:before="0" w:beforeAutospacing="0" w:after="0" w:afterAutospacing="0"/>
              <w:ind w:left="0" w:right="0" w:firstLine="280" w:firstLineChars="100"/>
              <w:rPr>
                <w:rFonts w:hint="eastAsia" w:ascii="仿宋_GB2312" w:hAnsi="仿宋_GB2312" w:eastAsia="仿宋_GB2312" w:cs="仿宋_GB2312"/>
                <w:sz w:val="28"/>
                <w:szCs w:val="28"/>
              </w:rPr>
            </w:pPr>
          </w:p>
          <w:p>
            <w:pPr>
              <w:keepNext w:val="0"/>
              <w:keepLines w:val="0"/>
              <w:pageBreakBefore w:val="0"/>
              <w:widowControl/>
              <w:suppressLineNumbers w:val="0"/>
              <w:kinsoku/>
              <w:overflowPunct/>
              <w:topLinePunct w:val="0"/>
              <w:bidi w:val="0"/>
              <w:spacing w:before="0" w:beforeAutospacing="0" w:after="0" w:afterAutospacing="0"/>
              <w:ind w:left="0" w:right="0" w:firstLine="280" w:firstLineChars="100"/>
              <w:rPr>
                <w:rFonts w:hint="eastAsia" w:ascii="仿宋_GB2312" w:hAnsi="仿宋_GB2312" w:eastAsia="仿宋_GB2312" w:cs="仿宋_GB2312"/>
                <w:sz w:val="28"/>
                <w:szCs w:val="28"/>
              </w:rPr>
            </w:pPr>
          </w:p>
          <w:p>
            <w:pPr>
              <w:keepNext w:val="0"/>
              <w:keepLines w:val="0"/>
              <w:pageBreakBefore w:val="0"/>
              <w:widowControl/>
              <w:suppressLineNumbers w:val="0"/>
              <w:kinsoku/>
              <w:overflowPunct/>
              <w:topLinePunct w:val="0"/>
              <w:bidi w:val="0"/>
              <w:spacing w:before="0" w:beforeAutospacing="0" w:after="0" w:afterAutospacing="0"/>
              <w:ind w:left="0" w:right="0" w:firstLine="280" w:firstLineChars="100"/>
              <w:rPr>
                <w:rFonts w:hint="eastAsia" w:ascii="仿宋_GB2312" w:hAnsi="仿宋_GB2312" w:eastAsia="仿宋_GB2312" w:cs="仿宋_GB2312"/>
                <w:sz w:val="28"/>
                <w:szCs w:val="28"/>
              </w:rPr>
            </w:pPr>
          </w:p>
          <w:p>
            <w:pPr>
              <w:keepNext w:val="0"/>
              <w:keepLines w:val="0"/>
              <w:pageBreakBefore w:val="0"/>
              <w:widowControl/>
              <w:suppressLineNumbers w:val="0"/>
              <w:kinsoku/>
              <w:overflowPunct/>
              <w:topLinePunct w:val="0"/>
              <w:bidi w:val="0"/>
              <w:spacing w:before="0" w:beforeAutospacing="0" w:after="0" w:afterAutospacing="0"/>
              <w:ind w:left="0" w:right="0" w:firstLine="280" w:firstLineChars="100"/>
              <w:rPr>
                <w:rFonts w:hint="eastAsia" w:ascii="仿宋_GB2312" w:hAnsi="仿宋_GB2312" w:eastAsia="仿宋_GB2312" w:cs="仿宋_GB2312"/>
                <w:sz w:val="28"/>
                <w:szCs w:val="28"/>
              </w:rPr>
            </w:pPr>
          </w:p>
          <w:p>
            <w:pPr>
              <w:keepNext w:val="0"/>
              <w:keepLines w:val="0"/>
              <w:pageBreakBefore w:val="0"/>
              <w:widowControl/>
              <w:suppressLineNumbers w:val="0"/>
              <w:kinsoku/>
              <w:overflowPunct/>
              <w:topLinePunct w:val="0"/>
              <w:bidi w:val="0"/>
              <w:spacing w:before="0" w:beforeAutospacing="0" w:after="0" w:afterAutospacing="0"/>
              <w:ind w:left="0" w:right="0" w:firstLine="280" w:firstLineChars="100"/>
              <w:rPr>
                <w:rFonts w:hint="eastAsia" w:ascii="仿宋_GB2312" w:hAnsi="仿宋_GB2312" w:eastAsia="仿宋_GB2312" w:cs="仿宋_GB2312"/>
                <w:sz w:val="28"/>
                <w:szCs w:val="28"/>
              </w:rPr>
            </w:pPr>
          </w:p>
          <w:p>
            <w:pPr>
              <w:keepNext w:val="0"/>
              <w:keepLines w:val="0"/>
              <w:pageBreakBefore w:val="0"/>
              <w:widowControl/>
              <w:suppressLineNumbers w:val="0"/>
              <w:kinsoku/>
              <w:overflowPunct/>
              <w:topLinePunct w:val="0"/>
              <w:bidi w:val="0"/>
              <w:spacing w:before="0" w:beforeAutospacing="0" w:after="0" w:afterAutospacing="0"/>
              <w:ind w:left="0" w:right="0" w:firstLine="280" w:firstLineChars="100"/>
              <w:rPr>
                <w:rFonts w:hint="eastAsia" w:ascii="仿宋_GB2312" w:hAnsi="仿宋_GB2312" w:eastAsia="仿宋_GB2312" w:cs="仿宋_GB2312"/>
                <w:sz w:val="28"/>
                <w:szCs w:val="28"/>
              </w:rPr>
            </w:pPr>
          </w:p>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sz w:val="28"/>
                <w:szCs w:val="28"/>
              </w:rPr>
            </w:pPr>
          </w:p>
          <w:p>
            <w:pPr>
              <w:keepNext w:val="0"/>
              <w:keepLines w:val="0"/>
              <w:pageBreakBefore w:val="0"/>
              <w:widowControl/>
              <w:suppressLineNumbers w:val="0"/>
              <w:kinsoku/>
              <w:overflowPunct/>
              <w:topLinePunct w:val="0"/>
              <w:bidi w:val="0"/>
              <w:spacing w:before="0" w:beforeAutospacing="0" w:after="0" w:afterAutospacing="0"/>
              <w:ind w:left="0" w:right="0" w:firstLine="280" w:firstLineChars="100"/>
              <w:rPr>
                <w:rFonts w:hint="eastAsia" w:ascii="仿宋_GB2312" w:hAnsi="仿宋_GB2312" w:eastAsia="仿宋_GB2312" w:cs="仿宋_GB2312"/>
                <w:sz w:val="28"/>
                <w:szCs w:val="28"/>
              </w:rPr>
            </w:pPr>
          </w:p>
          <w:p>
            <w:pPr>
              <w:keepNext w:val="0"/>
              <w:keepLines w:val="0"/>
              <w:pageBreakBefore w:val="0"/>
              <w:widowControl/>
              <w:suppressLineNumbers w:val="0"/>
              <w:kinsoku/>
              <w:overflowPunct/>
              <w:topLinePunct w:val="0"/>
              <w:bidi w:val="0"/>
              <w:spacing w:before="0" w:beforeAutospacing="0" w:after="0" w:afterAutospacing="0"/>
              <w:ind w:left="0" w:right="0" w:firstLine="280" w:firstLineChars="100"/>
              <w:rPr>
                <w:rFonts w:hint="eastAsia" w:ascii="仿宋_GB2312" w:hAnsi="仿宋_GB2312" w:eastAsia="仿宋_GB2312" w:cs="仿宋_GB2312"/>
                <w:sz w:val="28"/>
                <w:szCs w:val="28"/>
              </w:rPr>
            </w:pPr>
          </w:p>
          <w:p>
            <w:pPr>
              <w:keepNext w:val="0"/>
              <w:keepLines w:val="0"/>
              <w:pageBreakBefore w:val="0"/>
              <w:widowControl/>
              <w:suppressLineNumbers w:val="0"/>
              <w:kinsoku/>
              <w:overflowPunct/>
              <w:topLinePunct w:val="0"/>
              <w:bidi w:val="0"/>
              <w:spacing w:before="0" w:beforeAutospacing="0" w:after="0" w:afterAutospacing="0"/>
              <w:ind w:left="0" w:right="0" w:firstLine="280" w:firstLineChars="100"/>
              <w:rPr>
                <w:rFonts w:hint="eastAsia" w:ascii="仿宋_GB2312" w:hAnsi="仿宋_GB2312" w:eastAsia="仿宋_GB2312" w:cs="仿宋_GB2312"/>
                <w:sz w:val="28"/>
                <w:szCs w:val="28"/>
              </w:rPr>
            </w:pPr>
          </w:p>
          <w:p>
            <w:pPr>
              <w:keepNext w:val="0"/>
              <w:keepLines w:val="0"/>
              <w:pageBreakBefore w:val="0"/>
              <w:widowControl/>
              <w:suppressLineNumbers w:val="0"/>
              <w:kinsoku/>
              <w:overflowPunct/>
              <w:topLinePunct w:val="0"/>
              <w:bidi w:val="0"/>
              <w:spacing w:before="0" w:beforeAutospacing="0" w:after="0" w:afterAutospacing="0"/>
              <w:ind w:left="0" w:right="0" w:firstLine="280" w:firstLineChars="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负责人（单位公章）:                       经办人：         </w:t>
            </w:r>
          </w:p>
          <w:p>
            <w:pPr>
              <w:keepNext w:val="0"/>
              <w:keepLines w:val="0"/>
              <w:pageBreakBefore w:val="0"/>
              <w:widowControl/>
              <w:suppressLineNumbers w:val="0"/>
              <w:kinsoku/>
              <w:overflowPunct/>
              <w:topLinePunct w:val="0"/>
              <w:bidi w:val="0"/>
              <w:spacing w:before="0" w:beforeAutospacing="0" w:after="0" w:afterAutospacing="0"/>
              <w:ind w:left="0" w:right="0"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keepNext w:val="0"/>
              <w:keepLines w:val="0"/>
              <w:pageBreakBefore w:val="0"/>
              <w:widowControl/>
              <w:suppressLineNumbers w:val="0"/>
              <w:kinsoku/>
              <w:overflowPunct/>
              <w:topLinePunct w:val="0"/>
              <w:bidi w:val="0"/>
              <w:spacing w:before="0" w:beforeAutospacing="0" w:after="0" w:afterAutospacing="0"/>
              <w:ind w:left="0" w:right="0"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年   月   日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年   月   日      </w:t>
            </w:r>
          </w:p>
        </w:tc>
      </w:tr>
    </w:tbl>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color w:val="auto"/>
          <w:sz w:val="28"/>
          <w:szCs w:val="28"/>
          <w:lang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pStyle w:val="3"/>
        <w:bidi w:val="0"/>
        <w:rPr>
          <w:rFonts w:hint="eastAsia"/>
          <w:lang w:val="en-US" w:eastAsia="zh-CN"/>
        </w:rPr>
      </w:pPr>
      <w:r>
        <w:rPr>
          <w:rFonts w:hint="eastAsia"/>
          <w:lang w:val="en-US" w:eastAsia="zh-CN"/>
        </w:rPr>
        <w:t>机关事业单位基本养老保险关系和职业年金</w:t>
      </w:r>
    </w:p>
    <w:p>
      <w:pPr>
        <w:pStyle w:val="3"/>
        <w:bidi w:val="0"/>
        <w:rPr>
          <w:rFonts w:hint="eastAsia"/>
          <w:lang w:val="en-US" w:eastAsia="zh-CN"/>
        </w:rPr>
      </w:pPr>
      <w:r>
        <w:rPr>
          <w:rFonts w:hint="eastAsia"/>
          <w:lang w:val="en-US" w:eastAsia="zh-CN"/>
        </w:rPr>
        <w:t>转移接续一次性告知书</w:t>
      </w:r>
    </w:p>
    <w:p>
      <w:pPr>
        <w:pStyle w:val="28"/>
        <w:keepNext w:val="0"/>
        <w:keepLines w:val="0"/>
        <w:pageBreakBefore w:val="0"/>
        <w:widowControl/>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bCs/>
          <w:color w:val="auto"/>
          <w:sz w:val="32"/>
          <w:szCs w:val="32"/>
          <w:lang w:val="en-US" w:eastAsia="zh-CN"/>
        </w:rPr>
      </w:pPr>
    </w:p>
    <w:p>
      <w:pPr>
        <w:pStyle w:val="28"/>
        <w:keepNext w:val="0"/>
        <w:keepLines w:val="0"/>
        <w:pageBreakBefore w:val="0"/>
        <w:widowControl/>
        <w:kinsoku/>
        <w:wordWrap/>
        <w:overflowPunct/>
        <w:topLinePunct w:val="0"/>
        <w:autoSpaceDE/>
        <w:autoSpaceDN/>
        <w:bidi w:val="0"/>
        <w:adjustRightInd/>
        <w:snapToGrid/>
        <w:spacing w:before="36" w:after="36"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按照《自治区人力资源和社会保障厅 财政厅关于贯彻机关事业单位基本养老保险关系和职业年金转移接续有关问题的通知》（宁人社发</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97号）规定，机关事业单位基本养老保险关系和职业年金转移接续应遵守以下规范：  </w:t>
      </w:r>
    </w:p>
    <w:p>
      <w:pPr>
        <w:pStyle w:val="28"/>
        <w:keepNext w:val="0"/>
        <w:keepLines w:val="0"/>
        <w:pageBreakBefore w:val="0"/>
        <w:widowControl/>
        <w:kinsoku/>
        <w:wordWrap/>
        <w:overflowPunct/>
        <w:topLinePunct w:val="0"/>
        <w:autoSpaceDE/>
        <w:autoSpaceDN/>
        <w:bidi w:val="0"/>
        <w:adjustRightInd/>
        <w:snapToGrid/>
        <w:spacing w:before="36" w:after="36"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1.适用范围</w:t>
      </w:r>
    </w:p>
    <w:p>
      <w:pPr>
        <w:pStyle w:val="28"/>
        <w:keepNext w:val="0"/>
        <w:keepLines w:val="0"/>
        <w:pageBreakBefore w:val="0"/>
        <w:widowControl/>
        <w:kinsoku/>
        <w:wordWrap/>
        <w:overflowPunct/>
        <w:topLinePunct w:val="0"/>
        <w:autoSpaceDE/>
        <w:autoSpaceDN/>
        <w:bidi w:val="0"/>
        <w:adjustRightInd/>
        <w:snapToGrid/>
        <w:spacing w:before="36" w:after="36"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办理机关事业单位基本养老保险关系和职业年金跨省或区内跨制度转移接续的参保人员。  </w:t>
      </w:r>
    </w:p>
    <w:p>
      <w:pPr>
        <w:pStyle w:val="28"/>
        <w:keepNext w:val="0"/>
        <w:keepLines w:val="0"/>
        <w:pageBreakBefore w:val="0"/>
        <w:widowControl/>
        <w:kinsoku/>
        <w:wordWrap/>
        <w:overflowPunct/>
        <w:topLinePunct w:val="0"/>
        <w:autoSpaceDE/>
        <w:autoSpaceDN/>
        <w:bidi w:val="0"/>
        <w:adjustRightInd/>
        <w:snapToGrid/>
        <w:spacing w:before="36" w:after="36"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2.申请方式</w:t>
      </w:r>
    </w:p>
    <w:p>
      <w:pPr>
        <w:pStyle w:val="28"/>
        <w:keepNext w:val="0"/>
        <w:keepLines w:val="0"/>
        <w:pageBreakBefore w:val="0"/>
        <w:widowControl/>
        <w:kinsoku/>
        <w:wordWrap/>
        <w:overflowPunct/>
        <w:topLinePunct w:val="0"/>
        <w:autoSpaceDE/>
        <w:autoSpaceDN/>
        <w:bidi w:val="0"/>
        <w:adjustRightInd/>
        <w:snapToGrid/>
        <w:spacing w:before="36" w:after="36" w:line="560" w:lineRule="exact"/>
        <w:ind w:left="0" w:leftChars="0" w:right="0" w:rightChars="0" w:firstLine="643"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（1）线上申请</w:t>
      </w:r>
      <w:r>
        <w:rPr>
          <w:rFonts w:hint="eastAsia" w:ascii="仿宋_GB2312" w:hAnsi="仿宋_GB2312" w:eastAsia="仿宋_GB2312" w:cs="仿宋_GB2312"/>
          <w:color w:val="auto"/>
          <w:sz w:val="32"/>
          <w:szCs w:val="32"/>
          <w:lang w:val="en-US" w:eastAsia="zh-CN"/>
        </w:rPr>
        <w:t>（零材料申报）:可通过“掌上12333”、“我的宁夏”、“电子社保卡”微信小程序，搜索“养老保险关系转移”业务进行办理。</w:t>
      </w:r>
    </w:p>
    <w:p>
      <w:pPr>
        <w:pStyle w:val="28"/>
        <w:keepNext w:val="0"/>
        <w:keepLines w:val="0"/>
        <w:pageBreakBefore w:val="0"/>
        <w:widowControl/>
        <w:kinsoku/>
        <w:wordWrap/>
        <w:overflowPunct/>
        <w:topLinePunct w:val="0"/>
        <w:autoSpaceDE/>
        <w:autoSpaceDN/>
        <w:bidi w:val="0"/>
        <w:adjustRightInd/>
        <w:snapToGrid/>
        <w:spacing w:before="36" w:after="36" w:line="560" w:lineRule="exact"/>
        <w:ind w:left="0" w:leftChars="0" w:right="0" w:rightChars="0" w:firstLine="643"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（2）线下申请</w:t>
      </w:r>
      <w:r>
        <w:rPr>
          <w:rFonts w:hint="eastAsia" w:ascii="仿宋_GB2312" w:hAnsi="仿宋_GB2312" w:eastAsia="仿宋_GB2312" w:cs="仿宋_GB2312"/>
          <w:color w:val="auto"/>
          <w:sz w:val="32"/>
          <w:szCs w:val="32"/>
          <w:lang w:val="en-US" w:eastAsia="zh-CN"/>
        </w:rPr>
        <w:t>（零材料申报）携带本人有效身份证件办理。</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3" w:firstLineChars="200"/>
        <w:jc w:val="both"/>
        <w:textAlignment w:val="baseline"/>
        <w:outlineLvl w:val="9"/>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b/>
          <w:bCs/>
          <w:snapToGrid/>
          <w:color w:val="auto"/>
          <w:kern w:val="2"/>
          <w:sz w:val="32"/>
          <w:szCs w:val="32"/>
          <w:lang w:val="en-US" w:eastAsia="zh-CN" w:bidi="ar-SA"/>
        </w:rPr>
        <w:t>3.</w:t>
      </w:r>
      <w:r>
        <w:rPr>
          <w:rFonts w:hint="eastAsia" w:ascii="仿宋_GB2312" w:hAnsi="仿宋_GB2312" w:eastAsia="仿宋_GB2312" w:cs="仿宋_GB2312"/>
          <w:b/>
          <w:bCs/>
          <w:snapToGrid/>
          <w:color w:val="auto"/>
          <w:kern w:val="2"/>
          <w:sz w:val="32"/>
          <w:szCs w:val="32"/>
          <w:highlight w:val="none"/>
          <w:lang w:val="en-US" w:eastAsia="zh-CN" w:bidi="ar-SA"/>
        </w:rPr>
        <w:t>办理地点</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0" w:firstLineChars="200"/>
        <w:jc w:val="both"/>
        <w:textAlignment w:val="baseline"/>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napToGrid/>
          <w:color w:val="auto"/>
          <w:kern w:val="2"/>
          <w:sz w:val="32"/>
          <w:szCs w:val="32"/>
          <w:highlight w:val="none"/>
          <w:lang w:val="en-US" w:eastAsia="zh-CN" w:bidi="ar-SA"/>
        </w:rPr>
        <w:t>参保地社保经办机构。</w:t>
      </w:r>
    </w:p>
    <w:p>
      <w:pPr>
        <w:pStyle w:val="28"/>
        <w:keepNext w:val="0"/>
        <w:keepLines w:val="0"/>
        <w:pageBreakBefore w:val="0"/>
        <w:widowControl/>
        <w:kinsoku/>
        <w:wordWrap/>
        <w:overflowPunct/>
        <w:topLinePunct w:val="0"/>
        <w:autoSpaceDE/>
        <w:autoSpaceDN/>
        <w:bidi w:val="0"/>
        <w:adjustRightInd/>
        <w:snapToGrid/>
        <w:spacing w:before="36" w:after="36"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4.办理流程</w:t>
      </w:r>
    </w:p>
    <w:p>
      <w:pPr>
        <w:pStyle w:val="28"/>
        <w:keepNext w:val="0"/>
        <w:keepLines w:val="0"/>
        <w:pageBreakBefore w:val="0"/>
        <w:widowControl/>
        <w:kinsoku/>
        <w:wordWrap/>
        <w:overflowPunct/>
        <w:topLinePunct w:val="0"/>
        <w:autoSpaceDE/>
        <w:autoSpaceDN/>
        <w:bidi w:val="0"/>
        <w:adjustRightInd/>
        <w:snapToGrid/>
        <w:spacing w:before="36" w:after="36" w:line="560" w:lineRule="exact"/>
        <w:ind w:left="0" w:leftChars="0" w:right="0" w:rightChars="0" w:firstLine="643"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（1）提交申请：</w:t>
      </w:r>
      <w:r>
        <w:rPr>
          <w:rFonts w:hint="eastAsia" w:ascii="仿宋_GB2312" w:hAnsi="仿宋_GB2312" w:eastAsia="仿宋_GB2312" w:cs="仿宋_GB2312"/>
          <w:color w:val="auto"/>
          <w:sz w:val="32"/>
          <w:szCs w:val="32"/>
          <w:lang w:val="en-US" w:eastAsia="zh-CN"/>
        </w:rPr>
        <w:t xml:space="preserve">选择线上或线下方式提交申请。  </w:t>
      </w:r>
    </w:p>
    <w:p>
      <w:pPr>
        <w:pStyle w:val="28"/>
        <w:keepNext w:val="0"/>
        <w:keepLines w:val="0"/>
        <w:pageBreakBefore w:val="0"/>
        <w:widowControl/>
        <w:kinsoku/>
        <w:wordWrap/>
        <w:overflowPunct/>
        <w:topLinePunct w:val="0"/>
        <w:autoSpaceDE/>
        <w:autoSpaceDN/>
        <w:bidi w:val="0"/>
        <w:adjustRightInd/>
        <w:snapToGrid/>
        <w:spacing w:before="36" w:after="36" w:line="560" w:lineRule="exact"/>
        <w:ind w:left="0" w:leftChars="0" w:right="0" w:rightChars="0" w:firstLine="643"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（2）审核受理：</w:t>
      </w:r>
      <w:r>
        <w:rPr>
          <w:rFonts w:hint="eastAsia" w:ascii="仿宋_GB2312" w:hAnsi="仿宋_GB2312" w:eastAsia="仿宋_GB2312" w:cs="仿宋_GB2312"/>
          <w:color w:val="auto"/>
          <w:sz w:val="32"/>
          <w:szCs w:val="32"/>
          <w:lang w:val="en-US" w:eastAsia="zh-CN"/>
        </w:rPr>
        <w:t>经办机构</w:t>
      </w:r>
      <w:r>
        <w:rPr>
          <w:rFonts w:hint="eastAsia" w:ascii="仿宋_GB2312" w:hAnsi="仿宋_GB2312" w:eastAsia="仿宋_GB2312" w:cs="仿宋_GB2312"/>
          <w:color w:val="auto"/>
          <w:sz w:val="32"/>
          <w:szCs w:val="32"/>
          <w:highlight w:val="none"/>
          <w:lang w:val="en-US" w:eastAsia="zh-CN"/>
        </w:rPr>
        <w:t>在15个工作日内</w:t>
      </w:r>
      <w:r>
        <w:rPr>
          <w:rFonts w:hint="eastAsia" w:ascii="仿宋_GB2312" w:hAnsi="仿宋_GB2312" w:eastAsia="仿宋_GB2312" w:cs="仿宋_GB2312"/>
          <w:color w:val="auto"/>
          <w:sz w:val="32"/>
          <w:szCs w:val="32"/>
          <w:lang w:val="en-US" w:eastAsia="zh-CN"/>
        </w:rPr>
        <w:t>完成审核、</w:t>
      </w:r>
      <w:r>
        <w:rPr>
          <w:rFonts w:hint="eastAsia" w:ascii="仿宋_GB2312" w:hAnsi="仿宋_GB2312" w:eastAsia="仿宋_GB2312" w:cs="仿宋_GB2312"/>
          <w:color w:val="auto"/>
          <w:sz w:val="32"/>
          <w:szCs w:val="32"/>
          <w:highlight w:val="none"/>
          <w:lang w:val="en-US" w:eastAsia="zh-CN"/>
        </w:rPr>
        <w:t>信息传递</w:t>
      </w:r>
      <w:r>
        <w:rPr>
          <w:rFonts w:hint="eastAsia" w:ascii="仿宋_GB2312" w:hAnsi="仿宋_GB2312" w:eastAsia="仿宋_GB2312" w:cs="仿宋_GB2312"/>
          <w:color w:val="auto"/>
          <w:sz w:val="32"/>
          <w:szCs w:val="32"/>
          <w:lang w:val="en-US" w:eastAsia="zh-CN"/>
        </w:rPr>
        <w:t xml:space="preserve">（如信息缺失、缴费记录异常无法正常办理的，应告知申请人，延长时间不计入办理时限）。        </w:t>
      </w:r>
    </w:p>
    <w:p>
      <w:pPr>
        <w:pStyle w:val="28"/>
        <w:keepNext w:val="0"/>
        <w:keepLines w:val="0"/>
        <w:pageBreakBefore w:val="0"/>
        <w:widowControl/>
        <w:kinsoku/>
        <w:wordWrap/>
        <w:overflowPunct/>
        <w:topLinePunct w:val="0"/>
        <w:autoSpaceDE/>
        <w:autoSpaceDN/>
        <w:bidi w:val="0"/>
        <w:adjustRightInd/>
        <w:snapToGrid/>
        <w:spacing w:before="36" w:after="36" w:line="600" w:lineRule="exact"/>
        <w:ind w:left="0" w:leftChars="0" w:right="0" w:rightChars="0" w:firstLine="643"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（3）结果查询：</w:t>
      </w:r>
      <w:r>
        <w:rPr>
          <w:rFonts w:hint="eastAsia" w:ascii="仿宋_GB2312" w:hAnsi="仿宋_GB2312" w:eastAsia="仿宋_GB2312" w:cs="仿宋_GB2312"/>
          <w:color w:val="auto"/>
          <w:sz w:val="32"/>
          <w:szCs w:val="32"/>
          <w:lang w:val="en-US" w:eastAsia="zh-CN"/>
        </w:rPr>
        <w:t xml:space="preserve">可通过线上或线下查询办理进度及结果。  </w:t>
      </w:r>
    </w:p>
    <w:p>
      <w:pPr>
        <w:pStyle w:val="28"/>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5.注意事项</w:t>
      </w:r>
    </w:p>
    <w:p>
      <w:pPr>
        <w:pStyle w:val="28"/>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（1）线</w:t>
      </w:r>
      <w:r>
        <w:rPr>
          <w:rFonts w:hint="eastAsia" w:ascii="仿宋_GB2312" w:hAnsi="仿宋_GB2312" w:eastAsia="仿宋_GB2312" w:cs="仿宋_GB2312"/>
          <w:color w:val="auto"/>
          <w:sz w:val="32"/>
          <w:szCs w:val="32"/>
          <w:lang w:val="en-US" w:eastAsia="zh-CN"/>
        </w:rPr>
        <w:t>上申请办理转移时，确认转出地与转入地填写正确。</w:t>
      </w:r>
    </w:p>
    <w:p>
      <w:pPr>
        <w:pStyle w:val="28"/>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（2）参</w:t>
      </w:r>
      <w:r>
        <w:rPr>
          <w:rFonts w:hint="eastAsia" w:ascii="仿宋_GB2312" w:hAnsi="仿宋_GB2312" w:eastAsia="仿宋_GB2312" w:cs="仿宋_GB2312"/>
          <w:color w:val="auto"/>
          <w:sz w:val="32"/>
          <w:szCs w:val="32"/>
          <w:lang w:val="en-US" w:eastAsia="zh-CN"/>
        </w:rPr>
        <w:t>保人员在自治区范围内机关事业单位之间流动的，只转移基本养老保险和职业年金关系，不转移基金。</w:t>
      </w:r>
    </w:p>
    <w:p>
      <w:pPr>
        <w:pStyle w:val="28"/>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color w:val="auto"/>
          <w:sz w:val="32"/>
          <w:szCs w:val="32"/>
          <w:lang w:val="en-US" w:eastAsia="zh-CN"/>
        </w:rPr>
        <w:t>已按国家规定领取基本养老保险待遇的人员，不再转移基本养老保险关系。</w:t>
      </w:r>
    </w:p>
    <w:p>
      <w:pPr>
        <w:pStyle w:val="28"/>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（4）参</w:t>
      </w:r>
      <w:r>
        <w:rPr>
          <w:rFonts w:hint="eastAsia" w:ascii="仿宋_GB2312" w:hAnsi="仿宋_GB2312" w:eastAsia="仿宋_GB2312" w:cs="仿宋_GB2312"/>
          <w:color w:val="auto"/>
          <w:sz w:val="32"/>
          <w:szCs w:val="32"/>
          <w:lang w:val="en-US" w:eastAsia="zh-CN"/>
        </w:rPr>
        <w:t>保人员因辞职、辞退等原因离开机关事业单位的，基本养老保险关系转移至户籍所在地的企业职工基本养老保险社保经办机构。</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auto"/>
          <w:sz w:val="30"/>
          <w:szCs w:val="30"/>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color w:val="auto"/>
          <w:sz w:val="30"/>
          <w:szCs w:val="30"/>
          <w:lang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_GBK" w:hAnsi="方正小标宋_GBK" w:eastAsia="方正小标宋_GBK" w:cs="方正小标宋_GBK"/>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机关事业单位基本养老保险关系和职业年金转移接续经办标准（转入）</w:t>
      </w:r>
    </w:p>
    <w:tbl>
      <w:tblPr>
        <w:tblStyle w:val="29"/>
        <w:tblW w:w="14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374"/>
        <w:gridCol w:w="6277"/>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blHeader/>
          <w:jc w:val="center"/>
        </w:trPr>
        <w:tc>
          <w:tcPr>
            <w:tcW w:w="1201" w:type="dxa"/>
          </w:tcPr>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4374" w:type="dxa"/>
          </w:tcPr>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申请端</w:t>
            </w:r>
          </w:p>
        </w:tc>
        <w:tc>
          <w:tcPr>
            <w:tcW w:w="6277" w:type="dxa"/>
          </w:tcPr>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rPr>
              <w:t>受理端</w:t>
            </w:r>
            <w:r>
              <w:rPr>
                <w:rFonts w:hint="eastAsia" w:ascii="仿宋_GB2312" w:hAnsi="仿宋_GB2312" w:eastAsia="仿宋_GB2312" w:cs="仿宋_GB2312"/>
                <w:b/>
                <w:bCs/>
                <w:color w:val="auto"/>
                <w:sz w:val="21"/>
                <w:szCs w:val="21"/>
                <w:lang w:eastAsia="zh-CN"/>
              </w:rPr>
              <w:t>（</w:t>
            </w:r>
            <w:r>
              <w:rPr>
                <w:rFonts w:hint="eastAsia" w:ascii="仿宋_GB2312" w:hAnsi="仿宋_GB2312" w:eastAsia="仿宋_GB2312" w:cs="仿宋_GB2312"/>
                <w:b/>
                <w:bCs/>
                <w:color w:val="auto"/>
                <w:sz w:val="21"/>
                <w:szCs w:val="21"/>
                <w:lang w:val="en-US" w:eastAsia="zh-CN"/>
              </w:rPr>
              <w:t>人社窗口操作）</w:t>
            </w:r>
          </w:p>
        </w:tc>
        <w:tc>
          <w:tcPr>
            <w:tcW w:w="2648" w:type="dxa"/>
          </w:tcPr>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6" w:hRule="atLeast"/>
          <w:jc w:val="center"/>
        </w:trPr>
        <w:tc>
          <w:tcPr>
            <w:tcW w:w="1201" w:type="dxa"/>
            <w:vAlign w:val="center"/>
          </w:tcPr>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申请受理（即办）</w:t>
            </w:r>
          </w:p>
        </w:tc>
        <w:tc>
          <w:tcPr>
            <w:tcW w:w="4374"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申请材料</w:t>
            </w:r>
            <w:r>
              <w:rPr>
                <w:rFonts w:hint="eastAsia" w:ascii="仿宋_GB2312" w:hAnsi="仿宋_GB2312" w:eastAsia="仿宋_GB2312" w:cs="仿宋_GB2312"/>
                <w:b/>
                <w:bCs/>
                <w:color w:val="auto"/>
                <w:sz w:val="21"/>
                <w:szCs w:val="21"/>
              </w:rPr>
              <w:t>：</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线上零材料；</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线下转入申请应提供申请人身份证。</w:t>
            </w:r>
          </w:p>
        </w:tc>
        <w:tc>
          <w:tcPr>
            <w:tcW w:w="6277"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color w:val="auto"/>
                <w:sz w:val="21"/>
                <w:szCs w:val="21"/>
                <w:lang w:val="en-US" w:eastAsia="zh-CN"/>
              </w:rPr>
              <w:t>接收到</w:t>
            </w:r>
            <w:r>
              <w:rPr>
                <w:rFonts w:hint="eastAsia" w:ascii="仿宋_GB2312" w:hAnsi="仿宋_GB2312" w:eastAsia="仿宋_GB2312" w:cs="仿宋_GB2312"/>
                <w:b w:val="0"/>
                <w:bCs w:val="0"/>
                <w:color w:val="auto"/>
                <w:sz w:val="21"/>
                <w:szCs w:val="21"/>
                <w:lang w:eastAsia="zh-CN"/>
              </w:rPr>
              <w:t>转移接续申请，</w:t>
            </w:r>
            <w:r>
              <w:rPr>
                <w:rFonts w:hint="eastAsia" w:ascii="仿宋_GB2312" w:hAnsi="仿宋_GB2312" w:eastAsia="仿宋_GB2312" w:cs="仿宋_GB2312"/>
                <w:color w:val="auto"/>
                <w:sz w:val="21"/>
                <w:szCs w:val="21"/>
                <w:vertAlign w:val="baseline"/>
                <w:lang w:val="en-US" w:eastAsia="zh-CN"/>
              </w:rPr>
              <w:t>查询申请人是否为本地参保人员，如果在本地参保，向转出地社保经办机构</w:t>
            </w:r>
            <w:r>
              <w:rPr>
                <w:rFonts w:hint="eastAsia" w:ascii="仿宋_GB2312" w:hAnsi="仿宋_GB2312" w:eastAsia="仿宋_GB2312" w:cs="仿宋_GB2312"/>
                <w:b w:val="0"/>
                <w:bCs w:val="0"/>
                <w:color w:val="auto"/>
                <w:sz w:val="21"/>
                <w:szCs w:val="21"/>
                <w:vertAlign w:val="baseline"/>
                <w:lang w:val="en-US" w:eastAsia="zh-CN"/>
              </w:rPr>
              <w:t>发送《基本养老保险关系转移接续联系函》和《职业年金转移接续联系函》（以下简称《联系函》）</w:t>
            </w:r>
            <w:r>
              <w:rPr>
                <w:rFonts w:hint="eastAsia" w:ascii="仿宋_GB2312" w:hAnsi="仿宋_GB2312" w:eastAsia="仿宋_GB2312" w:cs="仿宋_GB2312"/>
                <w:color w:val="auto"/>
                <w:sz w:val="21"/>
                <w:szCs w:val="21"/>
                <w:vertAlign w:val="baseline"/>
                <w:lang w:val="en-US" w:eastAsia="zh-CN"/>
              </w:rPr>
              <w:t>。否则不予受理并写明原因。</w:t>
            </w:r>
          </w:p>
        </w:tc>
        <w:tc>
          <w:tcPr>
            <w:tcW w:w="2648" w:type="dxa"/>
            <w:vMerge w:val="restart"/>
            <w:vAlign w:val="center"/>
          </w:tcPr>
          <w:p>
            <w:pPr>
              <w:pStyle w:val="9"/>
              <w:keepNext w:val="0"/>
              <w:keepLines w:val="0"/>
              <w:pageBreakBefore w:val="0"/>
              <w:widowControl/>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highlight w:val="none"/>
                <w:vertAlign w:val="baseline"/>
                <w:lang w:val="en-US" w:eastAsia="zh-CN" w:bidi="ar-SA"/>
              </w:rPr>
              <w:t>《自治区人力资源和社会保障厅 财政厅关于贯彻机关事业单位基本养老保险关系和职业年金转移接续有关问题的通知》（宁人社发〔2017〕97号）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8" w:hRule="atLeast"/>
          <w:jc w:val="center"/>
        </w:trPr>
        <w:tc>
          <w:tcPr>
            <w:tcW w:w="1201" w:type="dxa"/>
            <w:vAlign w:val="center"/>
          </w:tcPr>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bCs/>
                <w:color w:val="auto"/>
                <w:sz w:val="21"/>
                <w:szCs w:val="21"/>
                <w:lang w:val="en-US" w:eastAsia="zh-CN"/>
              </w:rPr>
            </w:pPr>
          </w:p>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信息表</w:t>
            </w:r>
          </w:p>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接收</w:t>
            </w:r>
          </w:p>
        </w:tc>
        <w:tc>
          <w:tcPr>
            <w:tcW w:w="4374"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vertAlign w:val="baseline"/>
                <w:lang w:val="en-US" w:eastAsia="zh-CN"/>
              </w:rPr>
            </w:pP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default" w:ascii="仿宋_GB2312" w:hAnsi="仿宋_GB2312" w:eastAsia="仿宋_GB2312" w:cs="仿宋_GB2312"/>
                <w:b w:val="0"/>
                <w:bCs w:val="0"/>
                <w:color w:val="auto"/>
                <w:sz w:val="21"/>
                <w:szCs w:val="21"/>
                <w:vertAlign w:val="baseline"/>
                <w:lang w:val="en-US" w:eastAsia="zh-CN"/>
              </w:rPr>
            </w:pPr>
            <w:r>
              <w:rPr>
                <w:rFonts w:hint="eastAsia" w:ascii="仿宋_GB2312" w:hAnsi="仿宋_GB2312" w:eastAsia="仿宋_GB2312" w:cs="仿宋_GB2312"/>
                <w:b w:val="0"/>
                <w:bCs w:val="0"/>
                <w:color w:val="auto"/>
                <w:sz w:val="21"/>
                <w:szCs w:val="21"/>
                <w:lang w:val="en-US" w:eastAsia="zh-CN"/>
              </w:rPr>
              <w:t>系统自动生成《基本养老保险关系转移接续信息表》和《职业年金转移接续信息表》，个人无需提交。</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vertAlign w:val="baseline"/>
                <w:lang w:val="en-US" w:eastAsia="zh-CN"/>
              </w:rPr>
            </w:pP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Chars="0"/>
              <w:jc w:val="both"/>
              <w:textAlignment w:val="auto"/>
              <w:rPr>
                <w:rFonts w:hint="eastAsia" w:ascii="仿宋_GB2312" w:hAnsi="仿宋_GB2312" w:eastAsia="仿宋_GB2312" w:cs="仿宋_GB2312"/>
                <w:color w:val="auto"/>
                <w:sz w:val="21"/>
                <w:szCs w:val="21"/>
                <w:lang w:val="en-US" w:eastAsia="zh-CN"/>
              </w:rPr>
            </w:pPr>
          </w:p>
        </w:tc>
        <w:tc>
          <w:tcPr>
            <w:tcW w:w="6277"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Chars="0"/>
              <w:jc w:val="both"/>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eastAsia="zh-CN"/>
              </w:rPr>
              <w:t>受理</w:t>
            </w:r>
            <w:r>
              <w:rPr>
                <w:rFonts w:hint="eastAsia" w:ascii="仿宋_GB2312" w:hAnsi="仿宋_GB2312" w:eastAsia="仿宋_GB2312" w:cs="仿宋_GB2312"/>
                <w:b/>
                <w:bCs/>
                <w:color w:val="auto"/>
                <w:sz w:val="21"/>
                <w:szCs w:val="21"/>
                <w:lang w:val="en-US" w:eastAsia="zh-CN"/>
              </w:rPr>
              <w:t>《基本养老保险关系转移接续信息表》和《职业年金转移接续信息表》：</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Chars="0"/>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b w:val="0"/>
                <w:bCs w:val="0"/>
                <w:color w:val="auto"/>
                <w:sz w:val="21"/>
                <w:szCs w:val="21"/>
                <w:lang w:val="en-US" w:eastAsia="zh-CN"/>
              </w:rPr>
              <w:t>1.</w:t>
            </w:r>
            <w:r>
              <w:rPr>
                <w:rFonts w:hint="eastAsia" w:ascii="仿宋_GB2312" w:hAnsi="仿宋_GB2312" w:eastAsia="仿宋_GB2312" w:cs="仿宋_GB2312"/>
                <w:color w:val="auto"/>
                <w:sz w:val="21"/>
                <w:szCs w:val="21"/>
                <w:vertAlign w:val="baseline"/>
                <w:lang w:val="en-US" w:eastAsia="zh-CN"/>
              </w:rPr>
              <w:t>核对《信息表》及转移基金额；</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vertAlign w:val="baseline"/>
                <w:lang w:val="en-US" w:eastAsia="zh-CN"/>
              </w:rPr>
              <w:t>2.将转移基金金额分别记入统筹基金和参保人员个人账户；</w:t>
            </w:r>
          </w:p>
        </w:tc>
        <w:tc>
          <w:tcPr>
            <w:tcW w:w="2648" w:type="dxa"/>
            <w:vMerge w:val="continue"/>
          </w:tcPr>
          <w:p>
            <w:pPr>
              <w:pStyle w:val="28"/>
              <w:keepNext w:val="0"/>
              <w:keepLines w:val="0"/>
              <w:pageBreakBefore w:val="0"/>
              <w:kinsoku/>
              <w:overflowPunct/>
              <w:topLinePunct w:val="0"/>
              <w:bidi w:val="0"/>
              <w:jc w:val="left"/>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3" w:hRule="atLeast"/>
          <w:jc w:val="center"/>
        </w:trPr>
        <w:tc>
          <w:tcPr>
            <w:tcW w:w="1201" w:type="dxa"/>
            <w:vAlign w:val="center"/>
          </w:tcPr>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bCs/>
                <w:color w:val="auto"/>
                <w:sz w:val="21"/>
                <w:szCs w:val="21"/>
                <w:lang w:val="en-US" w:eastAsia="zh-CN"/>
              </w:rPr>
            </w:pPr>
          </w:p>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办结</w:t>
            </w:r>
          </w:p>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归档</w:t>
            </w:r>
          </w:p>
        </w:tc>
        <w:tc>
          <w:tcPr>
            <w:tcW w:w="4374"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Chars="0"/>
              <w:jc w:val="both"/>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若超期未到账，及时联系转出地社保经办机构核查。</w:t>
            </w:r>
          </w:p>
        </w:tc>
        <w:tc>
          <w:tcPr>
            <w:tcW w:w="6277" w:type="dxa"/>
            <w:shd w:val="clear" w:color="auto" w:fill="auto"/>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vertAlign w:val="baseline"/>
                <w:lang w:val="en-US" w:eastAsia="zh-CN"/>
              </w:rPr>
              <w:t>1.</w:t>
            </w:r>
            <w:r>
              <w:rPr>
                <w:rFonts w:hint="eastAsia" w:ascii="仿宋_GB2312" w:hAnsi="仿宋_GB2312" w:eastAsia="仿宋_GB2312" w:cs="仿宋_GB2312"/>
                <w:color w:val="auto"/>
                <w:sz w:val="21"/>
                <w:szCs w:val="21"/>
                <w:lang w:eastAsia="zh-CN"/>
              </w:rPr>
              <w:t>社保经办机构</w:t>
            </w:r>
            <w:r>
              <w:rPr>
                <w:rFonts w:hint="eastAsia" w:ascii="仿宋_GB2312" w:hAnsi="仿宋_GB2312" w:eastAsia="仿宋_GB2312" w:cs="仿宋_GB2312"/>
                <w:color w:val="auto"/>
                <w:sz w:val="21"/>
                <w:szCs w:val="21"/>
                <w:lang w:val="en-US" w:eastAsia="zh-CN"/>
              </w:rPr>
              <w:t>财务</w:t>
            </w:r>
            <w:r>
              <w:rPr>
                <w:rFonts w:hint="eastAsia" w:ascii="仿宋_GB2312" w:hAnsi="仿宋_GB2312" w:eastAsia="仿宋_GB2312" w:cs="仿宋_GB2312"/>
                <w:color w:val="auto"/>
                <w:sz w:val="21"/>
                <w:szCs w:val="21"/>
                <w:lang w:eastAsia="zh-CN"/>
              </w:rPr>
              <w:t>部门进行到账确认；</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vertAlign w:val="baseline"/>
                <w:lang w:val="en-US" w:eastAsia="zh-CN"/>
              </w:rPr>
              <w:t>2.将申请人转移信息表整理</w:t>
            </w:r>
            <w:r>
              <w:rPr>
                <w:rFonts w:hint="eastAsia" w:ascii="仿宋_GB2312" w:hAnsi="仿宋_GB2312" w:eastAsia="仿宋_GB2312" w:cs="仿宋_GB2312"/>
                <w:color w:val="auto"/>
                <w:sz w:val="21"/>
                <w:szCs w:val="21"/>
              </w:rPr>
              <w:t>归档保存</w:t>
            </w:r>
            <w:r>
              <w:rPr>
                <w:rFonts w:hint="eastAsia" w:ascii="仿宋_GB2312" w:hAnsi="仿宋_GB2312" w:eastAsia="仿宋_GB2312" w:cs="仿宋_GB2312"/>
                <w:color w:val="auto"/>
                <w:sz w:val="21"/>
                <w:szCs w:val="21"/>
                <w:lang w:eastAsia="zh-CN"/>
              </w:rPr>
              <w:t>。</w:t>
            </w:r>
          </w:p>
        </w:tc>
        <w:tc>
          <w:tcPr>
            <w:tcW w:w="2648" w:type="dxa"/>
            <w:vMerge w:val="continue"/>
          </w:tcPr>
          <w:p>
            <w:pPr>
              <w:pStyle w:val="28"/>
              <w:keepNext w:val="0"/>
              <w:keepLines w:val="0"/>
              <w:pageBreakBefore w:val="0"/>
              <w:kinsoku/>
              <w:overflowPunct/>
              <w:topLinePunct w:val="0"/>
              <w:bidi w:val="0"/>
              <w:jc w:val="left"/>
              <w:rPr>
                <w:rFonts w:hint="eastAsia" w:ascii="仿宋_GB2312" w:hAnsi="仿宋_GB2312" w:eastAsia="仿宋_GB2312" w:cs="仿宋_GB2312"/>
                <w:color w:val="auto"/>
                <w:sz w:val="21"/>
                <w:szCs w:val="21"/>
                <w:lang w:eastAsia="zh-CN"/>
              </w:rPr>
            </w:pPr>
          </w:p>
        </w:tc>
      </w:tr>
    </w:tbl>
    <w:p>
      <w:pPr>
        <w:pStyle w:val="28"/>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机关事业单位基本养老保险和职业年金关系转移接续经办标准（转出）</w:t>
      </w:r>
    </w:p>
    <w:tbl>
      <w:tblPr>
        <w:tblStyle w:val="29"/>
        <w:tblW w:w="156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3332"/>
        <w:gridCol w:w="8353"/>
        <w:gridCol w:w="2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blHeader/>
          <w:jc w:val="center"/>
        </w:trPr>
        <w:tc>
          <w:tcPr>
            <w:tcW w:w="1216" w:type="dxa"/>
          </w:tcPr>
          <w:p>
            <w:pPr>
              <w:pStyle w:val="28"/>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3332" w:type="dxa"/>
          </w:tcPr>
          <w:p>
            <w:pPr>
              <w:pStyle w:val="28"/>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申请端</w:t>
            </w:r>
          </w:p>
        </w:tc>
        <w:tc>
          <w:tcPr>
            <w:tcW w:w="8353" w:type="dxa"/>
          </w:tcPr>
          <w:p>
            <w:pPr>
              <w:pStyle w:val="28"/>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受理端</w:t>
            </w:r>
          </w:p>
        </w:tc>
        <w:tc>
          <w:tcPr>
            <w:tcW w:w="2706" w:type="dxa"/>
          </w:tcPr>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7" w:hRule="atLeast"/>
          <w:jc w:val="center"/>
        </w:trPr>
        <w:tc>
          <w:tcPr>
            <w:tcW w:w="1216" w:type="dxa"/>
            <w:vAlign w:val="center"/>
          </w:tcPr>
          <w:p>
            <w:pPr>
              <w:pStyle w:val="28"/>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rPr>
                <w:rFonts w:hint="eastAsia" w:ascii="仿宋_GB2312" w:hAnsi="仿宋_GB2312" w:eastAsia="仿宋_GB2312" w:cs="仿宋_GB2312"/>
                <w:b/>
                <w:bCs/>
                <w:color w:val="auto"/>
                <w:sz w:val="21"/>
                <w:szCs w:val="21"/>
                <w:lang w:val="en-US" w:eastAsia="zh-CN"/>
              </w:rPr>
            </w:pPr>
          </w:p>
          <w:p>
            <w:pPr>
              <w:pStyle w:val="28"/>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申请受理（即办）</w:t>
            </w:r>
          </w:p>
        </w:tc>
        <w:tc>
          <w:tcPr>
            <w:tcW w:w="3332" w:type="dxa"/>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rPr>
                <w:rFonts w:hint="eastAsia" w:ascii="仿宋_GB2312" w:hAnsi="仿宋_GB2312" w:eastAsia="仿宋_GB2312" w:cs="仿宋_GB2312"/>
                <w:color w:val="auto"/>
                <w:sz w:val="21"/>
                <w:szCs w:val="21"/>
                <w:vertAlign w:val="baseline"/>
                <w:lang w:val="en-US" w:eastAsia="zh-CN"/>
              </w:rPr>
            </w:pP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rPr>
                <w:rFonts w:hint="eastAsia" w:ascii="仿宋_GB2312" w:hAnsi="仿宋_GB2312" w:eastAsia="仿宋_GB2312" w:cs="仿宋_GB2312"/>
                <w:color w:val="auto"/>
                <w:sz w:val="21"/>
                <w:szCs w:val="21"/>
                <w:vertAlign w:val="baseline"/>
                <w:lang w:val="en-US" w:eastAsia="zh-CN"/>
              </w:rPr>
            </w:pP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rPr>
                <w:rFonts w:hint="eastAsia" w:ascii="仿宋_GB2312" w:hAnsi="仿宋_GB2312" w:eastAsia="仿宋_GB2312" w:cs="仿宋_GB2312"/>
                <w:color w:val="auto"/>
                <w:sz w:val="21"/>
                <w:szCs w:val="21"/>
                <w:vertAlign w:val="baseline"/>
                <w:lang w:val="en-US" w:eastAsia="zh-CN"/>
              </w:rPr>
            </w:pP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val="0"/>
                <w:color w:val="auto"/>
                <w:sz w:val="21"/>
                <w:szCs w:val="21"/>
                <w:lang w:eastAsia="zh-CN"/>
              </w:rPr>
              <w:t>转入地社保经办机构发来</w:t>
            </w:r>
            <w:r>
              <w:rPr>
                <w:rFonts w:hint="eastAsia" w:ascii="仿宋_GB2312" w:hAnsi="仿宋_GB2312" w:eastAsia="仿宋_GB2312" w:cs="仿宋_GB2312"/>
                <w:b w:val="0"/>
                <w:bCs w:val="0"/>
                <w:color w:val="auto"/>
                <w:sz w:val="21"/>
                <w:szCs w:val="21"/>
                <w:lang w:val="en-US" w:eastAsia="zh-CN"/>
              </w:rPr>
              <w:t>《基本养老保险关系转移接续联系函》和《职业年金转移接续联系函》</w:t>
            </w:r>
          </w:p>
        </w:tc>
        <w:tc>
          <w:tcPr>
            <w:tcW w:w="8353" w:type="dxa"/>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eastAsia="zh-CN"/>
              </w:rPr>
              <w:t>受理</w:t>
            </w:r>
            <w:r>
              <w:rPr>
                <w:rFonts w:hint="eastAsia" w:ascii="仿宋_GB2312" w:hAnsi="仿宋_GB2312" w:eastAsia="仿宋_GB2312" w:cs="仿宋_GB2312"/>
                <w:b/>
                <w:bCs/>
                <w:color w:val="auto"/>
                <w:sz w:val="21"/>
                <w:szCs w:val="21"/>
                <w:vertAlign w:val="baseline"/>
                <w:lang w:val="en-US" w:eastAsia="zh-CN"/>
              </w:rPr>
              <w:t>《</w:t>
            </w:r>
            <w:r>
              <w:rPr>
                <w:rFonts w:hint="eastAsia" w:ascii="仿宋_GB2312" w:hAnsi="仿宋_GB2312" w:eastAsia="仿宋_GB2312" w:cs="仿宋_GB2312"/>
                <w:b/>
                <w:bCs/>
                <w:color w:val="auto"/>
                <w:sz w:val="21"/>
                <w:szCs w:val="21"/>
                <w:lang w:val="en-US" w:eastAsia="zh-CN"/>
              </w:rPr>
              <w:t>基本养老保险关系转移接续</w:t>
            </w:r>
            <w:r>
              <w:rPr>
                <w:rFonts w:hint="eastAsia" w:ascii="仿宋_GB2312" w:hAnsi="仿宋_GB2312" w:eastAsia="仿宋_GB2312" w:cs="仿宋_GB2312"/>
                <w:b/>
                <w:bCs/>
                <w:color w:val="auto"/>
                <w:sz w:val="21"/>
                <w:szCs w:val="21"/>
                <w:vertAlign w:val="baseline"/>
                <w:lang w:val="en-US" w:eastAsia="zh-CN"/>
              </w:rPr>
              <w:t>联系函》</w:t>
            </w:r>
            <w:r>
              <w:rPr>
                <w:rFonts w:hint="eastAsia" w:ascii="仿宋_GB2312" w:hAnsi="仿宋_GB2312" w:eastAsia="仿宋_GB2312" w:cs="仿宋_GB2312"/>
                <w:b/>
                <w:bCs/>
                <w:color w:val="auto"/>
                <w:sz w:val="21"/>
                <w:szCs w:val="21"/>
                <w:lang w:val="en-US" w:eastAsia="zh-CN"/>
              </w:rPr>
              <w:t>和《职业年金转移接续</w:t>
            </w:r>
            <w:r>
              <w:rPr>
                <w:rFonts w:hint="eastAsia" w:ascii="仿宋_GB2312" w:hAnsi="仿宋_GB2312" w:eastAsia="仿宋_GB2312" w:cs="仿宋_GB2312"/>
                <w:b/>
                <w:bCs/>
                <w:color w:val="auto"/>
                <w:sz w:val="21"/>
                <w:szCs w:val="21"/>
                <w:vertAlign w:val="baseline"/>
                <w:lang w:val="en-US" w:eastAsia="zh-CN"/>
              </w:rPr>
              <w:t>联系函》</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核对以下信息：</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bidi="ar-SA"/>
              </w:rPr>
              <w:t>1.确定</w:t>
            </w:r>
            <w:r>
              <w:rPr>
                <w:rFonts w:hint="eastAsia" w:ascii="仿宋_GB2312" w:hAnsi="仿宋_GB2312" w:eastAsia="仿宋_GB2312" w:cs="仿宋_GB2312"/>
                <w:color w:val="auto"/>
                <w:sz w:val="21"/>
                <w:szCs w:val="21"/>
                <w:vertAlign w:val="baseline"/>
                <w:lang w:val="en-US" w:eastAsia="zh-CN"/>
              </w:rPr>
              <w:t>申请人为本地参保人员，如非本地参保人员，不予受理并写明原因；</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bidi="ar-SA"/>
              </w:rPr>
              <w:t>2.确定</w:t>
            </w:r>
            <w:r>
              <w:rPr>
                <w:rFonts w:hint="eastAsia" w:ascii="仿宋_GB2312" w:hAnsi="仿宋_GB2312" w:eastAsia="仿宋_GB2312" w:cs="仿宋_GB2312"/>
                <w:color w:val="auto"/>
                <w:sz w:val="21"/>
                <w:szCs w:val="21"/>
                <w:vertAlign w:val="baseline"/>
                <w:lang w:val="en-US" w:eastAsia="zh-CN"/>
              </w:rPr>
              <w:t>账户类别正确无误。账户类别有误的，应联系转入地社保经办机构重新确定后再次发起申请；</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color w:val="auto"/>
                <w:sz w:val="21"/>
                <w:szCs w:val="21"/>
                <w:vertAlign w:val="baseline"/>
                <w:lang w:val="en-US" w:eastAsia="zh-CN"/>
              </w:rPr>
              <w:t>3.</w:t>
            </w:r>
            <w:r>
              <w:rPr>
                <w:rFonts w:hint="eastAsia" w:ascii="仿宋_GB2312" w:hAnsi="仿宋_GB2312" w:eastAsia="仿宋_GB2312" w:cs="仿宋_GB2312"/>
                <w:color w:val="auto"/>
                <w:sz w:val="21"/>
                <w:szCs w:val="21"/>
                <w:vertAlign w:val="baseline"/>
                <w:lang w:val="en-US" w:eastAsia="zh-CN" w:bidi="ar-SA"/>
              </w:rPr>
              <w:t>确定</w:t>
            </w:r>
            <w:r>
              <w:rPr>
                <w:rFonts w:hint="eastAsia" w:ascii="仿宋_GB2312" w:hAnsi="仿宋_GB2312" w:eastAsia="仿宋_GB2312" w:cs="仿宋_GB2312"/>
                <w:color w:val="auto"/>
                <w:sz w:val="21"/>
                <w:szCs w:val="21"/>
                <w:vertAlign w:val="baseline"/>
                <w:lang w:val="en-US" w:eastAsia="zh-CN"/>
              </w:rPr>
              <w:t>申请人在本地无</w:t>
            </w:r>
            <w:r>
              <w:rPr>
                <w:rFonts w:hint="eastAsia" w:ascii="仿宋_GB2312" w:hAnsi="仿宋_GB2312" w:eastAsia="仿宋_GB2312" w:cs="仿宋_GB2312"/>
                <w:b w:val="0"/>
                <w:bCs w:val="0"/>
                <w:color w:val="auto"/>
                <w:sz w:val="21"/>
                <w:szCs w:val="21"/>
                <w:lang w:val="en-US" w:eastAsia="zh-CN"/>
              </w:rPr>
              <w:t>基本养老保险</w:t>
            </w:r>
            <w:r>
              <w:rPr>
                <w:rFonts w:hint="eastAsia" w:ascii="仿宋_GB2312" w:hAnsi="仿宋_GB2312" w:eastAsia="仿宋_GB2312" w:cs="仿宋_GB2312"/>
                <w:color w:val="auto"/>
                <w:sz w:val="21"/>
                <w:szCs w:val="21"/>
                <w:vertAlign w:val="baseline"/>
                <w:lang w:val="en-US" w:eastAsia="zh-CN"/>
              </w:rPr>
              <w:t>欠费，</w:t>
            </w:r>
            <w:r>
              <w:rPr>
                <w:rFonts w:hint="eastAsia" w:ascii="仿宋_GB2312" w:hAnsi="仿宋_GB2312" w:eastAsia="仿宋_GB2312" w:cs="仿宋_GB2312"/>
                <w:b w:val="0"/>
                <w:bCs w:val="0"/>
                <w:color w:val="auto"/>
                <w:sz w:val="21"/>
                <w:szCs w:val="21"/>
                <w:lang w:val="en-US" w:eastAsia="zh-CN"/>
              </w:rPr>
              <w:t>如个人和单位欠缴基本养老保险费的，应在原参保机构补齐欠费后，方可办理转移接续手续；</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vertAlign w:val="baseline"/>
                <w:lang w:val="en-US" w:eastAsia="zh-CN" w:bidi="ar-SA"/>
              </w:rPr>
              <w:t>4.确定申请人职业年金做实、补记业务已处理完毕并到账之后</w:t>
            </w:r>
            <w:r>
              <w:rPr>
                <w:rFonts w:hint="eastAsia" w:ascii="仿宋_GB2312" w:hAnsi="仿宋_GB2312" w:eastAsia="仿宋_GB2312" w:cs="仿宋_GB2312"/>
                <w:b w:val="0"/>
                <w:bCs w:val="0"/>
                <w:color w:val="auto"/>
                <w:sz w:val="21"/>
                <w:szCs w:val="21"/>
                <w:lang w:val="en-US" w:eastAsia="zh-CN"/>
              </w:rPr>
              <w:t>再办理转移接续。</w:t>
            </w:r>
          </w:p>
        </w:tc>
        <w:tc>
          <w:tcPr>
            <w:tcW w:w="2706"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vertAlign w:val="baseline"/>
                <w:lang w:val="en-US" w:eastAsia="zh-CN" w:bidi="ar-SA"/>
              </w:rPr>
              <w:t>《自治区人力资源和社会保障厅 财政厅关于贯彻机关事业单位基本养老保险关系和职业年金转移接续有关问题的通知》（宁人社发〔2017〕97号）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 w:hRule="atLeast"/>
          <w:jc w:val="center"/>
        </w:trPr>
        <w:tc>
          <w:tcPr>
            <w:tcW w:w="1216" w:type="dxa"/>
            <w:vAlign w:val="center"/>
          </w:tcPr>
          <w:p>
            <w:pPr>
              <w:pStyle w:val="28"/>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信息表</w:t>
            </w:r>
          </w:p>
          <w:p>
            <w:pPr>
              <w:pStyle w:val="28"/>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发送</w:t>
            </w:r>
          </w:p>
        </w:tc>
        <w:tc>
          <w:tcPr>
            <w:tcW w:w="3332" w:type="dxa"/>
            <w:vAlign w:val="top"/>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rPr>
                <w:rFonts w:hint="eastAsia" w:ascii="仿宋_GB2312" w:hAnsi="仿宋_GB2312" w:eastAsia="仿宋_GB2312" w:cs="仿宋_GB2312"/>
                <w:color w:val="auto"/>
                <w:sz w:val="21"/>
                <w:szCs w:val="21"/>
                <w:lang w:val="en-US" w:eastAsia="zh-CN"/>
              </w:rPr>
            </w:pPr>
          </w:p>
        </w:tc>
        <w:tc>
          <w:tcPr>
            <w:tcW w:w="8353"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系统自动生成</w:t>
            </w:r>
            <w:r>
              <w:rPr>
                <w:rFonts w:hint="eastAsia" w:ascii="仿宋_GB2312" w:hAnsi="仿宋_GB2312" w:eastAsia="仿宋_GB2312" w:cs="仿宋_GB2312"/>
                <w:color w:val="auto"/>
                <w:sz w:val="21"/>
                <w:szCs w:val="21"/>
                <w:vertAlign w:val="baseline"/>
                <w:lang w:val="en-US" w:eastAsia="zh-CN"/>
              </w:rPr>
              <w:t>《基本养老保险关系转移接续信息表》《职业年金转移接续信息表》</w:t>
            </w:r>
            <w:r>
              <w:rPr>
                <w:rFonts w:hint="eastAsia" w:ascii="仿宋_GB2312" w:hAnsi="仿宋_GB2312" w:eastAsia="仿宋_GB2312" w:cs="仿宋_GB2312"/>
                <w:b w:val="0"/>
                <w:bCs w:val="0"/>
                <w:color w:val="auto"/>
                <w:sz w:val="21"/>
                <w:szCs w:val="21"/>
                <w:lang w:val="en-US" w:eastAsia="zh-CN"/>
              </w:rPr>
              <w:t>并发送至转入地社保经办机构；终止参保人员在本地的基本养老保险和职业年金关系。</w:t>
            </w:r>
          </w:p>
        </w:tc>
        <w:tc>
          <w:tcPr>
            <w:tcW w:w="2706" w:type="dxa"/>
            <w:vMerge w:val="continue"/>
          </w:tcPr>
          <w:p>
            <w:pPr>
              <w:pStyle w:val="28"/>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8" w:hRule="atLeast"/>
          <w:jc w:val="center"/>
        </w:trPr>
        <w:tc>
          <w:tcPr>
            <w:tcW w:w="1216" w:type="dxa"/>
            <w:vAlign w:val="center"/>
          </w:tcPr>
          <w:p>
            <w:pPr>
              <w:pStyle w:val="28"/>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基金</w:t>
            </w:r>
          </w:p>
          <w:p>
            <w:pPr>
              <w:pStyle w:val="28"/>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支付</w:t>
            </w:r>
          </w:p>
        </w:tc>
        <w:tc>
          <w:tcPr>
            <w:tcW w:w="3332" w:type="dxa"/>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rPr>
                <w:rFonts w:hint="eastAsia" w:ascii="仿宋_GB2312" w:hAnsi="仿宋_GB2312" w:eastAsia="仿宋_GB2312" w:cs="仿宋_GB2312"/>
                <w:color w:val="auto"/>
                <w:sz w:val="21"/>
                <w:szCs w:val="21"/>
                <w:vertAlign w:val="baseline"/>
                <w:lang w:val="en-US" w:eastAsia="zh-CN"/>
              </w:rPr>
            </w:pP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rPr>
                <w:rFonts w:hint="eastAsia" w:ascii="仿宋_GB2312" w:hAnsi="仿宋_GB2312" w:eastAsia="仿宋_GB2312" w:cs="仿宋_GB2312"/>
                <w:color w:val="auto"/>
                <w:sz w:val="21"/>
                <w:szCs w:val="21"/>
                <w:vertAlign w:val="baseline"/>
                <w:lang w:val="en-US" w:eastAsia="zh-CN"/>
              </w:rPr>
            </w:pP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rPr>
                <w:rFonts w:hint="eastAsia" w:ascii="仿宋_GB2312" w:hAnsi="仿宋_GB2312" w:eastAsia="仿宋_GB2312" w:cs="仿宋_GB2312"/>
                <w:color w:val="auto"/>
                <w:sz w:val="21"/>
                <w:szCs w:val="21"/>
                <w:lang w:eastAsia="zh-CN"/>
              </w:rPr>
            </w:pPr>
          </w:p>
        </w:tc>
        <w:tc>
          <w:tcPr>
            <w:tcW w:w="8353"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lang w:eastAsia="zh-CN"/>
              </w:rPr>
            </w:pPr>
            <w:r>
              <w:rPr>
                <w:rFonts w:hint="eastAsia" w:ascii="仿宋_GB2312" w:hAnsi="仿宋_GB2312" w:eastAsia="仿宋_GB2312" w:cs="仿宋_GB2312"/>
                <w:color w:val="auto"/>
                <w:sz w:val="21"/>
                <w:szCs w:val="21"/>
                <w:lang w:val="en-US" w:eastAsia="zh-CN"/>
              </w:rPr>
              <w:t>全国系统于每月1日，以省为单位汇总上月已完成《信息表》确认的业务数据，生成本批次应划拨资金信息和资金划拨批次号，推送至省级社保经办机构，省级社保经办机构于2个工作日内完成应付资金信息确认，并在月底前划转资金、完成到账确认。</w:t>
            </w:r>
          </w:p>
        </w:tc>
        <w:tc>
          <w:tcPr>
            <w:tcW w:w="2706" w:type="dxa"/>
            <w:vMerge w:val="continue"/>
          </w:tcPr>
          <w:p>
            <w:pPr>
              <w:pStyle w:val="28"/>
              <w:keepNext w:val="0"/>
              <w:keepLines w:val="0"/>
              <w:pageBreakBefore w:val="0"/>
              <w:widowControl/>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lang w:eastAsia="zh-CN"/>
              </w:rPr>
            </w:pPr>
          </w:p>
        </w:tc>
      </w:tr>
    </w:tbl>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outlineLvl w:val="9"/>
        <w:rPr>
          <w:rFonts w:hint="eastAsia" w:ascii="仿宋_GB2312" w:hAnsi="仿宋_GB2312" w:eastAsia="仿宋_GB2312" w:cs="仿宋_GB2312"/>
          <w:color w:val="auto"/>
          <w:sz w:val="30"/>
          <w:szCs w:val="30"/>
          <w:lang w:eastAsia="zh-CN"/>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pStyle w:val="3"/>
        <w:bidi w:val="0"/>
        <w:rPr>
          <w:rFonts w:hint="eastAsia"/>
          <w:lang w:eastAsia="zh-CN"/>
        </w:rPr>
      </w:pPr>
      <w:r>
        <w:rPr>
          <w:rFonts w:hint="eastAsia"/>
          <w:lang w:eastAsia="zh-CN"/>
        </w:rPr>
        <w:t>机关事业单位工作人员养老保险待遇申领</w:t>
      </w:r>
    </w:p>
    <w:p>
      <w:pPr>
        <w:pStyle w:val="3"/>
        <w:bidi w:val="0"/>
        <w:rPr>
          <w:rFonts w:hint="eastAsia"/>
          <w:lang w:eastAsia="zh-CN"/>
        </w:rPr>
      </w:pPr>
      <w:r>
        <w:rPr>
          <w:rFonts w:hint="eastAsia"/>
          <w:lang w:eastAsia="zh-CN"/>
        </w:rPr>
        <w:t>一次性告知书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按照《国务院关于机关事业单位工作人员养老保险制度改革的决定》（</w:t>
      </w:r>
      <w:r>
        <w:rPr>
          <w:rFonts w:hint="eastAsia" w:ascii="仿宋_GB2312" w:hAnsi="仿宋_GB2312" w:eastAsia="仿宋_GB2312" w:cs="仿宋_GB2312"/>
          <w:color w:val="auto"/>
          <w:sz w:val="32"/>
          <w:szCs w:val="32"/>
          <w:lang w:val="en-US" w:eastAsia="zh-CN"/>
        </w:rPr>
        <w:t>国发〔2015〕2号</w:t>
      </w:r>
      <w:r>
        <w:rPr>
          <w:rFonts w:hint="eastAsia" w:ascii="仿宋_GB2312" w:hAnsi="仿宋_GB2312" w:eastAsia="仿宋_GB2312" w:cs="仿宋_GB2312"/>
          <w:color w:val="auto"/>
          <w:sz w:val="32"/>
          <w:szCs w:val="32"/>
          <w:lang w:eastAsia="zh-CN"/>
        </w:rPr>
        <w:t>）《自治区人力资源和社会保障厅</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财政厅关于机关事业单位工作人员养老保险退休待遇计发办法有关问题的通知》（</w:t>
      </w:r>
      <w:r>
        <w:rPr>
          <w:rFonts w:hint="eastAsia" w:ascii="仿宋_GB2312" w:hAnsi="仿宋_GB2312" w:eastAsia="仿宋_GB2312" w:cs="仿宋_GB2312"/>
          <w:color w:val="auto"/>
          <w:sz w:val="32"/>
          <w:szCs w:val="32"/>
          <w:lang w:val="en-US" w:eastAsia="zh-CN"/>
        </w:rPr>
        <w:t>宁人社发〔2015〕164号</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lang w:val="en-US" w:eastAsia="zh-CN"/>
        </w:rPr>
        <w:t>国务院关于渐进式延迟法定退休年龄的办法，结合</w:t>
      </w:r>
      <w:r>
        <w:rPr>
          <w:rFonts w:hint="eastAsia" w:ascii="仿宋_GB2312" w:hAnsi="仿宋_GB2312" w:eastAsia="仿宋_GB2312" w:cs="仿宋_GB2312"/>
          <w:color w:val="auto"/>
          <w:sz w:val="32"/>
          <w:szCs w:val="32"/>
          <w:lang w:eastAsia="zh-CN"/>
        </w:rPr>
        <w:t>《社会保险经办条例》</w:t>
      </w:r>
      <w:r>
        <w:rPr>
          <w:rFonts w:hint="eastAsia" w:ascii="仿宋_GB2312" w:hAnsi="仿宋_GB2312" w:eastAsia="仿宋_GB2312" w:cs="仿宋_GB2312"/>
          <w:color w:val="auto"/>
          <w:sz w:val="32"/>
          <w:szCs w:val="32"/>
          <w:lang w:val="en-US" w:eastAsia="zh-CN"/>
        </w:rPr>
        <w:t>具体要求，机关事业单位工作人员</w:t>
      </w:r>
      <w:r>
        <w:rPr>
          <w:rFonts w:hint="eastAsia" w:ascii="仿宋_GB2312" w:hAnsi="仿宋_GB2312" w:eastAsia="仿宋_GB2312" w:cs="仿宋_GB2312"/>
          <w:color w:val="auto"/>
          <w:sz w:val="32"/>
          <w:szCs w:val="32"/>
          <w:lang w:eastAsia="zh-CN"/>
        </w:rPr>
        <w:t>办理退休和计发养老待遇应遵守以下规范：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1.待遇申领条件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参保人经具有干部管理权限部门核准退休的，从批准退休次月起按月领取基本养老金。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2.退休待遇申报核定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《机关事业单位基本养老保险参保人员养老保险待遇申领表》（附件），并提供以下资料：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（1）按现行人事管理权限审批的退休文件；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（2）退休前最新的工资审批表；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（3）改革前（2014年10月前）最新的工资审批表；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（4）特殊工种退休的应提供《特殊工种提前退休申请表》。</w:t>
      </w:r>
    </w:p>
    <w:p>
      <w:pPr>
        <w:pStyle w:val="2"/>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eastAsia" w:ascii="仿宋_GB2312" w:hAnsi="仿宋_GB2312" w:eastAsia="仿宋_GB2312" w:cs="仿宋_GB2312"/>
          <w:b w:val="0"/>
          <w:bCs w:val="0"/>
          <w:snapToGrid w:val="0"/>
          <w:color w:val="auto"/>
          <w:kern w:val="0"/>
          <w:sz w:val="32"/>
          <w:szCs w:val="32"/>
          <w:highlight w:val="none"/>
          <w:lang w:val="en-US" w:eastAsia="zh-CN" w:bidi="ar-SA"/>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snapToGrid w:val="0"/>
          <w:color w:val="auto"/>
          <w:kern w:val="0"/>
          <w:sz w:val="32"/>
          <w:szCs w:val="32"/>
          <w:highlight w:val="none"/>
          <w:lang w:val="en-US" w:eastAsia="zh-CN" w:bidi="ar-SA"/>
        </w:rPr>
        <w:t>注：参保人员符合办理退休条件的，参保单位先到组织、人事部门办理退休手续，再向社保经办机构申报办理退休人员待遇核定。</w:t>
      </w:r>
    </w:p>
    <w:p>
      <w:pPr>
        <w:pStyle w:val="28"/>
        <w:keepNext w:val="0"/>
        <w:keepLines w:val="0"/>
        <w:pageBreakBefore w:val="0"/>
        <w:widowControl/>
        <w:numPr>
          <w:ilvl w:val="0"/>
          <w:numId w:val="0"/>
        </w:numPr>
        <w:kinsoku/>
        <w:wordWrap/>
        <w:overflowPunct/>
        <w:topLinePunct w:val="0"/>
        <w:autoSpaceDE w:val="0"/>
        <w:autoSpaceDN w:val="0"/>
        <w:bidi w:val="0"/>
        <w:adjustRightInd w:val="0"/>
        <w:snapToGrid w:val="0"/>
        <w:spacing w:before="0" w:after="0" w:line="580" w:lineRule="exact"/>
        <w:ind w:right="0" w:rightChars="0" w:firstLine="643" w:firstLineChars="200"/>
        <w:jc w:val="both"/>
        <w:textAlignment w:val="baseline"/>
        <w:outlineLvl w:val="9"/>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b/>
          <w:bCs/>
          <w:snapToGrid/>
          <w:color w:val="auto"/>
          <w:kern w:val="2"/>
          <w:sz w:val="32"/>
          <w:szCs w:val="32"/>
          <w:lang w:val="en-US" w:eastAsia="zh-CN" w:bidi="ar-SA"/>
        </w:rPr>
        <w:t>3.</w:t>
      </w:r>
      <w:r>
        <w:rPr>
          <w:rFonts w:hint="eastAsia" w:ascii="仿宋_GB2312" w:hAnsi="仿宋_GB2312" w:eastAsia="仿宋_GB2312" w:cs="仿宋_GB2312"/>
          <w:b/>
          <w:bCs/>
          <w:snapToGrid/>
          <w:color w:val="auto"/>
          <w:kern w:val="2"/>
          <w:sz w:val="32"/>
          <w:szCs w:val="32"/>
          <w:highlight w:val="none"/>
          <w:lang w:val="en-US" w:eastAsia="zh-CN" w:bidi="ar-SA"/>
        </w:rPr>
        <w:t>办理地点</w:t>
      </w:r>
    </w:p>
    <w:p>
      <w:pPr>
        <w:pStyle w:val="2"/>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default" w:ascii="仿宋_GB2312" w:hAnsi="仿宋_GB2312" w:eastAsia="仿宋_GB2312" w:cs="仿宋_GB2312"/>
          <w:b w:val="0"/>
          <w:bCs w:val="0"/>
          <w:snapToGrid w:val="0"/>
          <w:color w:val="auto"/>
          <w:kern w:val="0"/>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参保地社保经办机构。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4.养老待遇计算核发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机关事业单位对组织、人事部门已批准退休的职工，应提前完成社保费补缴和转移接续等业务，确保退休职工无区外养老保险待转移、无历史欠缴费、无社会保险费退费、无待补缴养老保险费、无年金未做实等未办结事项，</w:t>
      </w:r>
      <w:r>
        <w:rPr>
          <w:rFonts w:hint="eastAsia" w:ascii="仿宋_GB2312" w:hAnsi="仿宋_GB2312" w:eastAsia="仿宋_GB2312" w:cs="仿宋_GB2312"/>
          <w:b w:val="0"/>
          <w:bCs w:val="0"/>
          <w:color w:val="auto"/>
          <w:sz w:val="32"/>
          <w:szCs w:val="32"/>
          <w:lang w:val="en-US" w:eastAsia="zh-CN"/>
        </w:rPr>
        <w:t>督促退</w:t>
      </w:r>
      <w:r>
        <w:rPr>
          <w:rFonts w:hint="eastAsia" w:ascii="仿宋_GB2312" w:hAnsi="仿宋_GB2312" w:eastAsia="仿宋_GB2312" w:cs="仿宋_GB2312"/>
          <w:color w:val="auto"/>
          <w:sz w:val="32"/>
          <w:szCs w:val="32"/>
          <w:lang w:val="en-US" w:eastAsia="zh-CN"/>
        </w:rPr>
        <w:t>休职工激活社会保障卡金融功能，对有扣减工龄和中断缴费情况的退休职工，应进行告知确认。社保经办机构在上述事项处理结束后，计算退休职工养老待遇和年金待遇，并发放至退休职工社会保障卡银行账户。</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退休当年按改革前（2014年10月前）的计算办法，预发养老待遇，退休次年待养老待遇计发参数公布后重新计算待遇并补发差额，重新计算的待遇为正式养老待遇。重算待遇时，再次复核退休人员信息，包括缴费信息、个人关键信息。如有欠缴，根据企业职工养老保险、机关事业单位养老保险补缴政策，由待遇领取地相关险种经办机构办理补缴。</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本告知书涉及的社保转移接续、养老保险费补缴、社会保险费退费等事项的办理详见相应告知书。</w:t>
      </w:r>
    </w:p>
    <w:p>
      <w:pPr>
        <w:keepNext w:val="0"/>
        <w:keepLines w:val="0"/>
        <w:pageBreakBefore w:val="0"/>
        <w:kinsoku/>
        <w:overflowPunct/>
        <w:topLinePunct w:val="0"/>
        <w:bidi w:val="0"/>
        <w:rPr>
          <w:rFonts w:hint="eastAsia" w:ascii="仿宋_GB2312" w:hAnsi="仿宋_GB2312" w:eastAsia="仿宋_GB2312" w:cs="仿宋_GB2312"/>
          <w:color w:val="auto"/>
          <w:sz w:val="44"/>
          <w:szCs w:val="44"/>
          <w:lang w:val="en-US" w:eastAsia="zh-CN"/>
        </w:rPr>
      </w:pPr>
    </w:p>
    <w:p>
      <w:pPr>
        <w:keepNext w:val="0"/>
        <w:keepLines w:val="0"/>
        <w:pageBreakBefore w:val="0"/>
        <w:kinsoku/>
        <w:overflowPunct/>
        <w:topLinePunct w:val="0"/>
        <w:bidi w:val="0"/>
        <w:rPr>
          <w:rFonts w:hint="eastAsia" w:ascii="仿宋_GB2312" w:hAnsi="仿宋_GB2312" w:eastAsia="仿宋_GB2312" w:cs="仿宋_GB2312"/>
          <w:color w:val="auto"/>
          <w:sz w:val="44"/>
          <w:szCs w:val="44"/>
          <w:lang w:val="en-US" w:eastAsia="zh-CN"/>
        </w:rPr>
        <w:sectPr>
          <w:footerReference r:id="rId23" w:type="default"/>
          <w:pgSz w:w="11906" w:h="16838"/>
          <w:pgMar w:top="2098" w:right="1474" w:bottom="1984" w:left="1587" w:header="720" w:footer="720"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机关事业单位工作人员养老保险待遇计算经办标准</w:t>
      </w:r>
    </w:p>
    <w:tbl>
      <w:tblPr>
        <w:tblStyle w:val="29"/>
        <w:tblW w:w="151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6066"/>
        <w:gridCol w:w="5480"/>
        <w:gridCol w:w="2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blHeader/>
          <w:jc w:val="center"/>
        </w:trPr>
        <w:tc>
          <w:tcPr>
            <w:tcW w:w="1216" w:type="dxa"/>
            <w:vAlign w:val="center"/>
          </w:tcPr>
          <w:p>
            <w:pPr>
              <w:pStyle w:val="28"/>
              <w:keepNext w:val="0"/>
              <w:keepLines w:val="0"/>
              <w:pageBreakBefore w:val="0"/>
              <w:kinsoku/>
              <w:overflowPunct/>
              <w:topLinePunct w:val="0"/>
              <w:bidi w:val="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6066" w:type="dxa"/>
            <w:vAlign w:val="center"/>
          </w:tcPr>
          <w:p>
            <w:pPr>
              <w:pStyle w:val="28"/>
              <w:keepNext w:val="0"/>
              <w:keepLines w:val="0"/>
              <w:pageBreakBefore w:val="0"/>
              <w:kinsoku/>
              <w:overflowPunct/>
              <w:topLinePunct w:val="0"/>
              <w:bidi w:val="0"/>
              <w:jc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受理端（</w:t>
            </w:r>
            <w:r>
              <w:rPr>
                <w:rFonts w:hint="eastAsia" w:ascii="仿宋_GB2312" w:hAnsi="仿宋_GB2312" w:eastAsia="仿宋_GB2312" w:cs="仿宋_GB2312"/>
                <w:b/>
                <w:bCs/>
                <w:color w:val="auto"/>
                <w:sz w:val="21"/>
                <w:szCs w:val="21"/>
                <w:lang w:val="en-US" w:eastAsia="zh-CN"/>
              </w:rPr>
              <w:t>人社受理岗</w:t>
            </w:r>
            <w:r>
              <w:rPr>
                <w:rFonts w:hint="eastAsia" w:ascii="仿宋_GB2312" w:hAnsi="仿宋_GB2312" w:eastAsia="仿宋_GB2312" w:cs="仿宋_GB2312"/>
                <w:b/>
                <w:bCs/>
                <w:color w:val="auto"/>
                <w:sz w:val="21"/>
                <w:szCs w:val="21"/>
              </w:rPr>
              <w:t>操作）</w:t>
            </w:r>
          </w:p>
        </w:tc>
        <w:tc>
          <w:tcPr>
            <w:tcW w:w="5480" w:type="dxa"/>
            <w:vAlign w:val="center"/>
          </w:tcPr>
          <w:p>
            <w:pPr>
              <w:pStyle w:val="28"/>
              <w:keepNext w:val="0"/>
              <w:keepLines w:val="0"/>
              <w:pageBreakBefore w:val="0"/>
              <w:kinsoku/>
              <w:overflowPunct/>
              <w:topLinePunct w:val="0"/>
              <w:bidi w:val="0"/>
              <w:jc w:val="center"/>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1"/>
                <w:szCs w:val="21"/>
                <w:lang w:eastAsia="zh-CN"/>
              </w:rPr>
              <w:t>审核端（人社审核、决定岗操作）</w:t>
            </w:r>
          </w:p>
        </w:tc>
        <w:tc>
          <w:tcPr>
            <w:tcW w:w="2436" w:type="dxa"/>
            <w:vAlign w:val="center"/>
          </w:tcPr>
          <w:p>
            <w:pPr>
              <w:pStyle w:val="28"/>
              <w:keepNext w:val="0"/>
              <w:keepLines w:val="0"/>
              <w:pageBreakBefore w:val="0"/>
              <w:kinsoku/>
              <w:overflowPunct/>
              <w:topLinePunct w:val="0"/>
              <w:bidi w:val="0"/>
              <w:jc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6" w:type="dxa"/>
            <w:vAlign w:val="center"/>
          </w:tcPr>
          <w:p>
            <w:pPr>
              <w:pStyle w:val="28"/>
              <w:keepNext w:val="0"/>
              <w:keepLines w:val="0"/>
              <w:pageBreakBefore w:val="0"/>
              <w:kinsoku/>
              <w:overflowPunct/>
              <w:topLinePunct w:val="0"/>
              <w:bidi w:val="0"/>
              <w:jc w:val="both"/>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信息核实</w:t>
            </w:r>
          </w:p>
        </w:tc>
        <w:tc>
          <w:tcPr>
            <w:tcW w:w="606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1.核实退休人员已激活开通社会保障卡金融功能；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核实退休人员退休当月已完成社保缴费，无区外养老保险待转移、无历史欠缴费、无退费、无待补缴养老保险费、无职业年金未做实等未办理事项。若有以上任何一项未办理事项，联系参保单位经办人员进行处理，处理结束后再进行待遇计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3.核实退休人员视同缴费月数，若有扣减工龄和中断缴费情况的，联系参保单位经办人员在《机关事业单位基本养老保险参保人员养老保险待遇申领表》“退休人员工作履历”中明确填报。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核实退休人员按现行人事管理权限审批的退休文件、《机关事业单位基本养老保险参保人员养老保险待遇申领表》（须本人签字）、组织部或工资处《退休人员花名册》、退休前两张工资审批表中出生日期、参加工作时间、退休时间、学历、职称、视同缴费年限等信息的一致性。若不符，退回核实后，重新提交。</w:t>
            </w:r>
          </w:p>
        </w:tc>
        <w:tc>
          <w:tcPr>
            <w:tcW w:w="5480" w:type="dxa"/>
            <w:vAlign w:val="top"/>
          </w:tcPr>
          <w:p>
            <w:pPr>
              <w:pStyle w:val="28"/>
              <w:keepNext w:val="0"/>
              <w:keepLines w:val="0"/>
              <w:pageBreakBefore w:val="0"/>
              <w:numPr>
                <w:ilvl w:val="0"/>
                <w:numId w:val="0"/>
              </w:numPr>
              <w:kinsoku/>
              <w:overflowPunct/>
              <w:topLinePunct w:val="0"/>
              <w:bidi w:val="0"/>
              <w:jc w:val="both"/>
              <w:rPr>
                <w:rFonts w:hint="eastAsia" w:ascii="仿宋_GB2312" w:hAnsi="仿宋_GB2312" w:eastAsia="仿宋_GB2312" w:cs="仿宋_GB2312"/>
                <w:b/>
                <w:bCs/>
                <w:color w:val="auto"/>
                <w:sz w:val="21"/>
                <w:szCs w:val="21"/>
                <w:lang w:val="en-US" w:eastAsia="zh-CN"/>
              </w:rPr>
            </w:pPr>
          </w:p>
        </w:tc>
        <w:tc>
          <w:tcPr>
            <w:tcW w:w="243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《国务院关于机关事业单位工作人员养老保险制度改革的决定》（国发〔2015〕2号）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eastAsia="zh-CN"/>
              </w:rPr>
              <w:t>《自治区人力资源和社会保障厅、财政厅关于机关事业单位工作人员养老保险退休待遇计发办法有关问题的通知》（宁人社发〔2015〕164号）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16" w:type="dxa"/>
            <w:vAlign w:val="center"/>
          </w:tcPr>
          <w:p>
            <w:pPr>
              <w:pStyle w:val="28"/>
              <w:keepNext w:val="0"/>
              <w:keepLines w:val="0"/>
              <w:pageBreakBefore w:val="0"/>
              <w:numPr>
                <w:ilvl w:val="0"/>
                <w:numId w:val="0"/>
              </w:numPr>
              <w:kinsoku/>
              <w:overflowPunct/>
              <w:topLinePunct w:val="0"/>
              <w:bidi w:val="0"/>
              <w:jc w:val="both"/>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b/>
                <w:bCs/>
                <w:strike w:val="0"/>
                <w:dstrike w:val="0"/>
                <w:color w:val="auto"/>
                <w:sz w:val="21"/>
                <w:szCs w:val="21"/>
                <w:vertAlign w:val="baseline"/>
                <w:lang w:val="en-US" w:eastAsia="zh-CN"/>
              </w:rPr>
              <w:t>机关事业单位人员信息修改</w:t>
            </w:r>
          </w:p>
        </w:tc>
        <w:tc>
          <w:tcPr>
            <w:tcW w:w="6066"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在人社一体化系统“综合柜员”——“事项办理”中发起“机关事业单位人员信息修改”流程。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1.录入退休人员身份证号码进入界面；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依据《机关事业单位基本养老保险参保人员养老保险待遇申领表》、《退休人员花名册》、《机关事业单位工资审批表》录入档案出生日期、参加工作时间、退休时间、退休类型、文化程度、边远地区类型、个人身份、专业技术职务、退休时职务职级信息、改革前人员职务职级信息、视同缴费经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default" w:ascii="仿宋_GB2312" w:hAnsi="仿宋_GB2312" w:eastAsia="仿宋_GB2312" w:cs="仿宋_GB2312"/>
                <w:color w:val="auto"/>
                <w:lang w:val="en-US" w:eastAsia="zh-CN"/>
              </w:rPr>
              <w:t>①</w:t>
            </w:r>
            <w:r>
              <w:rPr>
                <w:rFonts w:hint="eastAsia" w:ascii="仿宋_GB2312" w:hAnsi="仿宋_GB2312" w:eastAsia="仿宋_GB2312" w:cs="仿宋_GB2312"/>
                <w:color w:val="auto"/>
                <w:lang w:val="en-US" w:eastAsia="zh-CN"/>
              </w:rPr>
              <w:t>人员无视同缴费经历的，“是否存在视同缴费经历”选择“否”；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default" w:ascii="仿宋_GB2312" w:hAnsi="仿宋_GB2312" w:eastAsia="仿宋_GB2312" w:cs="仿宋_GB2312"/>
                <w:color w:val="auto"/>
                <w:lang w:val="en-US" w:eastAsia="zh-CN"/>
              </w:rPr>
              <w:t>②</w:t>
            </w:r>
            <w:r>
              <w:rPr>
                <w:rFonts w:hint="eastAsia" w:ascii="仿宋_GB2312" w:hAnsi="仿宋_GB2312" w:eastAsia="仿宋_GB2312" w:cs="仿宋_GB2312"/>
                <w:color w:val="auto"/>
                <w:lang w:val="en-US" w:eastAsia="zh-CN"/>
              </w:rPr>
              <w:t>人员存在视同缴费经历，且无中断视同的，“是否存在视同缴费经历”选择“是”，不添加视同缴费中断区间。系统将默认视同缴费时间为参加工作时间到2014年9月；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default" w:ascii="仿宋_GB2312" w:hAnsi="仿宋_GB2312" w:eastAsia="仿宋_GB2312" w:cs="仿宋_GB2312"/>
                <w:color w:val="auto"/>
                <w:lang w:val="en-US" w:eastAsia="zh-CN"/>
              </w:rPr>
              <w:t>③</w:t>
            </w:r>
            <w:r>
              <w:rPr>
                <w:rFonts w:hint="eastAsia" w:ascii="仿宋_GB2312" w:hAnsi="仿宋_GB2312" w:eastAsia="仿宋_GB2312" w:cs="仿宋_GB2312"/>
                <w:color w:val="auto"/>
                <w:lang w:val="en-US" w:eastAsia="zh-CN"/>
              </w:rPr>
              <w:t>人员存在视同缴费经历，且存在中断的，“是否存在视同缴费经历”选择“是”，点击“新增”添加中断视同缴费区间。从参加工作时间到2014年9月，除中断时间外的月数为本人视同缴费经历。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3.如果办理退休审批后存在档案出生日期、参加工作日期、学历与组织部或工资处《退休人员花名册》信息不一致的，应提供退休人员《“三龄两历”认定表》或《档案专审表》。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4.上传要件包括《机关事业单位基本养老保险参保人员养老保险待遇申领表》、按现行人事管理权限审批的退休文件、《机关事业单位工资审批表》，提交受理。</w:t>
            </w:r>
          </w:p>
        </w:tc>
        <w:tc>
          <w:tcPr>
            <w:tcW w:w="5480" w:type="dxa"/>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snapToGrid w:val="0"/>
                <w:color w:val="auto"/>
                <w:kern w:val="0"/>
                <w:sz w:val="21"/>
                <w:szCs w:val="21"/>
                <w:lang w:val="en-US" w:eastAsia="zh-CN" w:bidi="ar-SA"/>
              </w:rPr>
              <w:t>审核岗依据要件（资料上传准确、清晰）审核档案出生日期、参加工作日期、退休时间、退休类型、文化程度、边远地区类型、个人身份、专业技术职务、退休时职务职级信息、改革前人员职务职级信息、视同缴费经历，确保系统数据与要件中的退休文件、《机关事业单位基本养老保险参保人员养老保险待遇申领表》、《退休人员花名册》、《机关事业单位工资审批表》信息相符。正确通过，错误终结（备注错误原因）。</w:t>
            </w:r>
          </w:p>
        </w:tc>
        <w:tc>
          <w:tcPr>
            <w:tcW w:w="2436" w:type="dxa"/>
            <w:vMerge w:val="continue"/>
            <w:vAlign w:val="top"/>
          </w:tcPr>
          <w:p>
            <w:pPr>
              <w:pStyle w:val="28"/>
              <w:keepNext w:val="0"/>
              <w:keepLines w:val="0"/>
              <w:pageBreakBefore w:val="0"/>
              <w:numPr>
                <w:ilvl w:val="0"/>
                <w:numId w:val="0"/>
              </w:numPr>
              <w:kinsoku/>
              <w:overflowPunct/>
              <w:topLinePunct w:val="0"/>
              <w:bidi w:val="0"/>
              <w:jc w:val="both"/>
              <w:rPr>
                <w:rFonts w:hint="eastAsia" w:ascii="仿宋_GB2312" w:hAnsi="仿宋_GB2312" w:eastAsia="仿宋_GB2312" w:cs="仿宋_GB2312"/>
                <w:strike w:val="0"/>
                <w:dstrike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16" w:type="dxa"/>
            <w:vAlign w:val="center"/>
          </w:tcPr>
          <w:p>
            <w:pPr>
              <w:pStyle w:val="28"/>
              <w:keepNext w:val="0"/>
              <w:keepLines w:val="0"/>
              <w:pageBreakBefore w:val="0"/>
              <w:numPr>
                <w:ilvl w:val="0"/>
                <w:numId w:val="0"/>
              </w:numPr>
              <w:kinsoku/>
              <w:overflowPunct/>
              <w:topLinePunct w:val="0"/>
              <w:bidi w:val="0"/>
              <w:jc w:val="both"/>
              <w:rPr>
                <w:rFonts w:hint="eastAsia" w:ascii="仿宋_GB2312" w:hAnsi="仿宋_GB2312" w:eastAsia="仿宋_GB2312" w:cs="仿宋_GB2312"/>
                <w:b/>
                <w:bCs/>
                <w:strike w:val="0"/>
                <w:dstrike w:val="0"/>
                <w:color w:val="auto"/>
                <w:sz w:val="21"/>
                <w:szCs w:val="21"/>
                <w:vertAlign w:val="baseline"/>
                <w:lang w:val="en-US" w:eastAsia="zh-CN"/>
              </w:rPr>
            </w:pPr>
          </w:p>
          <w:p>
            <w:pPr>
              <w:pStyle w:val="28"/>
              <w:keepNext w:val="0"/>
              <w:keepLines w:val="0"/>
              <w:pageBreakBefore w:val="0"/>
              <w:numPr>
                <w:ilvl w:val="0"/>
                <w:numId w:val="0"/>
              </w:numPr>
              <w:kinsoku/>
              <w:overflowPunct/>
              <w:topLinePunct w:val="0"/>
              <w:bidi w:val="0"/>
              <w:jc w:val="both"/>
              <w:rPr>
                <w:rFonts w:hint="eastAsia" w:ascii="仿宋_GB2312" w:hAnsi="仿宋_GB2312" w:eastAsia="仿宋_GB2312" w:cs="仿宋_GB2312"/>
                <w:b/>
                <w:bCs/>
                <w:strike w:val="0"/>
                <w:dstrike w:val="0"/>
                <w:color w:val="auto"/>
                <w:sz w:val="21"/>
                <w:szCs w:val="21"/>
                <w:vertAlign w:val="baseline"/>
                <w:lang w:val="en-US" w:eastAsia="zh-CN"/>
              </w:rPr>
            </w:pPr>
          </w:p>
          <w:p>
            <w:pPr>
              <w:pStyle w:val="28"/>
              <w:keepNext w:val="0"/>
              <w:keepLines w:val="0"/>
              <w:pageBreakBefore w:val="0"/>
              <w:numPr>
                <w:ilvl w:val="0"/>
                <w:numId w:val="0"/>
              </w:numPr>
              <w:kinsoku/>
              <w:overflowPunct/>
              <w:topLinePunct w:val="0"/>
              <w:bidi w:val="0"/>
              <w:jc w:val="both"/>
              <w:rPr>
                <w:rFonts w:hint="eastAsia" w:ascii="仿宋_GB2312" w:hAnsi="仿宋_GB2312" w:eastAsia="仿宋_GB2312" w:cs="仿宋_GB2312"/>
                <w:b/>
                <w:bCs/>
                <w:strike w:val="0"/>
                <w:dstrike w:val="0"/>
                <w:color w:val="auto"/>
                <w:sz w:val="21"/>
                <w:szCs w:val="21"/>
                <w:vertAlign w:val="baseline"/>
                <w:lang w:val="en-US" w:eastAsia="zh-CN"/>
              </w:rPr>
            </w:pPr>
          </w:p>
          <w:p>
            <w:pPr>
              <w:pStyle w:val="28"/>
              <w:keepNext w:val="0"/>
              <w:keepLines w:val="0"/>
              <w:pageBreakBefore w:val="0"/>
              <w:numPr>
                <w:ilvl w:val="0"/>
                <w:numId w:val="0"/>
              </w:numPr>
              <w:kinsoku/>
              <w:overflowPunct/>
              <w:topLinePunct w:val="0"/>
              <w:bidi w:val="0"/>
              <w:jc w:val="both"/>
              <w:rPr>
                <w:rFonts w:hint="eastAsia" w:ascii="仿宋_GB2312" w:hAnsi="仿宋_GB2312" w:eastAsia="仿宋_GB2312" w:cs="仿宋_GB2312"/>
                <w:b/>
                <w:bCs/>
                <w:strike w:val="0"/>
                <w:dstrike w:val="0"/>
                <w:color w:val="auto"/>
                <w:sz w:val="21"/>
                <w:szCs w:val="21"/>
                <w:vertAlign w:val="baseline"/>
                <w:lang w:val="en-US" w:eastAsia="zh-CN"/>
              </w:rPr>
            </w:pPr>
          </w:p>
          <w:p>
            <w:pPr>
              <w:pStyle w:val="28"/>
              <w:keepNext w:val="0"/>
              <w:keepLines w:val="0"/>
              <w:pageBreakBefore w:val="0"/>
              <w:numPr>
                <w:ilvl w:val="0"/>
                <w:numId w:val="0"/>
              </w:numPr>
              <w:kinsoku/>
              <w:overflowPunct/>
              <w:topLinePunct w:val="0"/>
              <w:bidi w:val="0"/>
              <w:jc w:val="both"/>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b/>
                <w:bCs/>
                <w:strike w:val="0"/>
                <w:dstrike w:val="0"/>
                <w:color w:val="auto"/>
                <w:sz w:val="21"/>
                <w:szCs w:val="21"/>
                <w:vertAlign w:val="baseline"/>
                <w:lang w:val="en-US" w:eastAsia="zh-CN"/>
              </w:rPr>
              <w:t>退休申请</w:t>
            </w:r>
          </w:p>
        </w:tc>
        <w:tc>
          <w:tcPr>
            <w:tcW w:w="60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在人社一体化系统“综合柜员”——“事项办理”中发起“机关事业单位人员正常退休（职）申请”流程。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1.录入退休人员身份证号码进入界面；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依据现行人事管理权限审批的退休文件、《机关事业单位基本养老保险参保人员养老保险待遇申领表》、工资部门出具的《机关（事业）单位在职转社保办理退休人员名单》录入退休日期、退休情形。上传要件包括现行人事管理权限审批的退休文件、《机关事业单位基本养老保险参保人员养老保险待遇申领表》，提交受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3.若审核岗终结业务（备注终结原因）的，按审核意见更正后，重新受理。</w:t>
            </w:r>
          </w:p>
        </w:tc>
        <w:tc>
          <w:tcPr>
            <w:tcW w:w="5480" w:type="dxa"/>
            <w:vAlign w:val="center"/>
          </w:tcPr>
          <w:p>
            <w:pPr>
              <w:pStyle w:val="28"/>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strike w:val="0"/>
                <w:dstrike w:val="0"/>
                <w:color w:val="auto"/>
                <w:sz w:val="21"/>
                <w:szCs w:val="21"/>
                <w:highlight w:val="none"/>
                <w:vertAlign w:val="baseline"/>
                <w:lang w:val="en-US" w:eastAsia="zh-CN"/>
              </w:rPr>
            </w:pPr>
            <w:r>
              <w:rPr>
                <w:rFonts w:hint="eastAsia" w:ascii="仿宋_GB2312" w:hAnsi="仿宋_GB2312" w:eastAsia="仿宋_GB2312" w:cs="仿宋_GB2312"/>
                <w:snapToGrid w:val="0"/>
                <w:color w:val="auto"/>
                <w:kern w:val="0"/>
                <w:sz w:val="21"/>
                <w:szCs w:val="21"/>
                <w:lang w:val="en-US" w:eastAsia="zh-CN" w:bidi="ar-SA"/>
              </w:rPr>
              <w:t>审核岗依据要件（资料上传准确、清晰）审核退休时间、退休情形是否信息相符。正确通过，终结业务应备注终结原因。</w:t>
            </w:r>
          </w:p>
        </w:tc>
        <w:tc>
          <w:tcPr>
            <w:tcW w:w="2436" w:type="dxa"/>
            <w:vMerge w:val="continue"/>
          </w:tcPr>
          <w:p>
            <w:pPr>
              <w:pStyle w:val="28"/>
              <w:keepNext w:val="0"/>
              <w:keepLines w:val="0"/>
              <w:pageBreakBefore w:val="0"/>
              <w:numPr>
                <w:ilvl w:val="0"/>
                <w:numId w:val="0"/>
              </w:numPr>
              <w:kinsoku/>
              <w:overflowPunct/>
              <w:topLinePunct w:val="0"/>
              <w:bidi w:val="0"/>
              <w:jc w:val="left"/>
              <w:rPr>
                <w:rFonts w:hint="eastAsia" w:ascii="仿宋_GB2312" w:hAnsi="仿宋_GB2312" w:eastAsia="仿宋_GB2312" w:cs="仿宋_GB2312"/>
                <w:strike w:val="0"/>
                <w:dstrike w:val="0"/>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2" w:hRule="atLeast"/>
          <w:jc w:val="center"/>
        </w:trPr>
        <w:tc>
          <w:tcPr>
            <w:tcW w:w="1216" w:type="dxa"/>
            <w:vAlign w:val="center"/>
          </w:tcPr>
          <w:p>
            <w:pPr>
              <w:pStyle w:val="28"/>
              <w:keepNext w:val="0"/>
              <w:keepLines w:val="0"/>
              <w:pageBreakBefore w:val="0"/>
              <w:numPr>
                <w:ilvl w:val="0"/>
                <w:numId w:val="0"/>
              </w:numPr>
              <w:kinsoku/>
              <w:overflowPunct/>
              <w:topLinePunct w:val="0"/>
              <w:bidi w:val="0"/>
              <w:jc w:val="both"/>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b/>
                <w:bCs/>
                <w:strike w:val="0"/>
                <w:dstrike w:val="0"/>
                <w:color w:val="auto"/>
                <w:sz w:val="21"/>
                <w:szCs w:val="21"/>
                <w:vertAlign w:val="baseline"/>
                <w:lang w:val="en-US" w:eastAsia="zh-CN"/>
              </w:rPr>
              <w:t>待遇核定</w:t>
            </w:r>
          </w:p>
        </w:tc>
        <w:tc>
          <w:tcPr>
            <w:tcW w:w="60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1.退休申请审核通过后，系统自动发起“机关事业单位人员正常退休（职）待遇核定”流程；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2.若系统未自动发起，在人社一体化系统“综合柜员”——“事项办理”中发起退休人员“新增退休人员养老保险待遇核准给付”流程；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①填写退休人员身份证号码进入界面；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②若退休人员有教护津贴、警衔津贴则需要在“基本工资及退休补贴提高比例”中选择相应标准；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③在“待遇参数信息”中点击“待遇计算”；</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fldChar w:fldCharType="begin"/>
            </w:r>
            <w:r>
              <w:rPr>
                <w:rFonts w:hint="eastAsia" w:ascii="仿宋_GB2312" w:hAnsi="仿宋_GB2312" w:eastAsia="仿宋_GB2312" w:cs="仿宋_GB2312"/>
                <w:color w:val="auto"/>
                <w:lang w:val="en-US" w:eastAsia="zh-CN"/>
              </w:rPr>
              <w:instrText xml:space="preserve"> = 4 \* GB3 \* MERGEFORMAT </w:instrText>
            </w:r>
            <w:r>
              <w:rPr>
                <w:rFonts w:hint="eastAsia" w:ascii="仿宋_GB2312" w:hAnsi="仿宋_GB2312" w:eastAsia="仿宋_GB2312" w:cs="仿宋_GB2312"/>
                <w:color w:val="auto"/>
                <w:lang w:val="en-US" w:eastAsia="zh-CN"/>
              </w:rPr>
              <w:fldChar w:fldCharType="separate"/>
            </w:r>
            <w:r>
              <w:rPr>
                <w:rFonts w:hint="eastAsia" w:ascii="仿宋_GB2312" w:hAnsi="仿宋_GB2312" w:eastAsia="仿宋_GB2312" w:cs="仿宋_GB2312"/>
                <w:color w:val="auto"/>
                <w:lang w:val="en-US" w:eastAsia="zh-CN"/>
              </w:rPr>
              <w:t>④</w:t>
            </w:r>
            <w:r>
              <w:rPr>
                <w:rFonts w:hint="eastAsia" w:ascii="仿宋_GB2312" w:hAnsi="仿宋_GB2312" w:eastAsia="仿宋_GB2312" w:cs="仿宋_GB2312"/>
                <w:color w:val="auto"/>
                <w:lang w:val="en-US" w:eastAsia="zh-CN"/>
              </w:rPr>
              <w:fldChar w:fldCharType="end"/>
            </w:r>
            <w:r>
              <w:rPr>
                <w:rFonts w:hint="eastAsia" w:ascii="仿宋_GB2312" w:hAnsi="仿宋_GB2312" w:eastAsia="仿宋_GB2312" w:cs="仿宋_GB2312"/>
                <w:color w:val="auto"/>
                <w:lang w:val="en-US" w:eastAsia="zh-CN"/>
              </w:rPr>
              <w:t>在“养老金信息”中点击“查看计算表并盖章”，盖章提交受理。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3.决定撤销。</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default" w:ascii="仿宋_GB2312" w:hAnsi="仿宋_GB2312" w:eastAsia="仿宋_GB2312" w:cs="仿宋_GB2312"/>
                <w:color w:val="auto"/>
                <w:lang w:val="en-US" w:eastAsia="zh-CN"/>
              </w:rPr>
              <w:t>①</w:t>
            </w:r>
            <w:r>
              <w:rPr>
                <w:rFonts w:hint="eastAsia" w:ascii="仿宋_GB2312" w:hAnsi="仿宋_GB2312" w:eastAsia="仿宋_GB2312" w:cs="仿宋_GB2312"/>
                <w:color w:val="auto"/>
                <w:lang w:val="en-US" w:eastAsia="zh-CN"/>
              </w:rPr>
              <w:t>若审核、决定岗已审核通过，但发现有错误需要重新进行待遇计算的，在人社一体化系统“综合柜员”——“事项办理”中发起退休人员“决定撤销”流程。在“可撤销事项名称”中选“职工正常退休（职）申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default" w:ascii="仿宋_GB2312" w:hAnsi="仿宋_GB2312" w:eastAsia="仿宋_GB2312" w:cs="仿宋_GB2312"/>
                <w:color w:val="auto"/>
                <w:lang w:val="en-US" w:eastAsia="zh-CN"/>
              </w:rPr>
              <w:t>②</w:t>
            </w:r>
            <w:r>
              <w:rPr>
                <w:rFonts w:hint="eastAsia" w:ascii="仿宋_GB2312" w:hAnsi="仿宋_GB2312" w:eastAsia="仿宋_GB2312" w:cs="仿宋_GB2312"/>
                <w:color w:val="auto"/>
                <w:lang w:val="en-US" w:eastAsia="zh-CN"/>
              </w:rPr>
              <w:t>输入证件号码后查询，勾选要撤销的事项，写明撤销原因，上传要件包括现行人事管理权限审批的退休文件、《机关事业单位基本养老保险参保人员养老保险待遇申领表》、《机关事业单位工资审批表》，点击受理。审核岗、决定岗审核后，重新受理退休待遇核定。</w:t>
            </w:r>
          </w:p>
        </w:tc>
        <w:tc>
          <w:tcPr>
            <w:tcW w:w="54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审核、决定岗依据纸质退休材料审核档案出生日期、参加工作日期、退休时间、退休类型、最高学历、职称级别、退休时职务职级信息、改革前人员职务职级信息、视同缴费月数、基本工资及退休补贴提高比例、累计工作年限，确保系统数据与退休纸质材料信息相符。正确通过，错误终结（备注错误原因）。</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2.审核、决定岗对系统生成的《宁夏回族自治区退休基本养老金计算表》签章，通过。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trike w:val="0"/>
                <w:dstrike w:val="0"/>
                <w:color w:val="auto"/>
                <w:sz w:val="21"/>
                <w:szCs w:val="21"/>
                <w:vertAlign w:val="baseline"/>
                <w:lang w:val="en-US" w:eastAsia="zh-CN"/>
              </w:rPr>
            </w:pPr>
            <w:r>
              <w:rPr>
                <w:rFonts w:hint="eastAsia" w:ascii="仿宋_GB2312" w:hAnsi="仿宋_GB2312" w:eastAsia="仿宋_GB2312" w:cs="仿宋_GB2312"/>
                <w:color w:val="auto"/>
                <w:lang w:val="en-US" w:eastAsia="zh-CN"/>
              </w:rPr>
              <w:t>3.审核岗、决定岗依据要件（资料上传准确、清晰）审核“决定撤销”事项。</w:t>
            </w:r>
          </w:p>
        </w:tc>
        <w:tc>
          <w:tcPr>
            <w:tcW w:w="2436" w:type="dxa"/>
            <w:vMerge w:val="continue"/>
          </w:tcPr>
          <w:p>
            <w:pPr>
              <w:pStyle w:val="28"/>
              <w:keepNext w:val="0"/>
              <w:keepLines w:val="0"/>
              <w:pageBreakBefore w:val="0"/>
              <w:numPr>
                <w:ilvl w:val="0"/>
                <w:numId w:val="0"/>
              </w:numPr>
              <w:kinsoku/>
              <w:overflowPunct/>
              <w:topLinePunct w:val="0"/>
              <w:bidi w:val="0"/>
              <w:jc w:val="left"/>
              <w:rPr>
                <w:rFonts w:hint="eastAsia" w:ascii="仿宋_GB2312" w:hAnsi="仿宋_GB2312" w:eastAsia="仿宋_GB2312" w:cs="仿宋_GB2312"/>
                <w:strike w:val="0"/>
                <w:dstrike w:val="0"/>
                <w:color w:val="auto"/>
                <w:sz w:val="21"/>
                <w:szCs w:val="21"/>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color w:val="auto"/>
          <w:lang w:val="en-US" w:eastAsia="zh-CN"/>
        </w:rPr>
      </w:pPr>
      <w:r>
        <w:rPr>
          <w:rFonts w:hint="eastAsia" w:ascii="仿宋_GB2312" w:hAnsi="仿宋_GB2312" w:eastAsia="仿宋_GB2312" w:cs="仿宋_GB2312"/>
          <w:b/>
          <w:bCs/>
          <w:color w:val="auto"/>
          <w:lang w:val="en-US" w:eastAsia="zh-CN"/>
        </w:rPr>
        <w:t>指标解释：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lang w:val="en-US" w:eastAsia="zh-CN"/>
        </w:rPr>
        <w:t xml:space="preserve">       </w:t>
      </w:r>
      <w:r>
        <w:rPr>
          <w:rFonts w:hint="eastAsia" w:ascii="仿宋_GB2312" w:hAnsi="仿宋_GB2312" w:eastAsia="仿宋_GB2312" w:cs="仿宋_GB2312"/>
          <w:b w:val="0"/>
          <w:bCs w:val="0"/>
          <w:color w:val="auto"/>
          <w:lang w:val="en-US" w:eastAsia="zh-CN"/>
        </w:rPr>
        <w:t>过渡系数：</w:t>
      </w:r>
      <w:r>
        <w:rPr>
          <w:rFonts w:hint="eastAsia" w:ascii="仿宋_GB2312" w:hAnsi="仿宋_GB2312" w:eastAsia="仿宋_GB2312" w:cs="仿宋_GB2312"/>
          <w:color w:val="auto"/>
          <w:lang w:val="en-US" w:eastAsia="zh-CN"/>
        </w:rPr>
        <w:t>大中专以上学历、中级以上职称人员为1.43%，其他人员为1.3%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30" w:firstLineChars="300"/>
        <w:textAlignment w:val="auto"/>
        <w:rPr>
          <w:rFonts w:hint="eastAsia" w:ascii="仿宋_GB2312" w:hAnsi="仿宋_GB2312" w:eastAsia="仿宋_GB2312" w:cs="仿宋_GB2312"/>
          <w:b w:val="0"/>
          <w:bCs w:val="0"/>
          <w:color w:val="auto"/>
          <w:lang w:val="en-US" w:eastAsia="zh-CN"/>
        </w:rPr>
      </w:pPr>
      <w:r>
        <w:rPr>
          <w:rFonts w:hint="eastAsia" w:ascii="仿宋_GB2312" w:hAnsi="仿宋_GB2312" w:eastAsia="仿宋_GB2312" w:cs="仿宋_GB2312"/>
          <w:b w:val="0"/>
          <w:bCs w:val="0"/>
          <w:color w:val="auto"/>
          <w:lang w:val="en-US" w:eastAsia="zh-CN"/>
        </w:rPr>
        <w:t xml:space="preserve"> 过渡性养老金=参保人员退休时自治区上一年待遇计发基数</w:t>
      </w:r>
      <w:r>
        <w:rPr>
          <w:rFonts w:hint="default" w:ascii="Arial" w:hAnsi="Arial" w:eastAsia="仿宋_GB2312" w:cs="Arial"/>
          <w:b w:val="0"/>
          <w:bCs w:val="0"/>
          <w:color w:val="auto"/>
          <w:lang w:val="en-US" w:eastAsia="zh-CN"/>
        </w:rPr>
        <w:t>×</w:t>
      </w:r>
      <w:r>
        <w:rPr>
          <w:rFonts w:hint="eastAsia" w:ascii="仿宋_GB2312" w:hAnsi="仿宋_GB2312" w:eastAsia="仿宋_GB2312" w:cs="仿宋_GB2312"/>
          <w:b w:val="0"/>
          <w:bCs w:val="0"/>
          <w:color w:val="auto"/>
          <w:lang w:val="en-US" w:eastAsia="zh-CN"/>
        </w:rPr>
        <w:t>本人视同缴费指数</w:t>
      </w:r>
      <w:r>
        <w:rPr>
          <w:rFonts w:hint="default" w:ascii="Arial" w:hAnsi="Arial" w:eastAsia="仿宋_GB2312" w:cs="Arial"/>
          <w:b w:val="0"/>
          <w:bCs w:val="0"/>
          <w:color w:val="auto"/>
          <w:lang w:val="en-US" w:eastAsia="zh-CN"/>
        </w:rPr>
        <w:t>×</w:t>
      </w:r>
      <w:r>
        <w:rPr>
          <w:rFonts w:hint="eastAsia" w:ascii="仿宋_GB2312" w:hAnsi="仿宋_GB2312" w:eastAsia="仿宋_GB2312" w:cs="仿宋_GB2312"/>
          <w:b w:val="0"/>
          <w:bCs w:val="0"/>
          <w:color w:val="auto"/>
          <w:lang w:val="en-US" w:eastAsia="zh-CN"/>
        </w:rPr>
        <w:t>视同缴费年限</w:t>
      </w:r>
      <w:r>
        <w:rPr>
          <w:rFonts w:hint="default" w:ascii="Arial" w:hAnsi="Arial" w:eastAsia="仿宋_GB2312" w:cs="Arial"/>
          <w:b w:val="0"/>
          <w:bCs w:val="0"/>
          <w:color w:val="auto"/>
          <w:lang w:val="en-US" w:eastAsia="zh-CN"/>
        </w:rPr>
        <w:t>×</w:t>
      </w:r>
      <w:r>
        <w:rPr>
          <w:rFonts w:hint="eastAsia" w:ascii="仿宋_GB2312" w:hAnsi="仿宋_GB2312" w:eastAsia="仿宋_GB2312" w:cs="仿宋_GB2312"/>
          <w:b w:val="0"/>
          <w:bCs w:val="0"/>
          <w:color w:val="auto"/>
          <w:lang w:val="en-US" w:eastAsia="zh-CN"/>
        </w:rPr>
        <w:t>过渡系数。</w:t>
      </w:r>
    </w:p>
    <w:p>
      <w:pPr>
        <w:pStyle w:val="9"/>
        <w:keepNext w:val="0"/>
        <w:keepLines w:val="0"/>
        <w:pageBreakBefore w:val="0"/>
        <w:kinsoku/>
        <w:overflowPunct/>
        <w:topLinePunct w:val="0"/>
        <w:bidi w:val="0"/>
        <w:rPr>
          <w:rFonts w:hint="eastAsia" w:ascii="仿宋_GB2312" w:hAnsi="仿宋_GB2312" w:eastAsia="仿宋_GB2312" w:cs="仿宋_GB2312"/>
          <w:color w:val="auto"/>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lang w:val="en-US" w:eastAsia="zh-CN"/>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tabs>
          <w:tab w:val="left" w:pos="10230"/>
        </w:tabs>
        <w:kinsoku/>
        <w:overflowPunct/>
        <w:topLinePunct w:val="0"/>
        <w:bidi w:val="0"/>
        <w:snapToGrid w:val="0"/>
        <w:rPr>
          <w:rFonts w:hint="eastAsia" w:ascii="黑体" w:hAnsi="黑体" w:eastAsia="黑体"/>
          <w:sz w:val="32"/>
          <w:szCs w:val="32"/>
          <w:lang w:val="en-US" w:eastAsia="zh-CN"/>
        </w:rPr>
      </w:pPr>
      <w:r>
        <w:rPr>
          <w:rFonts w:hint="eastAsia" w:ascii="黑体" w:hAnsi="黑体" w:eastAsia="黑体"/>
          <w:sz w:val="32"/>
          <w:szCs w:val="32"/>
        </w:rPr>
        <w:t>附件</w:t>
      </w:r>
    </w:p>
    <w:p>
      <w:pPr>
        <w:keepNext w:val="0"/>
        <w:keepLines w:val="0"/>
        <w:pageBreakBefore w:val="0"/>
        <w:widowControl/>
        <w:tabs>
          <w:tab w:val="left" w:pos="10230"/>
        </w:tabs>
        <w:kinsoku/>
        <w:wordWrap/>
        <w:overflowPunct/>
        <w:topLinePunct w:val="0"/>
        <w:autoSpaceDE w:val="0"/>
        <w:autoSpaceDN w:val="0"/>
        <w:bidi w:val="0"/>
        <w:adjustRightInd w:val="0"/>
        <w:snapToGrid w:val="0"/>
        <w:spacing w:line="200" w:lineRule="exact"/>
        <w:textAlignment w:val="baseline"/>
        <w:rPr>
          <w:rFonts w:hint="eastAsia" w:ascii="黑体" w:hAnsi="黑体" w:eastAsia="黑体"/>
          <w:sz w:val="30"/>
          <w:szCs w:val="30"/>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pacing w:val="-11"/>
          <w:sz w:val="44"/>
          <w:szCs w:val="44"/>
        </w:rPr>
      </w:pPr>
      <w:r>
        <w:rPr>
          <w:rFonts w:hint="eastAsia" w:ascii="方正小标宋简体" w:hAnsi="方正小标宋简体" w:eastAsia="方正小标宋简体" w:cs="方正小标宋简体"/>
          <w:color w:val="auto"/>
          <w:spacing w:val="-11"/>
          <w:sz w:val="44"/>
          <w:szCs w:val="44"/>
        </w:rPr>
        <w:t>机关事业单位养老保险参保人员养老待遇申领表</w:t>
      </w:r>
    </w:p>
    <w:p>
      <w:pPr>
        <w:keepNext w:val="0"/>
        <w:keepLines w:val="0"/>
        <w:pageBreakBefore w:val="0"/>
        <w:widowControl/>
        <w:kinsoku/>
        <w:wordWrap/>
        <w:overflowPunct/>
        <w:topLinePunct w:val="0"/>
        <w:autoSpaceDE w:val="0"/>
        <w:autoSpaceDN w:val="0"/>
        <w:bidi w:val="0"/>
        <w:adjustRightInd w:val="0"/>
        <w:snapToGrid w:val="0"/>
        <w:spacing w:line="2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pacing w:val="-11"/>
          <w:sz w:val="44"/>
          <w:szCs w:val="44"/>
        </w:rPr>
      </w:pPr>
    </w:p>
    <w:tbl>
      <w:tblPr>
        <w:tblStyle w:val="25"/>
        <w:tblW w:w="8637" w:type="dxa"/>
        <w:jc w:val="center"/>
        <w:tblInd w:w="0" w:type="dxa"/>
        <w:tblLayout w:type="fixed"/>
        <w:tblCellMar>
          <w:top w:w="15" w:type="dxa"/>
          <w:left w:w="15" w:type="dxa"/>
          <w:bottom w:w="15" w:type="dxa"/>
          <w:right w:w="15" w:type="dxa"/>
        </w:tblCellMar>
      </w:tblPr>
      <w:tblGrid>
        <w:gridCol w:w="1079"/>
        <w:gridCol w:w="540"/>
        <w:gridCol w:w="540"/>
        <w:gridCol w:w="1080"/>
        <w:gridCol w:w="896"/>
        <w:gridCol w:w="1150"/>
        <w:gridCol w:w="653"/>
        <w:gridCol w:w="317"/>
        <w:gridCol w:w="970"/>
        <w:gridCol w:w="1412"/>
      </w:tblGrid>
      <w:tr>
        <w:tblPrEx>
          <w:tblLayout w:type="fixed"/>
          <w:tblCellMar>
            <w:top w:w="15" w:type="dxa"/>
            <w:left w:w="15" w:type="dxa"/>
            <w:bottom w:w="15" w:type="dxa"/>
            <w:right w:w="15" w:type="dxa"/>
          </w:tblCellMar>
        </w:tblPrEx>
        <w:trPr>
          <w:trHeight w:val="456" w:hRule="atLeast"/>
          <w:jc w:val="center"/>
        </w:trPr>
        <w:tc>
          <w:tcPr>
            <w:tcW w:w="215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姓    名</w:t>
            </w:r>
          </w:p>
        </w:tc>
        <w:tc>
          <w:tcPr>
            <w:tcW w:w="19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rPr>
            </w:pPr>
          </w:p>
        </w:tc>
        <w:tc>
          <w:tcPr>
            <w:tcW w:w="3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lang w:bidi="ar"/>
              </w:rPr>
              <w:t>身份证号</w:t>
            </w:r>
            <w:r>
              <w:rPr>
                <w:rFonts w:hint="eastAsia" w:ascii="仿宋_GB2312" w:hAnsi="仿宋_GB2312" w:eastAsia="仿宋_GB2312" w:cs="仿宋_GB2312"/>
                <w:color w:val="auto"/>
                <w:kern w:val="0"/>
                <w:sz w:val="21"/>
                <w:szCs w:val="21"/>
                <w:lang w:val="en-US" w:eastAsia="zh-CN" w:bidi="ar"/>
              </w:rPr>
              <w:t>码</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rPr>
            </w:pPr>
          </w:p>
        </w:tc>
      </w:tr>
      <w:tr>
        <w:tblPrEx>
          <w:tblLayout w:type="fixed"/>
          <w:tblCellMar>
            <w:top w:w="15" w:type="dxa"/>
            <w:left w:w="15" w:type="dxa"/>
            <w:bottom w:w="15" w:type="dxa"/>
            <w:right w:w="15" w:type="dxa"/>
          </w:tblCellMar>
        </w:tblPrEx>
        <w:trPr>
          <w:trHeight w:val="438" w:hRule="atLeast"/>
          <w:jc w:val="center"/>
        </w:trPr>
        <w:tc>
          <w:tcPr>
            <w:tcW w:w="215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性    别</w:t>
            </w:r>
          </w:p>
        </w:tc>
        <w:tc>
          <w:tcPr>
            <w:tcW w:w="19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rPr>
            </w:pPr>
          </w:p>
        </w:tc>
        <w:tc>
          <w:tcPr>
            <w:tcW w:w="3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批准退休时间</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rPr>
            </w:pPr>
          </w:p>
        </w:tc>
      </w:tr>
      <w:tr>
        <w:tblPrEx>
          <w:tblLayout w:type="fixed"/>
          <w:tblCellMar>
            <w:top w:w="15" w:type="dxa"/>
            <w:left w:w="15" w:type="dxa"/>
            <w:bottom w:w="15" w:type="dxa"/>
            <w:right w:w="15" w:type="dxa"/>
          </w:tblCellMar>
        </w:tblPrEx>
        <w:trPr>
          <w:trHeight w:val="410" w:hRule="atLeast"/>
          <w:jc w:val="center"/>
        </w:trPr>
        <w:tc>
          <w:tcPr>
            <w:tcW w:w="215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联系电话</w:t>
            </w:r>
          </w:p>
        </w:tc>
        <w:tc>
          <w:tcPr>
            <w:tcW w:w="19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rPr>
            </w:pPr>
          </w:p>
        </w:tc>
        <w:tc>
          <w:tcPr>
            <w:tcW w:w="3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参加工作时人员身份</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rPr>
            </w:pPr>
          </w:p>
        </w:tc>
      </w:tr>
      <w:tr>
        <w:tblPrEx>
          <w:tblLayout w:type="fixed"/>
          <w:tblCellMar>
            <w:top w:w="15" w:type="dxa"/>
            <w:left w:w="15" w:type="dxa"/>
            <w:bottom w:w="15" w:type="dxa"/>
            <w:right w:w="15" w:type="dxa"/>
          </w:tblCellMar>
        </w:tblPrEx>
        <w:trPr>
          <w:trHeight w:val="438" w:hRule="atLeast"/>
          <w:jc w:val="center"/>
        </w:trPr>
        <w:tc>
          <w:tcPr>
            <w:tcW w:w="215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kern w:val="0"/>
                <w:sz w:val="21"/>
                <w:szCs w:val="21"/>
                <w:lang w:bidi="ar"/>
              </w:rPr>
              <w:t>警衔</w:t>
            </w:r>
            <w:r>
              <w:rPr>
                <w:rFonts w:hint="eastAsia" w:ascii="仿宋_GB2312" w:hAnsi="仿宋_GB2312" w:eastAsia="仿宋_GB2312" w:cs="仿宋_GB2312"/>
                <w:color w:val="auto"/>
                <w:kern w:val="0"/>
                <w:sz w:val="21"/>
                <w:szCs w:val="21"/>
                <w:lang w:val="en-US" w:eastAsia="zh-CN" w:bidi="ar"/>
              </w:rPr>
              <w:t>/教护龄津贴/其他</w:t>
            </w:r>
          </w:p>
        </w:tc>
        <w:tc>
          <w:tcPr>
            <w:tcW w:w="19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rPr>
            </w:pPr>
          </w:p>
        </w:tc>
        <w:tc>
          <w:tcPr>
            <w:tcW w:w="3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艰边类区</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rPr>
            </w:pPr>
          </w:p>
        </w:tc>
      </w:tr>
      <w:tr>
        <w:tblPrEx>
          <w:tblLayout w:type="fixed"/>
          <w:tblCellMar>
            <w:top w:w="15" w:type="dxa"/>
            <w:left w:w="15" w:type="dxa"/>
            <w:bottom w:w="15" w:type="dxa"/>
            <w:right w:w="15" w:type="dxa"/>
          </w:tblCellMar>
        </w:tblPrEx>
        <w:trPr>
          <w:trHeight w:val="438" w:hRule="atLeast"/>
          <w:jc w:val="center"/>
        </w:trPr>
        <w:tc>
          <w:tcPr>
            <w:tcW w:w="215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参加工作时间</w:t>
            </w:r>
          </w:p>
        </w:tc>
        <w:tc>
          <w:tcPr>
            <w:tcW w:w="197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rPr>
            </w:pPr>
          </w:p>
        </w:tc>
        <w:tc>
          <w:tcPr>
            <w:tcW w:w="3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highlight w:val="none"/>
                <w:lang w:val="en-US" w:eastAsia="zh-CN"/>
              </w:rPr>
              <w:t>视同缴费月数</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rPr>
            </w:pPr>
          </w:p>
        </w:tc>
      </w:tr>
      <w:tr>
        <w:tblPrEx>
          <w:tblLayout w:type="fixed"/>
          <w:tblCellMar>
            <w:top w:w="15" w:type="dxa"/>
            <w:left w:w="15" w:type="dxa"/>
            <w:bottom w:w="15" w:type="dxa"/>
            <w:right w:w="15" w:type="dxa"/>
          </w:tblCellMar>
        </w:tblPrEx>
        <w:trPr>
          <w:trHeight w:val="316" w:hRule="atLeast"/>
          <w:jc w:val="center"/>
        </w:trPr>
        <w:tc>
          <w:tcPr>
            <w:tcW w:w="2159"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退休时人员信息</w:t>
            </w:r>
          </w:p>
        </w:tc>
        <w:tc>
          <w:tcPr>
            <w:tcW w:w="647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公</w:t>
            </w:r>
            <w:r>
              <w:rPr>
                <w:rFonts w:hint="eastAsia" w:ascii="仿宋_GB2312" w:hAnsi="仿宋_GB2312" w:eastAsia="仿宋_GB2312" w:cs="仿宋_GB2312"/>
                <w:color w:val="auto"/>
                <w:kern w:val="0"/>
                <w:sz w:val="21"/>
                <w:szCs w:val="21"/>
                <w:lang w:val="en-US" w:eastAsia="zh-CN" w:bidi="ar"/>
              </w:rPr>
              <w:t xml:space="preserve"> </w:t>
            </w:r>
            <w:r>
              <w:rPr>
                <w:rFonts w:hint="eastAsia" w:ascii="仿宋_GB2312" w:hAnsi="仿宋_GB2312" w:eastAsia="仿宋_GB2312" w:cs="仿宋_GB2312"/>
                <w:color w:val="auto"/>
                <w:kern w:val="0"/>
                <w:sz w:val="21"/>
                <w:szCs w:val="21"/>
                <w:lang w:bidi="ar"/>
              </w:rPr>
              <w:t>务</w:t>
            </w:r>
            <w:r>
              <w:rPr>
                <w:rFonts w:hint="eastAsia" w:ascii="仿宋_GB2312" w:hAnsi="仿宋_GB2312" w:eastAsia="仿宋_GB2312" w:cs="仿宋_GB2312"/>
                <w:color w:val="auto"/>
                <w:kern w:val="0"/>
                <w:sz w:val="21"/>
                <w:szCs w:val="21"/>
                <w:lang w:val="en-US" w:eastAsia="zh-CN" w:bidi="ar"/>
              </w:rPr>
              <w:t xml:space="preserve"> </w:t>
            </w:r>
            <w:r>
              <w:rPr>
                <w:rFonts w:hint="eastAsia" w:ascii="仿宋_GB2312" w:hAnsi="仿宋_GB2312" w:eastAsia="仿宋_GB2312" w:cs="仿宋_GB2312"/>
                <w:color w:val="auto"/>
                <w:kern w:val="0"/>
                <w:sz w:val="21"/>
                <w:szCs w:val="21"/>
                <w:lang w:bidi="ar"/>
              </w:rPr>
              <w:t xml:space="preserve">员□   </w:t>
            </w:r>
            <w:r>
              <w:rPr>
                <w:rFonts w:hint="eastAsia" w:ascii="仿宋_GB2312" w:hAnsi="仿宋_GB2312" w:eastAsia="仿宋_GB2312" w:cs="仿宋_GB2312"/>
                <w:color w:val="auto"/>
                <w:kern w:val="0"/>
                <w:sz w:val="21"/>
                <w:szCs w:val="21"/>
                <w:lang w:val="en-US" w:eastAsia="zh-CN" w:bidi="ar"/>
              </w:rPr>
              <w:t xml:space="preserve"> </w:t>
            </w:r>
            <w:r>
              <w:rPr>
                <w:rFonts w:hint="eastAsia" w:ascii="仿宋_GB2312" w:hAnsi="仿宋_GB2312" w:eastAsia="仿宋_GB2312" w:cs="仿宋_GB2312"/>
                <w:color w:val="auto"/>
                <w:kern w:val="0"/>
                <w:sz w:val="21"/>
                <w:szCs w:val="21"/>
                <w:lang w:bidi="ar"/>
              </w:rPr>
              <w:t xml:space="preserve">事业单位专业技术人员□  </w:t>
            </w:r>
            <w:r>
              <w:rPr>
                <w:rFonts w:hint="eastAsia" w:ascii="仿宋_GB2312" w:hAnsi="仿宋_GB2312" w:eastAsia="仿宋_GB2312" w:cs="仿宋_GB2312"/>
                <w:color w:val="auto"/>
                <w:kern w:val="0"/>
                <w:sz w:val="21"/>
                <w:szCs w:val="21"/>
                <w:lang w:val="en-US" w:eastAsia="zh-CN" w:bidi="ar"/>
              </w:rPr>
              <w:t xml:space="preserve">  </w:t>
            </w:r>
            <w:r>
              <w:rPr>
                <w:rFonts w:hint="eastAsia" w:ascii="仿宋_GB2312" w:hAnsi="仿宋_GB2312" w:eastAsia="仿宋_GB2312" w:cs="仿宋_GB2312"/>
                <w:color w:val="auto"/>
                <w:kern w:val="0"/>
                <w:sz w:val="21"/>
                <w:szCs w:val="21"/>
                <w:lang w:bidi="ar"/>
              </w:rPr>
              <w:t xml:space="preserve">事业单位管理人员□  </w:t>
            </w:r>
            <w:r>
              <w:rPr>
                <w:rFonts w:hint="eastAsia" w:ascii="仿宋_GB2312" w:hAnsi="仿宋_GB2312" w:eastAsia="仿宋_GB2312" w:cs="仿宋_GB2312"/>
                <w:color w:val="auto"/>
                <w:kern w:val="0"/>
                <w:sz w:val="21"/>
                <w:szCs w:val="21"/>
                <w:lang w:val="en-US" w:eastAsia="zh-CN" w:bidi="ar"/>
              </w:rPr>
              <w:t xml:space="preserve">    </w:t>
            </w:r>
            <w:r>
              <w:rPr>
                <w:rFonts w:hint="eastAsia" w:ascii="仿宋_GB2312" w:hAnsi="仿宋_GB2312" w:eastAsia="仿宋_GB2312" w:cs="仿宋_GB2312"/>
                <w:color w:val="auto"/>
                <w:kern w:val="0"/>
                <w:sz w:val="21"/>
                <w:szCs w:val="21"/>
                <w:lang w:bidi="ar"/>
              </w:rPr>
              <w:t xml:space="preserve">    机关工勤□    事业单位工人□</w:t>
            </w:r>
          </w:p>
        </w:tc>
      </w:tr>
      <w:tr>
        <w:tblPrEx>
          <w:tblLayout w:type="fixed"/>
          <w:tblCellMar>
            <w:top w:w="15" w:type="dxa"/>
            <w:left w:w="15" w:type="dxa"/>
            <w:bottom w:w="15" w:type="dxa"/>
            <w:right w:w="15" w:type="dxa"/>
          </w:tblCellMar>
        </w:tblPrEx>
        <w:trPr>
          <w:trHeight w:val="491" w:hRule="atLeast"/>
          <w:jc w:val="center"/>
        </w:trPr>
        <w:tc>
          <w:tcPr>
            <w:tcW w:w="2159"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rPr>
            </w:pPr>
          </w:p>
        </w:tc>
        <w:tc>
          <w:tcPr>
            <w:tcW w:w="647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textAlignment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kern w:val="0"/>
                <w:sz w:val="21"/>
                <w:szCs w:val="21"/>
                <w:lang w:bidi="ar"/>
              </w:rPr>
              <w:t>职务：      级别：     档次：    是否领导职务：</w:t>
            </w:r>
          </w:p>
        </w:tc>
      </w:tr>
      <w:tr>
        <w:tblPrEx>
          <w:tblLayout w:type="fixed"/>
          <w:tblCellMar>
            <w:top w:w="15" w:type="dxa"/>
            <w:left w:w="15" w:type="dxa"/>
            <w:bottom w:w="15" w:type="dxa"/>
            <w:right w:w="15" w:type="dxa"/>
          </w:tblCellMar>
        </w:tblPrEx>
        <w:trPr>
          <w:trHeight w:val="745" w:hRule="atLeast"/>
          <w:jc w:val="center"/>
        </w:trPr>
        <w:tc>
          <w:tcPr>
            <w:tcW w:w="1079" w:type="dxa"/>
            <w:vMerge w:val="restart"/>
            <w:tcBorders>
              <w:top w:val="single" w:color="auto" w:sz="4" w:space="0"/>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kern w:val="0"/>
                <w:sz w:val="21"/>
                <w:szCs w:val="21"/>
                <w:lang w:bidi="ar"/>
              </w:rPr>
              <w:t>退休人员工作履历</w:t>
            </w:r>
          </w:p>
        </w:tc>
        <w:tc>
          <w:tcPr>
            <w:tcW w:w="10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jc w:val="center"/>
              <w:textAlignment w:val="center"/>
              <w:outlineLvl w:val="9"/>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kern w:val="0"/>
                <w:sz w:val="21"/>
                <w:szCs w:val="21"/>
                <w:lang w:bidi="ar"/>
              </w:rPr>
              <w:t>工作时间起</w:t>
            </w: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center"/>
              <w:outlineLvl w:val="9"/>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kern w:val="0"/>
                <w:sz w:val="21"/>
                <w:szCs w:val="21"/>
                <w:lang w:bidi="ar"/>
              </w:rPr>
              <w:t>工作时间止</w:t>
            </w: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center"/>
              <w:outlineLvl w:val="9"/>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kern w:val="0"/>
                <w:sz w:val="21"/>
                <w:szCs w:val="21"/>
                <w:lang w:bidi="ar"/>
              </w:rPr>
              <w:t>工作单位</w:t>
            </w: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center"/>
              <w:outlineLvl w:val="9"/>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kern w:val="0"/>
                <w:sz w:val="21"/>
                <w:szCs w:val="21"/>
                <w:lang w:bidi="ar"/>
              </w:rPr>
              <w:t>是否在编</w:t>
            </w:r>
          </w:p>
        </w:tc>
        <w:tc>
          <w:tcPr>
            <w:tcW w:w="9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outlineLvl w:val="9"/>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kern w:val="0"/>
                <w:sz w:val="21"/>
                <w:szCs w:val="21"/>
                <w:lang w:bidi="ar"/>
              </w:rPr>
              <w:t>企业视同缴费（月）</w:t>
            </w: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outlineLvl w:val="9"/>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kern w:val="0"/>
                <w:sz w:val="21"/>
                <w:szCs w:val="21"/>
                <w:lang w:bidi="ar"/>
              </w:rPr>
              <w:t>企业实际缴费（月）</w:t>
            </w: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outlineLvl w:val="9"/>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kern w:val="0"/>
                <w:sz w:val="21"/>
                <w:szCs w:val="21"/>
                <w:lang w:bidi="ar"/>
              </w:rPr>
              <w:t>机关视同缴费（月）</w:t>
            </w:r>
          </w:p>
        </w:tc>
      </w:tr>
      <w:tr>
        <w:tblPrEx>
          <w:tblLayout w:type="fixed"/>
          <w:tblCellMar>
            <w:top w:w="15" w:type="dxa"/>
            <w:left w:w="15" w:type="dxa"/>
            <w:bottom w:w="15" w:type="dxa"/>
            <w:right w:w="15" w:type="dxa"/>
          </w:tblCellMar>
        </w:tblPrEx>
        <w:trPr>
          <w:trHeight w:val="438" w:hRule="atLeast"/>
          <w:jc w:val="center"/>
        </w:trPr>
        <w:tc>
          <w:tcPr>
            <w:tcW w:w="1079" w:type="dxa"/>
            <w:vMerge w:val="continue"/>
            <w:tcBorders>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val="0"/>
                <w:bCs/>
                <w:color w:val="auto"/>
                <w:sz w:val="21"/>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val="0"/>
                <w:bCs/>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outlineLvl w:val="9"/>
              <w:rPr>
                <w:rFonts w:hint="eastAsia" w:ascii="仿宋_GB2312" w:hAnsi="仿宋_GB2312" w:eastAsia="仿宋_GB2312" w:cs="仿宋_GB2312"/>
                <w:b w:val="0"/>
                <w:bCs/>
                <w:color w:val="auto"/>
                <w:sz w:val="21"/>
                <w:szCs w:val="21"/>
              </w:rPr>
            </w:pP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outlineLvl w:val="9"/>
              <w:rPr>
                <w:rFonts w:hint="eastAsia" w:ascii="仿宋_GB2312" w:hAnsi="仿宋_GB2312" w:eastAsia="仿宋_GB2312" w:cs="仿宋_GB2312"/>
                <w:b w:val="0"/>
                <w:bCs/>
                <w:color w:val="auto"/>
                <w:sz w:val="21"/>
                <w:szCs w:val="21"/>
              </w:rPr>
            </w:pP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outlineLvl w:val="9"/>
              <w:rPr>
                <w:rFonts w:hint="eastAsia" w:ascii="仿宋_GB2312" w:hAnsi="仿宋_GB2312" w:eastAsia="仿宋_GB2312" w:cs="仿宋_GB2312"/>
                <w:b w:val="0"/>
                <w:bCs/>
                <w:color w:val="auto"/>
                <w:sz w:val="21"/>
                <w:szCs w:val="21"/>
              </w:rPr>
            </w:pPr>
          </w:p>
        </w:tc>
        <w:tc>
          <w:tcPr>
            <w:tcW w:w="9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outlineLvl w:val="9"/>
              <w:rPr>
                <w:rFonts w:hint="eastAsia" w:ascii="仿宋_GB2312" w:hAnsi="仿宋_GB2312" w:eastAsia="仿宋_GB2312" w:cs="仿宋_GB2312"/>
                <w:b w:val="0"/>
                <w:bCs/>
                <w:color w:val="auto"/>
                <w:sz w:val="21"/>
                <w:szCs w:val="21"/>
              </w:rPr>
            </w:pP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outlineLvl w:val="9"/>
              <w:rPr>
                <w:rFonts w:hint="eastAsia" w:ascii="仿宋_GB2312" w:hAnsi="仿宋_GB2312" w:eastAsia="仿宋_GB2312" w:cs="仿宋_GB2312"/>
                <w:b w:val="0"/>
                <w:bCs/>
                <w:color w:val="auto"/>
                <w:sz w:val="21"/>
                <w:szCs w:val="21"/>
              </w:rPr>
            </w:pP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outlineLvl w:val="9"/>
              <w:rPr>
                <w:rFonts w:hint="eastAsia" w:ascii="仿宋_GB2312" w:hAnsi="仿宋_GB2312" w:eastAsia="仿宋_GB2312" w:cs="仿宋_GB2312"/>
                <w:b w:val="0"/>
                <w:bCs/>
                <w:color w:val="auto"/>
                <w:sz w:val="21"/>
                <w:szCs w:val="21"/>
              </w:rPr>
            </w:pPr>
          </w:p>
        </w:tc>
      </w:tr>
      <w:tr>
        <w:tblPrEx>
          <w:tblLayout w:type="fixed"/>
          <w:tblCellMar>
            <w:top w:w="15" w:type="dxa"/>
            <w:left w:w="15" w:type="dxa"/>
            <w:bottom w:w="15" w:type="dxa"/>
            <w:right w:w="15" w:type="dxa"/>
          </w:tblCellMar>
        </w:tblPrEx>
        <w:trPr>
          <w:trHeight w:val="428" w:hRule="atLeast"/>
          <w:jc w:val="center"/>
        </w:trPr>
        <w:tc>
          <w:tcPr>
            <w:tcW w:w="1079" w:type="dxa"/>
            <w:vMerge w:val="continue"/>
            <w:tcBorders>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val="0"/>
                <w:bCs/>
                <w:color w:val="auto"/>
                <w:sz w:val="21"/>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val="0"/>
                <w:bCs/>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outlineLvl w:val="9"/>
              <w:rPr>
                <w:rFonts w:hint="eastAsia" w:ascii="仿宋_GB2312" w:hAnsi="仿宋_GB2312" w:eastAsia="仿宋_GB2312" w:cs="仿宋_GB2312"/>
                <w:b w:val="0"/>
                <w:bCs/>
                <w:color w:val="auto"/>
                <w:sz w:val="21"/>
                <w:szCs w:val="21"/>
              </w:rPr>
            </w:pP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outlineLvl w:val="9"/>
              <w:rPr>
                <w:rFonts w:hint="eastAsia" w:ascii="仿宋_GB2312" w:hAnsi="仿宋_GB2312" w:eastAsia="仿宋_GB2312" w:cs="仿宋_GB2312"/>
                <w:b w:val="0"/>
                <w:bCs/>
                <w:color w:val="auto"/>
                <w:sz w:val="21"/>
                <w:szCs w:val="21"/>
              </w:rPr>
            </w:pP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outlineLvl w:val="9"/>
              <w:rPr>
                <w:rFonts w:hint="eastAsia" w:ascii="仿宋_GB2312" w:hAnsi="仿宋_GB2312" w:eastAsia="仿宋_GB2312" w:cs="仿宋_GB2312"/>
                <w:b w:val="0"/>
                <w:bCs/>
                <w:color w:val="auto"/>
                <w:sz w:val="21"/>
                <w:szCs w:val="21"/>
              </w:rPr>
            </w:pPr>
          </w:p>
        </w:tc>
        <w:tc>
          <w:tcPr>
            <w:tcW w:w="9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outlineLvl w:val="9"/>
              <w:rPr>
                <w:rFonts w:hint="eastAsia" w:ascii="仿宋_GB2312" w:hAnsi="仿宋_GB2312" w:eastAsia="仿宋_GB2312" w:cs="仿宋_GB2312"/>
                <w:b w:val="0"/>
                <w:bCs/>
                <w:color w:val="auto"/>
                <w:sz w:val="21"/>
                <w:szCs w:val="21"/>
              </w:rPr>
            </w:pP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outlineLvl w:val="9"/>
              <w:rPr>
                <w:rFonts w:hint="eastAsia" w:ascii="仿宋_GB2312" w:hAnsi="仿宋_GB2312" w:eastAsia="仿宋_GB2312" w:cs="仿宋_GB2312"/>
                <w:b w:val="0"/>
                <w:bCs/>
                <w:color w:val="auto"/>
                <w:sz w:val="21"/>
                <w:szCs w:val="21"/>
              </w:rPr>
            </w:pP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outlineLvl w:val="9"/>
              <w:rPr>
                <w:rFonts w:hint="eastAsia" w:ascii="仿宋_GB2312" w:hAnsi="仿宋_GB2312" w:eastAsia="仿宋_GB2312" w:cs="仿宋_GB2312"/>
                <w:b w:val="0"/>
                <w:bCs/>
                <w:color w:val="auto"/>
                <w:sz w:val="21"/>
                <w:szCs w:val="21"/>
              </w:rPr>
            </w:pPr>
          </w:p>
        </w:tc>
      </w:tr>
      <w:tr>
        <w:tblPrEx>
          <w:tblLayout w:type="fixed"/>
          <w:tblCellMar>
            <w:top w:w="15" w:type="dxa"/>
            <w:left w:w="15" w:type="dxa"/>
            <w:bottom w:w="15" w:type="dxa"/>
            <w:right w:w="15" w:type="dxa"/>
          </w:tblCellMar>
        </w:tblPrEx>
        <w:trPr>
          <w:trHeight w:val="447" w:hRule="atLeast"/>
          <w:jc w:val="center"/>
        </w:trPr>
        <w:tc>
          <w:tcPr>
            <w:tcW w:w="1079" w:type="dxa"/>
            <w:vMerge w:val="continue"/>
            <w:tcBorders>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val="0"/>
                <w:bCs/>
                <w:color w:val="auto"/>
                <w:sz w:val="21"/>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val="0"/>
                <w:bCs/>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outlineLvl w:val="9"/>
              <w:rPr>
                <w:rFonts w:hint="eastAsia" w:ascii="仿宋_GB2312" w:hAnsi="仿宋_GB2312" w:eastAsia="仿宋_GB2312" w:cs="仿宋_GB2312"/>
                <w:b w:val="0"/>
                <w:bCs/>
                <w:color w:val="auto"/>
                <w:sz w:val="21"/>
                <w:szCs w:val="21"/>
              </w:rPr>
            </w:pP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outlineLvl w:val="9"/>
              <w:rPr>
                <w:rFonts w:hint="eastAsia" w:ascii="仿宋_GB2312" w:hAnsi="仿宋_GB2312" w:eastAsia="仿宋_GB2312" w:cs="仿宋_GB2312"/>
                <w:b w:val="0"/>
                <w:bCs/>
                <w:color w:val="auto"/>
                <w:sz w:val="21"/>
                <w:szCs w:val="21"/>
              </w:rPr>
            </w:pP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outlineLvl w:val="9"/>
              <w:rPr>
                <w:rFonts w:hint="eastAsia" w:ascii="仿宋_GB2312" w:hAnsi="仿宋_GB2312" w:eastAsia="仿宋_GB2312" w:cs="仿宋_GB2312"/>
                <w:b w:val="0"/>
                <w:bCs/>
                <w:color w:val="auto"/>
                <w:sz w:val="21"/>
                <w:szCs w:val="21"/>
              </w:rPr>
            </w:pPr>
          </w:p>
        </w:tc>
        <w:tc>
          <w:tcPr>
            <w:tcW w:w="9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outlineLvl w:val="9"/>
              <w:rPr>
                <w:rFonts w:hint="eastAsia" w:ascii="仿宋_GB2312" w:hAnsi="仿宋_GB2312" w:eastAsia="仿宋_GB2312" w:cs="仿宋_GB2312"/>
                <w:b w:val="0"/>
                <w:bCs/>
                <w:color w:val="auto"/>
                <w:sz w:val="21"/>
                <w:szCs w:val="21"/>
              </w:rPr>
            </w:pP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outlineLvl w:val="9"/>
              <w:rPr>
                <w:rFonts w:hint="eastAsia" w:ascii="仿宋_GB2312" w:hAnsi="仿宋_GB2312" w:eastAsia="仿宋_GB2312" w:cs="仿宋_GB2312"/>
                <w:b w:val="0"/>
                <w:bCs/>
                <w:color w:val="auto"/>
                <w:sz w:val="21"/>
                <w:szCs w:val="21"/>
              </w:rPr>
            </w:pP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outlineLvl w:val="9"/>
              <w:rPr>
                <w:rFonts w:hint="eastAsia" w:ascii="仿宋_GB2312" w:hAnsi="仿宋_GB2312" w:eastAsia="仿宋_GB2312" w:cs="仿宋_GB2312"/>
                <w:b w:val="0"/>
                <w:bCs/>
                <w:color w:val="auto"/>
                <w:sz w:val="21"/>
                <w:szCs w:val="21"/>
              </w:rPr>
            </w:pPr>
          </w:p>
        </w:tc>
      </w:tr>
      <w:tr>
        <w:tblPrEx>
          <w:tblLayout w:type="fixed"/>
          <w:tblCellMar>
            <w:top w:w="15" w:type="dxa"/>
            <w:left w:w="15" w:type="dxa"/>
            <w:bottom w:w="15" w:type="dxa"/>
            <w:right w:w="15" w:type="dxa"/>
          </w:tblCellMar>
        </w:tblPrEx>
        <w:trPr>
          <w:trHeight w:val="447" w:hRule="atLeast"/>
          <w:jc w:val="center"/>
        </w:trPr>
        <w:tc>
          <w:tcPr>
            <w:tcW w:w="1079" w:type="dxa"/>
            <w:vMerge w:val="continue"/>
            <w:tcBorders>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val="0"/>
                <w:bCs/>
                <w:color w:val="auto"/>
                <w:sz w:val="21"/>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val="0"/>
                <w:bCs/>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outlineLvl w:val="9"/>
              <w:rPr>
                <w:rFonts w:hint="eastAsia" w:ascii="仿宋_GB2312" w:hAnsi="仿宋_GB2312" w:eastAsia="仿宋_GB2312" w:cs="仿宋_GB2312"/>
                <w:b w:val="0"/>
                <w:bCs/>
                <w:color w:val="auto"/>
                <w:sz w:val="21"/>
                <w:szCs w:val="21"/>
              </w:rPr>
            </w:pP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outlineLvl w:val="9"/>
              <w:rPr>
                <w:rFonts w:hint="eastAsia" w:ascii="仿宋_GB2312" w:hAnsi="仿宋_GB2312" w:eastAsia="仿宋_GB2312" w:cs="仿宋_GB2312"/>
                <w:b w:val="0"/>
                <w:bCs/>
                <w:color w:val="auto"/>
                <w:sz w:val="21"/>
                <w:szCs w:val="21"/>
              </w:rPr>
            </w:pP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outlineLvl w:val="9"/>
              <w:rPr>
                <w:rFonts w:hint="eastAsia" w:ascii="仿宋_GB2312" w:hAnsi="仿宋_GB2312" w:eastAsia="仿宋_GB2312" w:cs="仿宋_GB2312"/>
                <w:b w:val="0"/>
                <w:bCs/>
                <w:color w:val="auto"/>
                <w:sz w:val="21"/>
                <w:szCs w:val="21"/>
              </w:rPr>
            </w:pPr>
          </w:p>
        </w:tc>
        <w:tc>
          <w:tcPr>
            <w:tcW w:w="9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outlineLvl w:val="9"/>
              <w:rPr>
                <w:rFonts w:hint="eastAsia" w:ascii="仿宋_GB2312" w:hAnsi="仿宋_GB2312" w:eastAsia="仿宋_GB2312" w:cs="仿宋_GB2312"/>
                <w:b w:val="0"/>
                <w:bCs/>
                <w:color w:val="auto"/>
                <w:sz w:val="21"/>
                <w:szCs w:val="21"/>
              </w:rPr>
            </w:pP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outlineLvl w:val="9"/>
              <w:rPr>
                <w:rFonts w:hint="eastAsia" w:ascii="仿宋_GB2312" w:hAnsi="仿宋_GB2312" w:eastAsia="仿宋_GB2312" w:cs="仿宋_GB2312"/>
                <w:b w:val="0"/>
                <w:bCs/>
                <w:color w:val="auto"/>
                <w:sz w:val="21"/>
                <w:szCs w:val="21"/>
              </w:rPr>
            </w:pP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outlineLvl w:val="9"/>
              <w:rPr>
                <w:rFonts w:hint="eastAsia" w:ascii="仿宋_GB2312" w:hAnsi="仿宋_GB2312" w:eastAsia="仿宋_GB2312" w:cs="仿宋_GB2312"/>
                <w:b w:val="0"/>
                <w:bCs/>
                <w:color w:val="auto"/>
                <w:sz w:val="21"/>
                <w:szCs w:val="21"/>
              </w:rPr>
            </w:pPr>
          </w:p>
        </w:tc>
      </w:tr>
      <w:tr>
        <w:tblPrEx>
          <w:tblLayout w:type="fixed"/>
          <w:tblCellMar>
            <w:top w:w="15" w:type="dxa"/>
            <w:left w:w="15" w:type="dxa"/>
            <w:bottom w:w="15" w:type="dxa"/>
            <w:right w:w="15" w:type="dxa"/>
          </w:tblCellMar>
        </w:tblPrEx>
        <w:trPr>
          <w:trHeight w:val="485" w:hRule="atLeast"/>
          <w:jc w:val="center"/>
        </w:trPr>
        <w:tc>
          <w:tcPr>
            <w:tcW w:w="1079" w:type="dxa"/>
            <w:vMerge w:val="continue"/>
            <w:tcBorders>
              <w:left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val="0"/>
                <w:bCs/>
                <w:color w:val="auto"/>
                <w:sz w:val="21"/>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val="0"/>
                <w:bCs/>
                <w:color w:val="auto"/>
                <w:sz w:val="21"/>
                <w:szCs w:val="21"/>
              </w:rPr>
            </w:pPr>
          </w:p>
        </w:tc>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outlineLvl w:val="9"/>
              <w:rPr>
                <w:rFonts w:hint="eastAsia" w:ascii="仿宋_GB2312" w:hAnsi="仿宋_GB2312" w:eastAsia="仿宋_GB2312" w:cs="仿宋_GB2312"/>
                <w:b w:val="0"/>
                <w:bCs/>
                <w:color w:val="auto"/>
                <w:sz w:val="21"/>
                <w:szCs w:val="21"/>
              </w:rPr>
            </w:pPr>
          </w:p>
        </w:tc>
        <w:tc>
          <w:tcPr>
            <w:tcW w:w="8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outlineLvl w:val="9"/>
              <w:rPr>
                <w:rFonts w:hint="eastAsia" w:ascii="仿宋_GB2312" w:hAnsi="仿宋_GB2312" w:eastAsia="仿宋_GB2312" w:cs="仿宋_GB2312"/>
                <w:b w:val="0"/>
                <w:bCs/>
                <w:color w:val="auto"/>
                <w:sz w:val="21"/>
                <w:szCs w:val="21"/>
              </w:rPr>
            </w:pPr>
          </w:p>
        </w:tc>
        <w:tc>
          <w:tcPr>
            <w:tcW w:w="115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outlineLvl w:val="9"/>
              <w:rPr>
                <w:rFonts w:hint="eastAsia" w:ascii="仿宋_GB2312" w:hAnsi="仿宋_GB2312" w:eastAsia="仿宋_GB2312" w:cs="仿宋_GB2312"/>
                <w:b w:val="0"/>
                <w:bCs/>
                <w:color w:val="auto"/>
                <w:sz w:val="21"/>
                <w:szCs w:val="21"/>
              </w:rPr>
            </w:pPr>
          </w:p>
        </w:tc>
        <w:tc>
          <w:tcPr>
            <w:tcW w:w="97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outlineLvl w:val="9"/>
              <w:rPr>
                <w:rFonts w:hint="eastAsia" w:ascii="仿宋_GB2312" w:hAnsi="仿宋_GB2312" w:eastAsia="仿宋_GB2312" w:cs="仿宋_GB2312"/>
                <w:b w:val="0"/>
                <w:bCs/>
                <w:color w:val="auto"/>
                <w:sz w:val="21"/>
                <w:szCs w:val="21"/>
              </w:rPr>
            </w:pPr>
          </w:p>
        </w:tc>
        <w:tc>
          <w:tcPr>
            <w:tcW w:w="9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outlineLvl w:val="9"/>
              <w:rPr>
                <w:rFonts w:hint="eastAsia" w:ascii="仿宋_GB2312" w:hAnsi="仿宋_GB2312" w:eastAsia="仿宋_GB2312" w:cs="仿宋_GB2312"/>
                <w:b w:val="0"/>
                <w:bCs/>
                <w:color w:val="auto"/>
                <w:sz w:val="21"/>
                <w:szCs w:val="21"/>
              </w:rPr>
            </w:pPr>
          </w:p>
        </w:tc>
        <w:tc>
          <w:tcPr>
            <w:tcW w:w="141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left"/>
              <w:outlineLvl w:val="9"/>
              <w:rPr>
                <w:rFonts w:hint="eastAsia" w:ascii="仿宋_GB2312" w:hAnsi="仿宋_GB2312" w:eastAsia="仿宋_GB2312" w:cs="仿宋_GB2312"/>
                <w:b w:val="0"/>
                <w:bCs/>
                <w:color w:val="auto"/>
                <w:sz w:val="21"/>
                <w:szCs w:val="21"/>
              </w:rPr>
            </w:pPr>
          </w:p>
        </w:tc>
      </w:tr>
      <w:tr>
        <w:tblPrEx>
          <w:tblLayout w:type="fixed"/>
          <w:tblCellMar>
            <w:top w:w="15" w:type="dxa"/>
            <w:left w:w="15" w:type="dxa"/>
            <w:bottom w:w="15" w:type="dxa"/>
            <w:right w:w="15" w:type="dxa"/>
          </w:tblCellMar>
        </w:tblPrEx>
        <w:trPr>
          <w:trHeight w:val="660" w:hRule="atLeast"/>
          <w:jc w:val="center"/>
        </w:trPr>
        <w:tc>
          <w:tcPr>
            <w:tcW w:w="161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kern w:val="0"/>
                <w:sz w:val="21"/>
                <w:szCs w:val="21"/>
                <w:lang w:bidi="ar"/>
              </w:rPr>
              <w:t>参保人签名</w:t>
            </w:r>
          </w:p>
        </w:tc>
        <w:tc>
          <w:tcPr>
            <w:tcW w:w="251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outlineLvl w:val="9"/>
              <w:rPr>
                <w:rFonts w:hint="eastAsia" w:ascii="仿宋_GB2312" w:hAnsi="仿宋_GB2312" w:eastAsia="仿宋_GB2312" w:cs="仿宋_GB2312"/>
                <w:b w:val="0"/>
                <w:bCs/>
                <w:color w:val="auto"/>
                <w:sz w:val="21"/>
                <w:szCs w:val="21"/>
              </w:rPr>
            </w:pPr>
          </w:p>
        </w:tc>
        <w:tc>
          <w:tcPr>
            <w:tcW w:w="18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outlineLvl w:val="9"/>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kern w:val="0"/>
                <w:sz w:val="21"/>
                <w:szCs w:val="21"/>
                <w:lang w:bidi="ar"/>
              </w:rPr>
              <w:t>填写日期</w:t>
            </w:r>
          </w:p>
        </w:tc>
        <w:tc>
          <w:tcPr>
            <w:tcW w:w="269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outlineLvl w:val="9"/>
              <w:rPr>
                <w:rFonts w:hint="eastAsia" w:ascii="仿宋_GB2312" w:hAnsi="仿宋_GB2312" w:eastAsia="仿宋_GB2312" w:cs="仿宋_GB2312"/>
                <w:b w:val="0"/>
                <w:bCs/>
                <w:color w:val="auto"/>
                <w:sz w:val="21"/>
                <w:szCs w:val="21"/>
              </w:rPr>
            </w:pPr>
          </w:p>
        </w:tc>
      </w:tr>
      <w:tr>
        <w:tblPrEx>
          <w:tblLayout w:type="fixed"/>
          <w:tblCellMar>
            <w:top w:w="15" w:type="dxa"/>
            <w:left w:w="15" w:type="dxa"/>
            <w:bottom w:w="15" w:type="dxa"/>
            <w:right w:w="15" w:type="dxa"/>
          </w:tblCellMar>
        </w:tblPrEx>
        <w:trPr>
          <w:trHeight w:val="375" w:hRule="atLeast"/>
          <w:jc w:val="center"/>
        </w:trPr>
        <w:tc>
          <w:tcPr>
            <w:tcW w:w="4135" w:type="dxa"/>
            <w:gridSpan w:val="5"/>
            <w:vMerge w:val="restart"/>
            <w:tcBorders>
              <w:top w:val="single" w:color="auto" w:sz="4" w:space="0"/>
              <w:left w:val="single" w:color="auto" w:sz="4" w:space="0"/>
              <w:bottom w:val="single" w:color="auto" w:sz="4" w:space="0"/>
              <w:right w:val="single" w:color="auto" w:sz="4" w:space="0"/>
            </w:tcBorders>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30" w:firstLineChars="300"/>
              <w:jc w:val="right"/>
              <w:textAlignment w:val="bottom"/>
              <w:outlineLvl w:val="9"/>
              <w:rPr>
                <w:rFonts w:hint="eastAsia" w:ascii="仿宋_GB2312" w:hAnsi="仿宋_GB2312" w:eastAsia="仿宋_GB2312" w:cs="仿宋_GB2312"/>
                <w:b w:val="0"/>
                <w:bCs/>
                <w:color w:val="auto"/>
                <w:kern w:val="0"/>
                <w:sz w:val="21"/>
                <w:szCs w:val="21"/>
                <w:lang w:bidi="ar"/>
              </w:rPr>
            </w:pPr>
            <w:r>
              <w:rPr>
                <w:rFonts w:hint="eastAsia" w:ascii="仿宋_GB2312" w:hAnsi="仿宋_GB2312" w:eastAsia="仿宋_GB2312" w:cs="仿宋_GB2312"/>
                <w:b w:val="0"/>
                <w:bCs/>
                <w:color w:val="auto"/>
                <w:kern w:val="0"/>
                <w:sz w:val="21"/>
                <w:szCs w:val="21"/>
                <w:lang w:bidi="ar"/>
              </w:rPr>
              <w:t>参保单位名称（公章）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bottom"/>
              <w:outlineLvl w:val="9"/>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kern w:val="0"/>
                <w:sz w:val="21"/>
                <w:szCs w:val="21"/>
                <w:lang w:bidi="ar"/>
              </w:rPr>
              <w:t xml:space="preserve">         </w:t>
            </w:r>
            <w:r>
              <w:rPr>
                <w:rFonts w:hint="eastAsia" w:ascii="仿宋_GB2312" w:hAnsi="仿宋_GB2312" w:eastAsia="仿宋_GB2312" w:cs="仿宋_GB2312"/>
                <w:b w:val="0"/>
                <w:bCs/>
                <w:color w:val="auto"/>
                <w:kern w:val="0"/>
                <w:sz w:val="21"/>
                <w:szCs w:val="21"/>
                <w:lang w:val="en-US" w:eastAsia="zh-CN" w:bidi="ar"/>
              </w:rPr>
              <w:t xml:space="preserve">               </w:t>
            </w:r>
            <w:r>
              <w:rPr>
                <w:rFonts w:hint="eastAsia" w:ascii="仿宋_GB2312" w:hAnsi="仿宋_GB2312" w:eastAsia="仿宋_GB2312" w:cs="仿宋_GB2312"/>
                <w:b w:val="0"/>
                <w:bCs/>
                <w:color w:val="auto"/>
                <w:kern w:val="0"/>
                <w:sz w:val="21"/>
                <w:szCs w:val="21"/>
                <w:lang w:bidi="ar"/>
              </w:rPr>
              <w:t xml:space="preserve">  年   月    日</w:t>
            </w:r>
          </w:p>
        </w:tc>
        <w:tc>
          <w:tcPr>
            <w:tcW w:w="4502" w:type="dxa"/>
            <w:gridSpan w:val="5"/>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center"/>
              <w:outlineLvl w:val="9"/>
              <w:rPr>
                <w:rFonts w:hint="eastAsia" w:ascii="仿宋_GB2312" w:hAnsi="仿宋_GB2312" w:eastAsia="仿宋_GB2312" w:cs="仿宋_GB2312"/>
                <w:b w:val="0"/>
                <w:bCs/>
                <w:color w:val="auto"/>
                <w:kern w:val="0"/>
                <w:sz w:val="21"/>
                <w:szCs w:val="21"/>
                <w:lang w:bidi="ar"/>
              </w:rPr>
            </w:pPr>
            <w:r>
              <w:rPr>
                <w:rFonts w:hint="eastAsia" w:ascii="仿宋_GB2312" w:hAnsi="仿宋_GB2312" w:eastAsia="仿宋_GB2312" w:cs="仿宋_GB2312"/>
                <w:b w:val="0"/>
                <w:bCs/>
                <w:color w:val="auto"/>
                <w:kern w:val="0"/>
                <w:sz w:val="21"/>
                <w:szCs w:val="21"/>
                <w:lang w:bidi="ar"/>
              </w:rPr>
              <w:t xml:space="preserve">我单位已根据该人员人事档案对以上信息进行复核，信息无误。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right"/>
              <w:textAlignment w:val="center"/>
              <w:outlineLvl w:val="9"/>
              <w:rPr>
                <w:rFonts w:hint="eastAsia" w:ascii="仿宋_GB2312" w:hAnsi="仿宋_GB2312" w:eastAsia="仿宋_GB2312" w:cs="仿宋_GB2312"/>
                <w:b w:val="0"/>
                <w:bCs/>
                <w:color w:val="auto"/>
                <w:kern w:val="0"/>
                <w:sz w:val="21"/>
                <w:szCs w:val="21"/>
                <w:lang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right"/>
              <w:textAlignment w:val="center"/>
              <w:outlineLvl w:val="9"/>
              <w:rPr>
                <w:rFonts w:hint="eastAsia" w:ascii="仿宋_GB2312" w:hAnsi="仿宋_GB2312" w:eastAsia="仿宋_GB2312" w:cs="仿宋_GB2312"/>
                <w:b w:val="0"/>
                <w:bCs/>
                <w:color w:val="auto"/>
                <w:kern w:val="0"/>
                <w:sz w:val="21"/>
                <w:szCs w:val="21"/>
                <w:lang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right"/>
              <w:textAlignment w:val="center"/>
              <w:outlineLvl w:val="9"/>
              <w:rPr>
                <w:rFonts w:hint="eastAsia" w:ascii="仿宋_GB2312" w:hAnsi="仿宋_GB2312" w:eastAsia="仿宋_GB2312" w:cs="仿宋_GB2312"/>
                <w:b w:val="0"/>
                <w:bCs/>
                <w:color w:val="auto"/>
                <w:kern w:val="0"/>
                <w:sz w:val="21"/>
                <w:szCs w:val="21"/>
                <w:lang w:bidi="ar"/>
              </w:rPr>
            </w:pPr>
            <w:r>
              <w:rPr>
                <w:rFonts w:hint="eastAsia" w:ascii="仿宋_GB2312" w:hAnsi="仿宋_GB2312" w:eastAsia="仿宋_GB2312" w:cs="仿宋_GB2312"/>
                <w:b w:val="0"/>
                <w:bCs/>
                <w:color w:val="auto"/>
                <w:kern w:val="0"/>
                <w:sz w:val="21"/>
                <w:szCs w:val="21"/>
                <w:lang w:bidi="ar"/>
              </w:rPr>
              <w:t xml:space="preserve">                                                                                       人事主管部门（公章）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right"/>
              <w:textAlignment w:val="center"/>
              <w:outlineLvl w:val="9"/>
              <w:rPr>
                <w:rFonts w:hint="eastAsia" w:ascii="仿宋_GB2312" w:hAnsi="仿宋_GB2312" w:eastAsia="仿宋_GB2312" w:cs="仿宋_GB2312"/>
                <w:b w:val="0"/>
                <w:bCs/>
                <w:color w:val="auto"/>
                <w:sz w:val="21"/>
                <w:szCs w:val="21"/>
              </w:rPr>
            </w:pPr>
            <w:r>
              <w:rPr>
                <w:rFonts w:hint="eastAsia" w:ascii="仿宋_GB2312" w:hAnsi="仿宋_GB2312" w:eastAsia="仿宋_GB2312" w:cs="仿宋_GB2312"/>
                <w:b w:val="0"/>
                <w:bCs/>
                <w:color w:val="auto"/>
                <w:kern w:val="0"/>
                <w:sz w:val="21"/>
                <w:szCs w:val="21"/>
                <w:lang w:bidi="ar"/>
              </w:rPr>
              <w:t xml:space="preserve">   年   月    日</w:t>
            </w:r>
          </w:p>
        </w:tc>
      </w:tr>
      <w:tr>
        <w:tblPrEx>
          <w:tblLayout w:type="fixed"/>
          <w:tblCellMar>
            <w:top w:w="15" w:type="dxa"/>
            <w:left w:w="15" w:type="dxa"/>
            <w:bottom w:w="15" w:type="dxa"/>
            <w:right w:w="15" w:type="dxa"/>
          </w:tblCellMar>
        </w:tblPrEx>
        <w:trPr>
          <w:trHeight w:val="2004" w:hRule="atLeast"/>
          <w:jc w:val="center"/>
        </w:trPr>
        <w:tc>
          <w:tcPr>
            <w:tcW w:w="4135" w:type="dxa"/>
            <w:gridSpan w:val="5"/>
            <w:vMerge w:val="continue"/>
            <w:tcBorders>
              <w:top w:val="single" w:color="auto" w:sz="4" w:space="0"/>
              <w:left w:val="single" w:color="auto" w:sz="4" w:space="0"/>
              <w:bottom w:val="single" w:color="auto" w:sz="4" w:space="0"/>
              <w:right w:val="single" w:color="000000" w:sz="4" w:space="0"/>
            </w:tcBorders>
            <w:vAlign w:val="bottom"/>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 w:val="21"/>
                <w:szCs w:val="21"/>
              </w:rPr>
            </w:pPr>
          </w:p>
        </w:tc>
        <w:tc>
          <w:tcPr>
            <w:tcW w:w="4502" w:type="dxa"/>
            <w:gridSpan w:val="5"/>
            <w:vMerge w:val="continue"/>
            <w:tcBorders>
              <w:top w:val="single" w:color="auto" w:sz="4" w:space="0"/>
              <w:left w:val="single" w:color="000000"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b/>
                <w:color w:val="auto"/>
                <w:sz w:val="21"/>
                <w:szCs w:val="21"/>
              </w:rPr>
            </w:pPr>
          </w:p>
        </w:tc>
      </w:tr>
    </w:tbl>
    <w:p>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right"/>
        <w:textAlignment w:val="baseline"/>
        <w:outlineLvl w:val="9"/>
        <w:rPr>
          <w:rFonts w:hint="eastAsia" w:ascii="方正小标宋简体" w:hAnsi="方正小标宋简体" w:eastAsia="方正小标宋简体" w:cs="方正小标宋简体"/>
          <w:color w:val="auto"/>
          <w:sz w:val="21"/>
          <w:szCs w:val="21"/>
          <w:lang w:eastAsia="zh-CN"/>
        </w:rPr>
      </w:pPr>
      <w:r>
        <w:rPr>
          <w:rFonts w:hint="eastAsia" w:ascii="方正小标宋简体" w:hAnsi="方正小标宋简体" w:eastAsia="方正小标宋简体" w:cs="方正小标宋简体"/>
          <w:color w:val="auto"/>
          <w:sz w:val="21"/>
          <w:szCs w:val="21"/>
          <w:lang w:eastAsia="zh-CN"/>
        </w:rPr>
        <w:t>（</w:t>
      </w:r>
      <w:r>
        <w:rPr>
          <w:rFonts w:hint="eastAsia" w:ascii="方正小标宋简体" w:hAnsi="方正小标宋简体" w:eastAsia="方正小标宋简体" w:cs="方正小标宋简体"/>
          <w:color w:val="auto"/>
          <w:sz w:val="21"/>
          <w:szCs w:val="21"/>
          <w:lang w:val="en-US" w:eastAsia="zh-CN"/>
        </w:rPr>
        <w:t>注：</w:t>
      </w:r>
      <w:r>
        <w:rPr>
          <w:rFonts w:hint="eastAsia" w:ascii="方正小标宋简体" w:hAnsi="方正小标宋简体" w:eastAsia="方正小标宋简体" w:cs="方正小标宋简体"/>
          <w:color w:val="auto"/>
          <w:sz w:val="21"/>
          <w:szCs w:val="21"/>
          <w:lang w:eastAsia="zh-CN"/>
        </w:rPr>
        <w:t>此表除本人签名外，不能手写）</w:t>
      </w:r>
      <w:r>
        <w:rPr>
          <w:rFonts w:hint="eastAsia" w:ascii="方正小标宋简体" w:hAnsi="方正小标宋简体" w:eastAsia="方正小标宋简体" w:cs="方正小标宋简体"/>
          <w:color w:val="auto"/>
          <w:sz w:val="21"/>
          <w:szCs w:val="21"/>
        </w:rPr>
        <w:br w:type="page"/>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rPr>
        <w:t>填写说明</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1.本表用于参保单位达到法定退休年龄并符合机关事业单位基本养老保险养老金领取条件的参保人员填写。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2.姓名、身份</w:t>
      </w:r>
      <w:r>
        <w:rPr>
          <w:rFonts w:hint="eastAsia" w:ascii="仿宋_GB2312" w:hAnsi="仿宋_GB2312" w:eastAsia="仿宋_GB2312" w:cs="仿宋_GB2312"/>
          <w:color w:val="auto"/>
          <w:sz w:val="32"/>
          <w:szCs w:val="32"/>
          <w:lang w:val="en-US" w:eastAsia="zh-CN"/>
        </w:rPr>
        <w:t>证</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码</w:t>
      </w:r>
      <w:r>
        <w:rPr>
          <w:rFonts w:hint="eastAsia" w:ascii="仿宋_GB2312" w:hAnsi="仿宋_GB2312" w:eastAsia="仿宋_GB2312" w:cs="仿宋_GB2312"/>
          <w:color w:val="auto"/>
          <w:sz w:val="32"/>
          <w:szCs w:val="32"/>
        </w:rPr>
        <w:t>、性别等个人信息应与有效身份证件内容一致。</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3.批准退休时间：按现行人事管理权限审批的退休材料确定的退休时间填写。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4.参加工作时间：</w:t>
      </w:r>
      <w:r>
        <w:rPr>
          <w:rFonts w:hint="eastAsia" w:ascii="仿宋_GB2312" w:hAnsi="仿宋_GB2312" w:eastAsia="仿宋_GB2312" w:cs="仿宋_GB2312"/>
          <w:color w:val="auto"/>
          <w:sz w:val="32"/>
          <w:szCs w:val="32"/>
          <w:lang w:val="en-US" w:eastAsia="zh-CN"/>
        </w:rPr>
        <w:t>填写组织、人事部门认定的</w:t>
      </w:r>
      <w:r>
        <w:rPr>
          <w:rFonts w:hint="eastAsia" w:ascii="仿宋_GB2312" w:hAnsi="仿宋_GB2312" w:eastAsia="仿宋_GB2312" w:cs="仿宋_GB2312"/>
          <w:color w:val="auto"/>
          <w:sz w:val="32"/>
          <w:szCs w:val="32"/>
        </w:rPr>
        <w:t>参加工作时间。</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5.视同缴费月数：企业视同缴费月数与机关视同缴费月数合计。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6.职务职级（技术职称）：养老待遇申领人在机关事业单位退休时最新的职务职级（技术职称）。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.是否在编：根据干部人事档案填写是否机关事业单位</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sz w:val="32"/>
          <w:szCs w:val="32"/>
        </w:rPr>
        <w:t>编</w:t>
      </w:r>
      <w:r>
        <w:rPr>
          <w:rFonts w:hint="eastAsia" w:ascii="仿宋_GB2312" w:hAnsi="仿宋_GB2312" w:eastAsia="仿宋_GB2312" w:cs="仿宋_GB2312"/>
          <w:color w:val="auto"/>
          <w:sz w:val="32"/>
          <w:szCs w:val="32"/>
          <w:lang w:val="en-US" w:eastAsia="zh-CN"/>
        </w:rPr>
        <w:t>人员</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.参保人员身份：参保人员如不存在企业保参保缴费经历不需要填写，如参保人员存在企业保参保缴费经历，需明确人员为固定工</w:t>
      </w:r>
      <w:r>
        <w:rPr>
          <w:rFonts w:hint="eastAsia" w:ascii="仿宋_GB2312" w:hAnsi="仿宋_GB2312" w:eastAsia="仿宋_GB2312" w:cs="仿宋_GB2312"/>
          <w:color w:val="auto"/>
          <w:sz w:val="32"/>
          <w:szCs w:val="32"/>
          <w:lang w:val="en-US" w:eastAsia="zh-CN"/>
        </w:rPr>
        <w:t>或</w:t>
      </w:r>
      <w:r>
        <w:rPr>
          <w:rFonts w:hint="eastAsia" w:ascii="仿宋_GB2312" w:hAnsi="仿宋_GB2312" w:eastAsia="仿宋_GB2312" w:cs="仿宋_GB2312"/>
          <w:color w:val="auto"/>
          <w:sz w:val="32"/>
          <w:szCs w:val="32"/>
        </w:rPr>
        <w:t>合同工。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.艰边类区：一类区、二类区、三类区</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sectPr>
          <w:footerReference r:id="rId24" w:type="default"/>
          <w:pgSz w:w="11906" w:h="16838"/>
          <w:pgMar w:top="2098" w:right="1474" w:bottom="1984" w:left="1587" w:header="720" w:footer="720" w:gutter="0"/>
          <w:pgBorders>
            <w:top w:val="none" w:sz="0" w:space="0"/>
            <w:left w:val="none" w:sz="0" w:space="0"/>
            <w:bottom w:val="none" w:sz="0" w:space="0"/>
            <w:right w:val="none" w:sz="0" w:space="0"/>
          </w:pgBorders>
          <w:pgNumType w:fmt="decimal"/>
          <w:cols w:space="0" w:num="1"/>
          <w:rtlGutter w:val="0"/>
          <w:docGrid w:linePitch="0" w:charSpace="0"/>
        </w:sect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.养老金默认发放至退休人员社会保障卡</w:t>
      </w:r>
      <w:r>
        <w:rPr>
          <w:rFonts w:hint="eastAsia" w:ascii="仿宋_GB2312" w:hAnsi="仿宋_GB2312" w:eastAsia="仿宋_GB2312" w:cs="仿宋_GB2312"/>
          <w:color w:val="auto"/>
          <w:sz w:val="32"/>
          <w:szCs w:val="32"/>
          <w:lang w:val="en-US" w:eastAsia="zh-CN"/>
        </w:rPr>
        <w:t>银行账户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单位应</w:t>
      </w:r>
      <w:r>
        <w:rPr>
          <w:rFonts w:hint="eastAsia" w:ascii="仿宋_GB2312" w:hAnsi="仿宋_GB2312" w:eastAsia="仿宋_GB2312" w:cs="仿宋_GB2312"/>
          <w:color w:val="auto"/>
          <w:sz w:val="32"/>
          <w:szCs w:val="32"/>
        </w:rPr>
        <w:t>提醒退休人员及时激活金融功能。如有特殊情况不使用社保卡发放的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填写</w:t>
      </w:r>
      <w:r>
        <w:rPr>
          <w:rFonts w:hint="eastAsia" w:ascii="仿宋_GB2312" w:hAnsi="仿宋_GB2312" w:eastAsia="仿宋_GB2312" w:cs="仿宋_GB2312"/>
          <w:color w:val="auto"/>
          <w:sz w:val="32"/>
          <w:szCs w:val="32"/>
          <w:lang w:eastAsia="zh-CN"/>
        </w:rPr>
        <w:t>《机关事业单位基本养老保险参保人员信息变更表》</w:t>
      </w:r>
      <w:r>
        <w:rPr>
          <w:rFonts w:hint="eastAsia" w:ascii="仿宋_GB2312" w:hAnsi="仿宋_GB2312" w:eastAsia="仿宋_GB2312" w:cs="仿宋_GB2312"/>
          <w:color w:val="auto"/>
          <w:sz w:val="32"/>
          <w:szCs w:val="32"/>
        </w:rPr>
        <w:t>，并附</w:t>
      </w:r>
      <w:r>
        <w:rPr>
          <w:rFonts w:hint="eastAsia" w:ascii="仿宋_GB2312" w:hAnsi="仿宋_GB2312" w:eastAsia="仿宋_GB2312" w:cs="仿宋_GB2312"/>
          <w:color w:val="auto"/>
          <w:sz w:val="32"/>
          <w:szCs w:val="32"/>
          <w:lang w:val="en-US" w:eastAsia="zh-CN"/>
        </w:rPr>
        <w:t>银行卡</w:t>
      </w:r>
      <w:r>
        <w:rPr>
          <w:rFonts w:hint="eastAsia" w:ascii="仿宋_GB2312" w:hAnsi="仿宋_GB2312" w:eastAsia="仿宋_GB2312" w:cs="仿宋_GB2312"/>
          <w:color w:val="auto"/>
          <w:sz w:val="32"/>
          <w:szCs w:val="32"/>
          <w:lang w:eastAsia="zh-CN"/>
        </w:rPr>
        <w:t>复印件。</w:t>
      </w:r>
    </w:p>
    <w:p>
      <w:pPr>
        <w:pStyle w:val="3"/>
        <w:bidi w:val="0"/>
        <w:rPr>
          <w:rFonts w:hint="eastAsia"/>
          <w:lang w:val="en-US" w:eastAsia="zh-CN"/>
        </w:rPr>
      </w:pPr>
      <w:r>
        <w:rPr>
          <w:rFonts w:hint="eastAsia"/>
          <w:lang w:eastAsia="zh-CN"/>
        </w:rPr>
        <w:t>机关事业单位人员死亡停发待遇申</w:t>
      </w:r>
      <w:r>
        <w:rPr>
          <w:rFonts w:hint="eastAsia"/>
          <w:lang w:val="en-US" w:eastAsia="zh-CN"/>
        </w:rPr>
        <w:t>报</w:t>
      </w:r>
    </w:p>
    <w:p>
      <w:pPr>
        <w:pStyle w:val="3"/>
        <w:bidi w:val="0"/>
        <w:rPr>
          <w:rFonts w:hint="eastAsia" w:eastAsia="方正小标宋简体"/>
          <w:szCs w:val="44"/>
          <w:highlight w:val="none"/>
        </w:rPr>
      </w:pPr>
      <w:r>
        <w:rPr>
          <w:rFonts w:hint="eastAsia"/>
        </w:rPr>
        <w:t>一次性告知书</w:t>
      </w:r>
    </w:p>
    <w:p>
      <w:pPr>
        <w:pStyle w:val="28"/>
        <w:keepNext w:val="0"/>
        <w:keepLines w:val="0"/>
        <w:pageBreakBefore w:val="0"/>
        <w:widowControl/>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color w:val="auto"/>
          <w:sz w:val="32"/>
          <w:szCs w:val="32"/>
          <w:lang w:eastAsia="zh-CN"/>
        </w:rPr>
      </w:pPr>
    </w:p>
    <w:p>
      <w:pPr>
        <w:pStyle w:val="28"/>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按照《中华人民共和国社会保险法》《关于印发〈机关事业单位工作人员基本养老保险经办规程〉的通知》（人社部发〔2015〕32号）</w:t>
      </w:r>
      <w:r>
        <w:rPr>
          <w:rFonts w:hint="eastAsia" w:ascii="仿宋_GB2312" w:hAnsi="仿宋_GB2312" w:eastAsia="仿宋_GB2312" w:cs="仿宋_GB2312"/>
          <w:snapToGrid/>
          <w:color w:val="auto"/>
          <w:kern w:val="2"/>
          <w:sz w:val="32"/>
          <w:szCs w:val="32"/>
          <w:lang w:eastAsia="zh-CN"/>
        </w:rPr>
        <w:t>规定，</w:t>
      </w:r>
      <w:r>
        <w:rPr>
          <w:rFonts w:hint="eastAsia" w:ascii="仿宋_GB2312" w:hAnsi="仿宋_GB2312" w:eastAsia="仿宋_GB2312" w:cs="仿宋_GB2312"/>
          <w:sz w:val="32"/>
          <w:szCs w:val="32"/>
          <w:lang w:eastAsia="zh-CN"/>
        </w:rPr>
        <w:t>机关事业单位人员</w:t>
      </w:r>
      <w:r>
        <w:rPr>
          <w:rFonts w:hint="eastAsia" w:ascii="仿宋_GB2312" w:hAnsi="仿宋_GB2312" w:eastAsia="仿宋_GB2312" w:cs="仿宋_GB2312"/>
          <w:color w:val="auto"/>
          <w:sz w:val="32"/>
          <w:szCs w:val="32"/>
          <w:lang w:eastAsia="zh-CN"/>
        </w:rPr>
        <w:t>死亡待遇</w:t>
      </w:r>
      <w:r>
        <w:rPr>
          <w:rFonts w:hint="eastAsia" w:ascii="仿宋_GB2312" w:hAnsi="仿宋_GB2312" w:eastAsia="仿宋_GB2312" w:cs="仿宋_GB2312"/>
          <w:sz w:val="32"/>
          <w:szCs w:val="32"/>
          <w:lang w:eastAsia="zh-CN"/>
        </w:rPr>
        <w:t>申领</w:t>
      </w:r>
      <w:r>
        <w:rPr>
          <w:rFonts w:hint="eastAsia" w:ascii="仿宋_GB2312" w:hAnsi="仿宋_GB2312" w:eastAsia="仿宋_GB2312" w:cs="仿宋_GB2312"/>
          <w:color w:val="auto"/>
          <w:sz w:val="32"/>
          <w:szCs w:val="32"/>
          <w:lang w:eastAsia="zh-CN"/>
        </w:rPr>
        <w:t>应遵守以下规范：</w:t>
      </w:r>
    </w:p>
    <w:p>
      <w:pPr>
        <w:pStyle w:val="28"/>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1.提交材料</w:t>
      </w:r>
    </w:p>
    <w:p>
      <w:pPr>
        <w:pStyle w:val="28"/>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《关于停发</w:t>
      </w:r>
      <w:r>
        <w:rPr>
          <w:rFonts w:hint="eastAsia" w:ascii="仿宋_GB2312" w:hAnsi="仿宋_GB2312" w:eastAsia="仿宋_GB2312" w:cs="仿宋_GB2312"/>
          <w:color w:val="auto"/>
          <w:sz w:val="32"/>
          <w:szCs w:val="32"/>
          <w:lang w:val="en-US" w:eastAsia="zh-CN"/>
        </w:rPr>
        <w:t>XXX</w:t>
      </w:r>
      <w:r>
        <w:rPr>
          <w:rFonts w:hint="eastAsia" w:ascii="仿宋_GB2312" w:hAnsi="仿宋_GB2312" w:eastAsia="仿宋_GB2312" w:cs="仿宋_GB2312"/>
          <w:color w:val="auto"/>
          <w:sz w:val="32"/>
          <w:szCs w:val="32"/>
          <w:lang w:eastAsia="zh-CN"/>
        </w:rPr>
        <w:t>养老金的函》（</w:t>
      </w:r>
      <w:r>
        <w:rPr>
          <w:rFonts w:hint="eastAsia" w:ascii="仿宋_GB2312" w:hAnsi="仿宋_GB2312" w:eastAsia="仿宋_GB2312" w:cs="仿宋_GB2312"/>
          <w:color w:val="auto"/>
          <w:sz w:val="32"/>
          <w:szCs w:val="32"/>
          <w:lang w:val="en-US" w:eastAsia="zh-CN"/>
        </w:rPr>
        <w:t>参保单位出具）</w:t>
      </w:r>
      <w:r>
        <w:rPr>
          <w:rFonts w:hint="eastAsia" w:ascii="仿宋_GB2312" w:hAnsi="仿宋_GB2312" w:eastAsia="仿宋_GB2312" w:cs="仿宋_GB2312"/>
          <w:color w:val="auto"/>
          <w:sz w:val="32"/>
          <w:szCs w:val="32"/>
          <w:lang w:eastAsia="zh-CN"/>
        </w:rPr>
        <w:t>；</w:t>
      </w:r>
    </w:p>
    <w:p>
      <w:pPr>
        <w:pStyle w:val="28"/>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《关于申领</w:t>
      </w:r>
      <w:r>
        <w:rPr>
          <w:rFonts w:hint="eastAsia" w:ascii="仿宋_GB2312" w:hAnsi="仿宋_GB2312" w:eastAsia="仿宋_GB2312" w:cs="仿宋_GB2312"/>
          <w:color w:val="auto"/>
          <w:sz w:val="32"/>
          <w:szCs w:val="32"/>
          <w:lang w:val="en-US" w:eastAsia="zh-CN"/>
        </w:rPr>
        <w:t>XXX个人账户余额</w:t>
      </w:r>
      <w:r>
        <w:rPr>
          <w:rFonts w:hint="eastAsia" w:ascii="仿宋_GB2312" w:hAnsi="仿宋_GB2312" w:eastAsia="仿宋_GB2312" w:cs="仿宋_GB2312"/>
          <w:color w:val="auto"/>
          <w:sz w:val="32"/>
          <w:szCs w:val="32"/>
          <w:lang w:eastAsia="zh-CN"/>
        </w:rPr>
        <w:t>的函》（存在个人账户余额未申领</w:t>
      </w:r>
      <w:r>
        <w:rPr>
          <w:rFonts w:hint="eastAsia" w:ascii="仿宋_GB2312" w:hAnsi="仿宋_GB2312" w:eastAsia="仿宋_GB2312" w:cs="仿宋_GB2312"/>
          <w:color w:val="auto"/>
          <w:sz w:val="32"/>
          <w:szCs w:val="32"/>
          <w:lang w:val="en-US" w:eastAsia="zh-CN"/>
        </w:rPr>
        <w:t>的，此函可与停发养老金的函合并提供）</w:t>
      </w:r>
      <w:r>
        <w:rPr>
          <w:rFonts w:hint="eastAsia" w:ascii="仿宋_GB2312" w:hAnsi="仿宋_GB2312" w:eastAsia="仿宋_GB2312" w:cs="仿宋_GB2312"/>
          <w:color w:val="auto"/>
          <w:sz w:val="32"/>
          <w:szCs w:val="32"/>
          <w:lang w:eastAsia="zh-CN"/>
        </w:rPr>
        <w:t>；</w:t>
      </w:r>
    </w:p>
    <w:p>
      <w:pPr>
        <w:pStyle w:val="28"/>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《死亡人员基本情况表》（</w:t>
      </w:r>
      <w:r>
        <w:rPr>
          <w:rFonts w:hint="eastAsia" w:ascii="仿宋_GB2312" w:hAnsi="仿宋_GB2312" w:eastAsia="仿宋_GB2312" w:cs="仿宋_GB2312"/>
          <w:color w:val="auto"/>
          <w:sz w:val="32"/>
          <w:szCs w:val="32"/>
          <w:lang w:val="en-US" w:eastAsia="zh-CN"/>
        </w:rPr>
        <w:t>见</w:t>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仅限</w:t>
      </w:r>
      <w:r>
        <w:rPr>
          <w:rFonts w:hint="eastAsia" w:ascii="仿宋_GB2312" w:hAnsi="仿宋_GB2312" w:eastAsia="仿宋_GB2312" w:cs="仿宋_GB2312"/>
          <w:color w:val="auto"/>
          <w:sz w:val="32"/>
          <w:szCs w:val="32"/>
          <w:lang w:eastAsia="zh-CN"/>
        </w:rPr>
        <w:t>每年养老金调整前死亡的退休人员，</w:t>
      </w:r>
      <w:r>
        <w:rPr>
          <w:rFonts w:hint="eastAsia" w:ascii="仿宋_GB2312" w:hAnsi="仿宋_GB2312" w:eastAsia="仿宋_GB2312" w:cs="仿宋_GB2312"/>
          <w:color w:val="auto"/>
          <w:sz w:val="32"/>
          <w:szCs w:val="32"/>
          <w:lang w:val="en-US" w:eastAsia="zh-CN"/>
        </w:rPr>
        <w:t>由参保单位提供</w:t>
      </w:r>
      <w:r>
        <w:rPr>
          <w:rFonts w:hint="eastAsia" w:ascii="仿宋_GB2312" w:hAnsi="仿宋_GB2312" w:eastAsia="仿宋_GB2312" w:cs="仿宋_GB2312"/>
          <w:color w:val="auto"/>
          <w:sz w:val="32"/>
          <w:szCs w:val="32"/>
          <w:lang w:eastAsia="zh-CN"/>
        </w:rPr>
        <w:t>）。</w:t>
      </w:r>
    </w:p>
    <w:p>
      <w:pPr>
        <w:pStyle w:val="28"/>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2.办理地点</w:t>
      </w:r>
    </w:p>
    <w:p>
      <w:pPr>
        <w:pStyle w:val="28"/>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死亡人员参保地社保经办机构。</w:t>
      </w:r>
    </w:p>
    <w:p>
      <w:pPr>
        <w:pStyle w:val="28"/>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lang w:eastAsia="zh-CN"/>
        </w:rPr>
        <w:t>.资格审核</w:t>
      </w:r>
    </w:p>
    <w:p>
      <w:pPr>
        <w:pStyle w:val="28"/>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经办机构核验申报材料及死亡人员养老金发放记录，如有多发待遇，先办理多发待遇追回业务，</w:t>
      </w:r>
      <w:r>
        <w:rPr>
          <w:rFonts w:hint="eastAsia" w:ascii="仿宋_GB2312" w:hAnsi="仿宋_GB2312" w:eastAsia="仿宋_GB2312" w:cs="仿宋_GB2312"/>
          <w:color w:val="auto"/>
          <w:sz w:val="32"/>
          <w:szCs w:val="32"/>
          <w:lang w:val="en-US" w:eastAsia="zh-CN"/>
        </w:rPr>
        <w:t>待</w:t>
      </w:r>
      <w:r>
        <w:rPr>
          <w:rFonts w:hint="eastAsia" w:ascii="仿宋_GB2312" w:hAnsi="仿宋_GB2312" w:eastAsia="仿宋_GB2312" w:cs="仿宋_GB2312"/>
          <w:color w:val="auto"/>
          <w:sz w:val="32"/>
          <w:szCs w:val="32"/>
          <w:lang w:eastAsia="zh-CN"/>
        </w:rPr>
        <w:t>财务</w:t>
      </w:r>
      <w:r>
        <w:rPr>
          <w:rFonts w:hint="eastAsia" w:ascii="仿宋_GB2312" w:hAnsi="仿宋_GB2312" w:eastAsia="仿宋_GB2312" w:cs="仿宋_GB2312"/>
          <w:color w:val="auto"/>
          <w:sz w:val="32"/>
          <w:szCs w:val="32"/>
          <w:lang w:val="en-US" w:eastAsia="zh-CN"/>
        </w:rPr>
        <w:t>确认</w:t>
      </w:r>
      <w:r>
        <w:rPr>
          <w:rFonts w:hint="eastAsia" w:ascii="仿宋_GB2312" w:hAnsi="仿宋_GB2312" w:eastAsia="仿宋_GB2312" w:cs="仿宋_GB2312"/>
          <w:color w:val="auto"/>
          <w:sz w:val="32"/>
          <w:szCs w:val="32"/>
          <w:lang w:eastAsia="zh-CN"/>
        </w:rPr>
        <w:t>多发待遇到账后，办理死亡待遇申报。</w:t>
      </w:r>
    </w:p>
    <w:p>
      <w:pPr>
        <w:pStyle w:val="28"/>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eastAsia="zh-CN"/>
        </w:rPr>
        <w:t>.出具《养老金构成表》</w:t>
      </w:r>
    </w:p>
    <w:p>
      <w:pPr>
        <w:pStyle w:val="28"/>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lang w:eastAsia="zh-CN"/>
        </w:rPr>
        <w:sectPr>
          <w:headerReference r:id="rId25" w:type="default"/>
          <w:footerReference r:id="rId26" w:type="default"/>
          <w:pgSz w:w="11906" w:h="16838"/>
          <w:pgMar w:top="2098" w:right="1474" w:bottom="1984" w:left="1587" w:header="720" w:footer="720"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color w:val="auto"/>
          <w:sz w:val="32"/>
          <w:szCs w:val="32"/>
          <w:lang w:eastAsia="zh-CN"/>
        </w:rPr>
        <w:t>经办机构办理完</w:t>
      </w:r>
      <w:r>
        <w:rPr>
          <w:rFonts w:hint="eastAsia" w:ascii="仿宋_GB2312" w:hAnsi="仿宋_GB2312" w:eastAsia="仿宋_GB2312" w:cs="仿宋_GB2312"/>
          <w:color w:val="auto"/>
          <w:sz w:val="32"/>
          <w:szCs w:val="32"/>
          <w:lang w:val="en-US" w:eastAsia="zh-CN"/>
        </w:rPr>
        <w:t>成</w:t>
      </w:r>
      <w:r>
        <w:rPr>
          <w:rFonts w:hint="eastAsia" w:ascii="仿宋_GB2312" w:hAnsi="仿宋_GB2312" w:eastAsia="仿宋_GB2312" w:cs="仿宋_GB2312"/>
          <w:color w:val="auto"/>
          <w:sz w:val="32"/>
          <w:szCs w:val="32"/>
          <w:lang w:eastAsia="zh-CN"/>
        </w:rPr>
        <w:t>死亡待遇申报业务后，打印《养老金构成表》，</w:t>
      </w:r>
      <w:r>
        <w:rPr>
          <w:rFonts w:hint="eastAsia" w:ascii="仿宋_GB2312" w:hAnsi="仿宋_GB2312" w:eastAsia="仿宋_GB2312" w:cs="仿宋_GB2312"/>
          <w:color w:val="auto"/>
          <w:sz w:val="32"/>
          <w:szCs w:val="32"/>
          <w:lang w:val="en-US" w:eastAsia="zh-CN"/>
        </w:rPr>
        <w:t>加</w:t>
      </w:r>
      <w:r>
        <w:rPr>
          <w:rFonts w:hint="eastAsia" w:ascii="仿宋_GB2312" w:hAnsi="仿宋_GB2312" w:eastAsia="仿宋_GB2312" w:cs="仿宋_GB2312"/>
          <w:color w:val="auto"/>
          <w:sz w:val="32"/>
          <w:szCs w:val="32"/>
          <w:lang w:eastAsia="zh-CN"/>
        </w:rPr>
        <w:t>盖公章，</w:t>
      </w:r>
      <w:r>
        <w:rPr>
          <w:rFonts w:hint="eastAsia" w:ascii="仿宋_GB2312" w:hAnsi="仿宋_GB2312" w:eastAsia="仿宋_GB2312" w:cs="仿宋_GB2312"/>
          <w:color w:val="auto"/>
          <w:sz w:val="32"/>
          <w:szCs w:val="32"/>
          <w:lang w:val="en-US" w:eastAsia="zh-CN"/>
        </w:rPr>
        <w:t>同时</w:t>
      </w:r>
      <w:r>
        <w:rPr>
          <w:rFonts w:hint="eastAsia" w:ascii="仿宋_GB2312" w:hAnsi="仿宋_GB2312" w:eastAsia="仿宋_GB2312" w:cs="仿宋_GB2312"/>
          <w:color w:val="auto"/>
          <w:sz w:val="32"/>
          <w:szCs w:val="32"/>
          <w:lang w:eastAsia="zh-CN"/>
        </w:rPr>
        <w:t>加盖方章（</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该同志养老待遇发放至XX年XX月，请予以办理丧抚费手续”</w:t>
      </w:r>
      <w:r>
        <w:rPr>
          <w:rFonts w:hint="eastAsia" w:ascii="仿宋_GB2312" w:hAnsi="仿宋_GB2312" w:eastAsia="仿宋_GB2312" w:cs="仿宋_GB2312"/>
          <w:color w:val="auto"/>
          <w:sz w:val="32"/>
          <w:szCs w:val="32"/>
          <w:lang w:val="en-US" w:eastAsia="zh-CN"/>
        </w:rPr>
        <w:t>字样</w:t>
      </w:r>
      <w:r>
        <w:rPr>
          <w:rFonts w:hint="eastAsia" w:ascii="仿宋_GB2312" w:hAnsi="仿宋_GB2312" w:eastAsia="仿宋_GB2312" w:cs="仿宋_GB2312"/>
          <w:color w:val="auto"/>
          <w:sz w:val="32"/>
          <w:szCs w:val="32"/>
          <w:lang w:eastAsia="zh-CN"/>
        </w:rPr>
        <w:t>）。</w:t>
      </w:r>
    </w:p>
    <w:p>
      <w:pPr>
        <w:pStyle w:val="28"/>
        <w:keepNext w:val="0"/>
        <w:keepLines w:val="0"/>
        <w:pageBreakBefore w:val="0"/>
        <w:kinsoku/>
        <w:overflowPunct/>
        <w:topLinePunct w:val="0"/>
        <w:autoSpaceDE/>
        <w:autoSpaceDN/>
        <w:bidi w:val="0"/>
        <w:adjustRightInd/>
        <w:snapToGrid/>
        <w:spacing w:before="0" w:after="0" w:line="640" w:lineRule="exact"/>
        <w:jc w:val="center"/>
        <w:textAlignment w:val="auto"/>
        <w:rPr>
          <w:rFonts w:hint="eastAsia" w:eastAsia="方正小标宋简体"/>
          <w:sz w:val="44"/>
          <w:szCs w:val="44"/>
          <w:highlight w:val="none"/>
          <w:lang w:eastAsia="zh-CN"/>
        </w:rPr>
      </w:pPr>
      <w:r>
        <w:rPr>
          <w:rFonts w:hint="eastAsia" w:eastAsia="方正小标宋简体"/>
          <w:sz w:val="44"/>
          <w:szCs w:val="44"/>
          <w:highlight w:val="none"/>
          <w:lang w:eastAsia="zh-CN"/>
        </w:rPr>
        <w:t>机关事业单位人员死亡停发待遇</w:t>
      </w:r>
      <w:r>
        <w:rPr>
          <w:rFonts w:hint="eastAsia" w:eastAsia="方正小标宋简体"/>
          <w:sz w:val="44"/>
          <w:szCs w:val="44"/>
          <w:highlight w:val="none"/>
          <w:lang w:val="en-US" w:eastAsia="zh-CN"/>
        </w:rPr>
        <w:t>申报</w:t>
      </w:r>
      <w:r>
        <w:rPr>
          <w:rFonts w:hint="eastAsia" w:eastAsia="方正小标宋简体"/>
          <w:sz w:val="44"/>
          <w:szCs w:val="44"/>
          <w:highlight w:val="none"/>
          <w:lang w:eastAsia="zh-CN"/>
        </w:rPr>
        <w:t>经办标准</w:t>
      </w:r>
    </w:p>
    <w:tbl>
      <w:tblPr>
        <w:tblStyle w:val="29"/>
        <w:tblW w:w="151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6820"/>
        <w:gridCol w:w="5401"/>
        <w:gridCol w:w="2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blHeader/>
          <w:jc w:val="center"/>
        </w:trPr>
        <w:tc>
          <w:tcPr>
            <w:tcW w:w="633" w:type="dxa"/>
            <w:tcBorders>
              <w:bottom w:val="single" w:color="auto" w:sz="0" w:space="0"/>
              <w:insideH w:val="single" w:sz="0" w:space="0"/>
            </w:tcBorders>
            <w:vAlign w:val="center"/>
          </w:tcPr>
          <w:p>
            <w:pPr>
              <w:pStyle w:val="28"/>
              <w:keepNext w:val="0"/>
              <w:keepLines w:val="0"/>
              <w:pageBreakBefore w:val="0"/>
              <w:widowControl/>
              <w:kinsoku/>
              <w:wordWrap/>
              <w:overflowPunct/>
              <w:topLinePunct w:val="0"/>
              <w:bidi w:val="0"/>
              <w:spacing w:before="0" w:after="0" w:line="28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步骤</w:t>
            </w:r>
          </w:p>
        </w:tc>
        <w:tc>
          <w:tcPr>
            <w:tcW w:w="6820" w:type="dxa"/>
            <w:tcBorders>
              <w:bottom w:val="single" w:color="auto" w:sz="0" w:space="0"/>
              <w:insideH w:val="single" w:sz="0" w:space="0"/>
            </w:tcBorders>
            <w:vAlign w:val="center"/>
          </w:tcPr>
          <w:p>
            <w:pPr>
              <w:pStyle w:val="28"/>
              <w:keepNext w:val="0"/>
              <w:keepLines w:val="0"/>
              <w:pageBreakBefore w:val="0"/>
              <w:widowControl/>
              <w:kinsoku/>
              <w:wordWrap/>
              <w:overflowPunct/>
              <w:topLinePunct w:val="0"/>
              <w:bidi w:val="0"/>
              <w:spacing w:before="0" w:after="0" w:line="28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受理端</w:t>
            </w:r>
          </w:p>
        </w:tc>
        <w:tc>
          <w:tcPr>
            <w:tcW w:w="5401" w:type="dxa"/>
            <w:tcBorders>
              <w:bottom w:val="single" w:color="auto" w:sz="0" w:space="0"/>
              <w:insideH w:val="single" w:sz="0" w:space="0"/>
            </w:tcBorders>
            <w:vAlign w:val="center"/>
          </w:tcPr>
          <w:p>
            <w:pPr>
              <w:pStyle w:val="28"/>
              <w:keepNext w:val="0"/>
              <w:keepLines w:val="0"/>
              <w:pageBreakBefore w:val="0"/>
              <w:widowControl/>
              <w:kinsoku/>
              <w:wordWrap/>
              <w:overflowPunct/>
              <w:topLinePunct w:val="0"/>
              <w:bidi w:val="0"/>
              <w:spacing w:before="0" w:after="0" w:line="28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eastAsia="zh-CN"/>
              </w:rPr>
              <w:t>审核端</w:t>
            </w:r>
          </w:p>
        </w:tc>
        <w:tc>
          <w:tcPr>
            <w:tcW w:w="2298" w:type="dxa"/>
            <w:tcBorders>
              <w:bottom w:val="single" w:color="auto" w:sz="0" w:space="0"/>
              <w:insideH w:val="single" w:sz="0" w:space="0"/>
            </w:tcBorders>
            <w:vAlign w:val="center"/>
          </w:tcPr>
          <w:p>
            <w:pPr>
              <w:pStyle w:val="28"/>
              <w:keepNext w:val="0"/>
              <w:keepLines w:val="0"/>
              <w:pageBreakBefore w:val="0"/>
              <w:widowControl/>
              <w:kinsoku/>
              <w:wordWrap/>
              <w:overflowPunct/>
              <w:topLinePunct w:val="0"/>
              <w:bidi w:val="0"/>
              <w:spacing w:before="0" w:after="0" w:line="280" w:lineRule="exact"/>
              <w:ind w:left="0" w:leftChars="0" w:right="0" w:rightChars="0" w:firstLine="0" w:firstLineChars="0"/>
              <w:jc w:val="center"/>
              <w:outlineLvl w:val="9"/>
              <w:rPr>
                <w:rFonts w:hint="default"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3" w:type="dxa"/>
            <w:vAlign w:val="center"/>
          </w:tcPr>
          <w:p>
            <w:pPr>
              <w:pStyle w:val="28"/>
              <w:keepNext w:val="0"/>
              <w:keepLines w:val="0"/>
              <w:pageBreakBefore w:val="0"/>
              <w:widowControl/>
              <w:kinsoku/>
              <w:wordWrap/>
              <w:overflowPunct/>
              <w:topLinePunct w:val="0"/>
              <w:bidi w:val="0"/>
              <w:spacing w:before="0" w:after="0" w:line="28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highlight w:val="none"/>
                <w:lang w:eastAsia="zh-CN"/>
              </w:rPr>
            </w:pPr>
          </w:p>
          <w:p>
            <w:pPr>
              <w:pStyle w:val="28"/>
              <w:keepNext w:val="0"/>
              <w:keepLines w:val="0"/>
              <w:pageBreakBefore w:val="0"/>
              <w:widowControl/>
              <w:kinsoku/>
              <w:wordWrap/>
              <w:overflowPunct/>
              <w:topLinePunct w:val="0"/>
              <w:bidi w:val="0"/>
              <w:spacing w:before="0" w:after="0" w:line="280" w:lineRule="exact"/>
              <w:ind w:left="0" w:leftChars="0" w:right="0" w:rightChars="0" w:firstLine="0" w:firstLineChars="0"/>
              <w:jc w:val="center"/>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信息审核</w:t>
            </w:r>
          </w:p>
        </w:tc>
        <w:tc>
          <w:tcPr>
            <w:tcW w:w="6820" w:type="dxa"/>
            <w:vAlign w:val="center"/>
          </w:tcPr>
          <w:p>
            <w:pPr>
              <w:pStyle w:val="28"/>
              <w:keepNext w:val="0"/>
              <w:keepLines w:val="0"/>
              <w:pageBreakBefore w:val="0"/>
              <w:widowControl/>
              <w:kinsoku/>
              <w:wordWrap/>
              <w:overflowPunct/>
              <w:topLinePunct w:val="0"/>
              <w:bidi w:val="0"/>
              <w:spacing w:before="0" w:after="0" w:line="280" w:lineRule="exact"/>
              <w:ind w:left="0" w:leftChars="0" w:right="0" w:rightChars="0" w:firstLine="0" w:firstLineChars="0"/>
              <w:jc w:val="both"/>
              <w:outlineLvl w:val="9"/>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提交材料：</w:t>
            </w:r>
          </w:p>
          <w:p>
            <w:pPr>
              <w:pStyle w:val="28"/>
              <w:keepNext w:val="0"/>
              <w:keepLines w:val="0"/>
              <w:pageBreakBefore w:val="0"/>
              <w:widowControl/>
              <w:kinsoku/>
              <w:wordWrap/>
              <w:overflowPunct/>
              <w:topLinePunct w:val="0"/>
              <w:bidi w:val="0"/>
              <w:spacing w:before="0" w:after="0" w:line="280" w:lineRule="exact"/>
              <w:ind w:left="0" w:leftChars="0" w:right="0" w:rightChars="0" w:firstLine="0" w:firstLineChars="0"/>
              <w:jc w:val="both"/>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1.《关于停发XXX养老金的函》（参保单位出具）；</w:t>
            </w:r>
          </w:p>
          <w:p>
            <w:pPr>
              <w:pStyle w:val="28"/>
              <w:keepNext w:val="0"/>
              <w:keepLines w:val="0"/>
              <w:pageBreakBefore w:val="0"/>
              <w:widowControl/>
              <w:kinsoku/>
              <w:wordWrap/>
              <w:overflowPunct/>
              <w:topLinePunct w:val="0"/>
              <w:bidi w:val="0"/>
              <w:spacing w:before="0" w:after="0" w:line="280" w:lineRule="exact"/>
              <w:ind w:left="0" w:leftChars="0" w:right="0" w:rightChars="0" w:firstLine="0" w:firstLineChars="0"/>
              <w:jc w:val="both"/>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2.《关于申领XXX个人账户余额的函》（存在个人账户余额未申领的，此函可与停发养老金的函合并提供）；</w:t>
            </w:r>
          </w:p>
          <w:p>
            <w:pPr>
              <w:pStyle w:val="28"/>
              <w:keepNext w:val="0"/>
              <w:keepLines w:val="0"/>
              <w:pageBreakBefore w:val="0"/>
              <w:widowControl/>
              <w:kinsoku/>
              <w:wordWrap/>
              <w:overflowPunct/>
              <w:topLinePunct w:val="0"/>
              <w:bidi w:val="0"/>
              <w:spacing w:before="0" w:after="0" w:line="280" w:lineRule="exact"/>
              <w:ind w:left="0" w:leftChars="0" w:right="0" w:rightChars="0" w:firstLine="0" w:firstLineChars="0"/>
              <w:jc w:val="both"/>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3.《死亡人员基本情况表》（见附件，仅限每年养老金调整前死亡的退休人员，由参保单位提供）。</w:t>
            </w:r>
          </w:p>
        </w:tc>
        <w:tc>
          <w:tcPr>
            <w:tcW w:w="5401" w:type="dxa"/>
            <w:vAlign w:val="center"/>
          </w:tcPr>
          <w:p>
            <w:pPr>
              <w:pStyle w:val="28"/>
              <w:keepNext w:val="0"/>
              <w:keepLines w:val="0"/>
              <w:pageBreakBefore w:val="0"/>
              <w:widowControl/>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eastAsia="zh-CN"/>
              </w:rPr>
            </w:pPr>
          </w:p>
        </w:tc>
        <w:tc>
          <w:tcPr>
            <w:tcW w:w="2298" w:type="dxa"/>
            <w:vMerge w:val="restart"/>
            <w:vAlign w:val="center"/>
          </w:tcPr>
          <w:p>
            <w:pPr>
              <w:pStyle w:val="28"/>
              <w:keepNext w:val="0"/>
              <w:keepLines w:val="0"/>
              <w:pageBreakBefore w:val="0"/>
              <w:widowControl/>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《中华人民共和国社会保险法》</w:t>
            </w:r>
          </w:p>
          <w:p>
            <w:pPr>
              <w:pStyle w:val="28"/>
              <w:keepNext w:val="0"/>
              <w:keepLines w:val="0"/>
              <w:pageBreakBefore w:val="0"/>
              <w:widowControl/>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《关于印发〈机关事业单位工作人员基本养老保险经办规程〉的通知》（人社部发〔2015〕32号）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633" w:type="dxa"/>
            <w:vAlign w:val="center"/>
          </w:tcPr>
          <w:p>
            <w:pPr>
              <w:pStyle w:val="28"/>
              <w:keepNext w:val="0"/>
              <w:keepLines w:val="0"/>
              <w:pageBreakBefore w:val="0"/>
              <w:widowControl/>
              <w:kinsoku/>
              <w:wordWrap/>
              <w:overflowPunct/>
              <w:topLinePunct w:val="0"/>
              <w:bidi w:val="0"/>
              <w:spacing w:before="0" w:after="0" w:line="280" w:lineRule="exact"/>
              <w:ind w:left="0" w:leftChars="0" w:right="0" w:rightChars="0" w:firstLine="0" w:firstLineChars="0"/>
              <w:jc w:val="center"/>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业务受理</w:t>
            </w:r>
          </w:p>
        </w:tc>
        <w:tc>
          <w:tcPr>
            <w:tcW w:w="6820"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根据参保单位提供《停发养老金的函》的死亡时间，通过“综合查询——个人综合查询——社会保险——待遇信息——待遇发放信息”查询死亡人员是否存在多发待遇或个人账户余额。</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1.存在多发待遇的</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①在人社一体化系统“综合柜员”——“事项办理”中发起“多发待遇与扣减”事项，输入死亡人员身份证号码，选择险种类型为“机关事业单位养老保险”；待遇追回情形选择“死亡终止待遇追回”；待遇退款类型选择“一次性追回”。开始年月和结束年月选择需要追回的年月；</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②上传参保单位出具的《停发养老金的函》；</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③审核通过后，社保经办机构出具《社会保险待遇退费表》，由参保单位通知家属退回多发待遇。</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2.不存在多发待遇或多发待遇已退回确认到账的</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①在人社一体化系统通过“综合查询——个人综合查询——社会保险”查询“待遇发放信息”；</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②在人社一体化系统“综合柜员”——“事项办理”中发起“多发待遇到账确认”查询多发待遇到账情况，确定多发待遇到账后继续办理；</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③在人社一体化系统“综合柜员”——“事项办理”中发起“参加社会保险人员领取死亡待遇申报”事项录入信息。“领取人关系”选择“单位”，并根据单位提供材料内容正确填写“开户银行”及“银行账号”。上传提交材料，信息录入完毕点击“受理”，审核通过后，打印养老金构成表；</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val="0"/>
                <w:bCs w:val="0"/>
                <w:color w:val="auto"/>
                <w:sz w:val="21"/>
                <w:szCs w:val="21"/>
                <w:highlight w:val="none"/>
                <w:lang w:val="en-US" w:eastAsia="zh-CN"/>
              </w:rPr>
              <w:t>材料不全或未退回多发待遇的，待补齐材料并退回多发待遇后再重新办理。</w:t>
            </w:r>
          </w:p>
        </w:tc>
        <w:tc>
          <w:tcPr>
            <w:tcW w:w="5401"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b w:val="0"/>
                <w:bCs w:val="0"/>
                <w:color w:val="auto"/>
                <w:sz w:val="21"/>
                <w:szCs w:val="21"/>
                <w:highlight w:val="none"/>
                <w:lang w:val="en-US" w:eastAsia="zh-CN"/>
              </w:rPr>
            </w:pPr>
            <w:r>
              <w:rPr>
                <w:rFonts w:hint="eastAsia" w:ascii="仿宋_GB2312" w:hAnsi="仿宋_GB2312" w:eastAsia="仿宋_GB2312" w:cs="仿宋_GB2312"/>
                <w:b w:val="0"/>
                <w:bCs w:val="0"/>
                <w:color w:val="auto"/>
                <w:sz w:val="21"/>
                <w:szCs w:val="21"/>
                <w:highlight w:val="none"/>
                <w:lang w:val="en-US" w:eastAsia="zh-CN"/>
              </w:rPr>
              <w:t>1.</w:t>
            </w:r>
            <w:r>
              <w:rPr>
                <w:rFonts w:hint="eastAsia" w:ascii="仿宋_GB2312" w:hAnsi="仿宋_GB2312" w:eastAsia="仿宋_GB2312" w:cs="仿宋_GB2312"/>
                <w:b w:val="0"/>
                <w:bCs w:val="0"/>
                <w:color w:val="auto"/>
                <w:sz w:val="21"/>
                <w:szCs w:val="21"/>
                <w:highlight w:val="none"/>
                <w:lang w:eastAsia="zh-CN"/>
              </w:rPr>
              <w:t>通过“综合查询——个人综合查询——社会保险——待遇信息——待遇发放信息”查询死亡人员是否存在多发待遇或个人账户余额；</w:t>
            </w:r>
          </w:p>
          <w:p>
            <w:pPr>
              <w:pStyle w:val="28"/>
              <w:keepNext w:val="0"/>
              <w:keepLines w:val="0"/>
              <w:pageBreakBefore w:val="0"/>
              <w:widowControl/>
              <w:kinsoku/>
              <w:wordWrap/>
              <w:overflowPunct/>
              <w:topLinePunct w:val="0"/>
              <w:bidi w:val="0"/>
              <w:spacing w:before="0" w:after="0" w:line="280" w:lineRule="exact"/>
              <w:ind w:left="0" w:leftChars="0" w:right="0" w:rightChars="0" w:firstLine="0" w:firstLineChars="0"/>
              <w:jc w:val="both"/>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材料齐全，信息填写完整；</w:t>
            </w:r>
          </w:p>
          <w:p>
            <w:pPr>
              <w:pStyle w:val="28"/>
              <w:keepNext w:val="0"/>
              <w:keepLines w:val="0"/>
              <w:pageBreakBefore w:val="0"/>
              <w:widowControl/>
              <w:kinsoku/>
              <w:wordWrap/>
              <w:overflowPunct/>
              <w:topLinePunct w:val="0"/>
              <w:bidi w:val="0"/>
              <w:spacing w:before="0" w:after="0" w:line="280" w:lineRule="exact"/>
              <w:ind w:left="0" w:leftChars="0" w:right="0" w:rightChars="0" w:firstLine="0" w:firstLineChars="0"/>
              <w:jc w:val="both"/>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lang w:eastAsia="zh-CN"/>
              </w:rPr>
              <w:t>.证明材料复印件与原件一致，复印件清晰无涂改；公章清晰有效。</w:t>
            </w:r>
          </w:p>
          <w:p>
            <w:pPr>
              <w:pStyle w:val="28"/>
              <w:keepNext w:val="0"/>
              <w:keepLines w:val="0"/>
              <w:pageBreakBefore w:val="0"/>
              <w:widowControl/>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lang w:eastAsia="zh-CN"/>
              </w:rPr>
              <w:t xml:space="preserve">.关键信息复核：死亡时间与死亡证明一致，要件清晰；个人账户余额无误； </w:t>
            </w:r>
          </w:p>
          <w:p>
            <w:pPr>
              <w:pStyle w:val="28"/>
              <w:keepNext w:val="0"/>
              <w:keepLines w:val="0"/>
              <w:pageBreakBefore w:val="0"/>
              <w:widowControl/>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5</w:t>
            </w:r>
            <w:r>
              <w:rPr>
                <w:rFonts w:hint="eastAsia" w:ascii="仿宋_GB2312" w:hAnsi="仿宋_GB2312" w:eastAsia="仿宋_GB2312" w:cs="仿宋_GB2312"/>
                <w:color w:val="auto"/>
                <w:sz w:val="21"/>
                <w:szCs w:val="21"/>
                <w:highlight w:val="none"/>
                <w:lang w:eastAsia="zh-CN"/>
              </w:rPr>
              <w:t>.复核</w:t>
            </w:r>
            <w:r>
              <w:rPr>
                <w:rFonts w:hint="eastAsia" w:ascii="仿宋_GB2312" w:hAnsi="仿宋_GB2312" w:eastAsia="仿宋_GB2312" w:cs="仿宋_GB2312"/>
                <w:color w:val="auto"/>
                <w:sz w:val="21"/>
                <w:szCs w:val="21"/>
                <w:highlight w:val="none"/>
                <w:lang w:val="en-US" w:eastAsia="zh-CN"/>
              </w:rPr>
              <w:t>终止的</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备注错误原因，受理岗</w:t>
            </w:r>
            <w:r>
              <w:rPr>
                <w:rFonts w:hint="eastAsia" w:ascii="仿宋_GB2312" w:hAnsi="仿宋_GB2312" w:eastAsia="仿宋_GB2312" w:cs="仿宋_GB2312"/>
                <w:color w:val="auto"/>
                <w:sz w:val="21"/>
                <w:szCs w:val="21"/>
                <w:highlight w:val="none"/>
                <w:lang w:eastAsia="zh-CN"/>
              </w:rPr>
              <w:t>按</w:t>
            </w:r>
            <w:r>
              <w:rPr>
                <w:rFonts w:hint="eastAsia" w:ascii="仿宋_GB2312" w:hAnsi="仿宋_GB2312" w:eastAsia="仿宋_GB2312" w:cs="仿宋_GB2312"/>
                <w:color w:val="auto"/>
                <w:sz w:val="21"/>
                <w:szCs w:val="21"/>
                <w:highlight w:val="none"/>
                <w:lang w:val="en-US" w:eastAsia="zh-CN"/>
              </w:rPr>
              <w:t>终止</w:t>
            </w:r>
            <w:r>
              <w:rPr>
                <w:rFonts w:hint="eastAsia" w:ascii="仿宋_GB2312" w:hAnsi="仿宋_GB2312" w:eastAsia="仿宋_GB2312" w:cs="仿宋_GB2312"/>
                <w:color w:val="auto"/>
                <w:sz w:val="21"/>
                <w:szCs w:val="21"/>
                <w:highlight w:val="none"/>
                <w:lang w:eastAsia="zh-CN"/>
              </w:rPr>
              <w:t>意见补充材料、修改信息重新提交审核；</w:t>
            </w:r>
          </w:p>
          <w:p>
            <w:pPr>
              <w:pStyle w:val="28"/>
              <w:keepNext w:val="0"/>
              <w:keepLines w:val="0"/>
              <w:pageBreakBefore w:val="0"/>
              <w:widowControl/>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6</w:t>
            </w:r>
            <w:r>
              <w:rPr>
                <w:rFonts w:hint="eastAsia" w:ascii="仿宋_GB2312" w:hAnsi="仿宋_GB2312" w:eastAsia="仿宋_GB2312" w:cs="仿宋_GB2312"/>
                <w:color w:val="auto"/>
                <w:sz w:val="21"/>
                <w:szCs w:val="21"/>
                <w:highlight w:val="none"/>
                <w:lang w:eastAsia="zh-CN"/>
              </w:rPr>
              <w:t>.生成死亡人员一次性待遇支付计划通知，经审核岗、决定岗复核；同步推送支付</w:t>
            </w:r>
            <w:r>
              <w:rPr>
                <w:rFonts w:hint="eastAsia" w:ascii="仿宋_GB2312" w:hAnsi="仿宋_GB2312" w:eastAsia="仿宋_GB2312" w:cs="仿宋_GB2312"/>
                <w:color w:val="auto"/>
                <w:sz w:val="21"/>
                <w:szCs w:val="21"/>
                <w:highlight w:val="none"/>
                <w:lang w:val="en-US" w:eastAsia="zh-CN"/>
              </w:rPr>
              <w:t>通知</w:t>
            </w:r>
            <w:r>
              <w:rPr>
                <w:rFonts w:hint="eastAsia" w:ascii="仿宋_GB2312" w:hAnsi="仿宋_GB2312" w:eastAsia="仿宋_GB2312" w:cs="仿宋_GB2312"/>
                <w:color w:val="auto"/>
                <w:sz w:val="21"/>
                <w:szCs w:val="21"/>
                <w:highlight w:val="none"/>
                <w:lang w:eastAsia="zh-CN"/>
              </w:rPr>
              <w:t>至财务</w:t>
            </w:r>
            <w:r>
              <w:rPr>
                <w:rFonts w:hint="eastAsia" w:ascii="仿宋_GB2312" w:hAnsi="仿宋_GB2312" w:eastAsia="仿宋_GB2312" w:cs="仿宋_GB2312"/>
                <w:color w:val="auto"/>
                <w:sz w:val="21"/>
                <w:szCs w:val="21"/>
                <w:highlight w:val="none"/>
                <w:lang w:val="en-US" w:eastAsia="zh-CN"/>
              </w:rPr>
              <w:t>部门</w:t>
            </w:r>
            <w:r>
              <w:rPr>
                <w:rFonts w:hint="eastAsia" w:ascii="仿宋_GB2312" w:hAnsi="仿宋_GB2312" w:eastAsia="仿宋_GB2312" w:cs="仿宋_GB2312"/>
                <w:color w:val="auto"/>
                <w:sz w:val="21"/>
                <w:szCs w:val="21"/>
                <w:highlight w:val="none"/>
                <w:lang w:eastAsia="zh-CN"/>
              </w:rPr>
              <w:t>划拨款项到申请人单位账户。</w:t>
            </w:r>
          </w:p>
        </w:tc>
        <w:tc>
          <w:tcPr>
            <w:tcW w:w="2298" w:type="dxa"/>
            <w:vMerge w:val="continue"/>
            <w:vAlign w:val="center"/>
          </w:tcPr>
          <w:p>
            <w:pPr>
              <w:pStyle w:val="28"/>
              <w:keepNext w:val="0"/>
              <w:keepLines w:val="0"/>
              <w:pageBreakBefore w:val="0"/>
              <w:widowControl/>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1" w:hRule="atLeast"/>
          <w:jc w:val="center"/>
        </w:trPr>
        <w:tc>
          <w:tcPr>
            <w:tcW w:w="633" w:type="dxa"/>
            <w:vAlign w:val="center"/>
          </w:tcPr>
          <w:p>
            <w:pPr>
              <w:pStyle w:val="28"/>
              <w:keepNext w:val="0"/>
              <w:keepLines w:val="0"/>
              <w:pageBreakBefore w:val="0"/>
              <w:widowControl/>
              <w:kinsoku/>
              <w:wordWrap/>
              <w:overflowPunct/>
              <w:topLinePunct w:val="0"/>
              <w:bidi w:val="0"/>
              <w:spacing w:before="0" w:after="0" w:line="280" w:lineRule="exact"/>
              <w:ind w:left="0" w:leftChars="0" w:right="0" w:rightChars="0" w:firstLine="0" w:firstLineChars="0"/>
              <w:jc w:val="center"/>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异常问题处理</w:t>
            </w:r>
          </w:p>
        </w:tc>
        <w:tc>
          <w:tcPr>
            <w:tcW w:w="6820"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strike w:val="0"/>
                <w:dstrike w:val="0"/>
                <w:color w:val="auto"/>
                <w:sz w:val="21"/>
                <w:szCs w:val="21"/>
                <w:highlight w:val="none"/>
                <w:vertAlign w:val="baseline"/>
                <w:lang w:val="en-US" w:eastAsia="zh-CN"/>
              </w:rPr>
              <w:t>问题反馈：如超期未到账，参保单位及时联系社保经办机构核查。</w:t>
            </w:r>
          </w:p>
        </w:tc>
        <w:tc>
          <w:tcPr>
            <w:tcW w:w="5401" w:type="dxa"/>
            <w:vAlign w:val="center"/>
          </w:tcPr>
          <w:p>
            <w:pPr>
              <w:pStyle w:val="28"/>
              <w:keepNext w:val="0"/>
              <w:keepLines w:val="0"/>
              <w:pageBreakBefore w:val="0"/>
              <w:widowControl/>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1.“支付失败”时，查找原因，在“支付异常”模块处理，进行</w:t>
            </w:r>
            <w:r>
              <w:rPr>
                <w:rFonts w:hint="eastAsia" w:ascii="仿宋_GB2312" w:hAnsi="仿宋_GB2312" w:eastAsia="仿宋_GB2312" w:cs="仿宋_GB2312"/>
                <w:color w:val="auto"/>
                <w:sz w:val="21"/>
                <w:szCs w:val="21"/>
                <w:highlight w:val="none"/>
                <w:lang w:val="en-US" w:eastAsia="zh-CN"/>
              </w:rPr>
              <w:t>再</w:t>
            </w:r>
            <w:r>
              <w:rPr>
                <w:rFonts w:hint="eastAsia" w:ascii="仿宋_GB2312" w:hAnsi="仿宋_GB2312" w:eastAsia="仿宋_GB2312" w:cs="仿宋_GB2312"/>
                <w:color w:val="auto"/>
                <w:sz w:val="21"/>
                <w:szCs w:val="21"/>
                <w:highlight w:val="none"/>
                <w:lang w:eastAsia="zh-CN"/>
              </w:rPr>
              <w:t>次发放；</w:t>
            </w:r>
          </w:p>
          <w:p>
            <w:pPr>
              <w:pStyle w:val="28"/>
              <w:keepNext w:val="0"/>
              <w:keepLines w:val="0"/>
              <w:pageBreakBefore w:val="0"/>
              <w:widowControl/>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2.到账失败常见原因：账户冻结、户名不符（联系参保单位更正发放账户）。</w:t>
            </w:r>
          </w:p>
        </w:tc>
        <w:tc>
          <w:tcPr>
            <w:tcW w:w="2298" w:type="dxa"/>
            <w:vMerge w:val="continue"/>
            <w:vAlign w:val="center"/>
          </w:tcPr>
          <w:p>
            <w:pPr>
              <w:pStyle w:val="28"/>
              <w:keepNext w:val="0"/>
              <w:keepLines w:val="0"/>
              <w:pageBreakBefore w:val="0"/>
              <w:widowControl/>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1" w:hRule="atLeast"/>
          <w:jc w:val="center"/>
        </w:trPr>
        <w:tc>
          <w:tcPr>
            <w:tcW w:w="633" w:type="dxa"/>
            <w:vAlign w:val="center"/>
          </w:tcPr>
          <w:p>
            <w:pPr>
              <w:pStyle w:val="28"/>
              <w:keepNext w:val="0"/>
              <w:keepLines w:val="0"/>
              <w:pageBreakBefore w:val="0"/>
              <w:widowControl/>
              <w:kinsoku/>
              <w:wordWrap/>
              <w:overflowPunct/>
              <w:topLinePunct w:val="0"/>
              <w:bidi w:val="0"/>
              <w:spacing w:before="0" w:after="0" w:line="28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办结归档</w:t>
            </w:r>
          </w:p>
        </w:tc>
        <w:tc>
          <w:tcPr>
            <w:tcW w:w="6820" w:type="dxa"/>
            <w:vAlign w:val="center"/>
          </w:tcPr>
          <w:p>
            <w:pPr>
              <w:pStyle w:val="28"/>
              <w:keepNext w:val="0"/>
              <w:keepLines w:val="0"/>
              <w:pageBreakBefore w:val="0"/>
              <w:widowControl/>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参保</w:t>
            </w:r>
            <w:r>
              <w:rPr>
                <w:rFonts w:hint="eastAsia" w:ascii="仿宋_GB2312" w:hAnsi="仿宋_GB2312" w:eastAsia="仿宋_GB2312" w:cs="仿宋_GB2312"/>
                <w:color w:val="auto"/>
                <w:sz w:val="21"/>
                <w:szCs w:val="21"/>
                <w:highlight w:val="none"/>
                <w:lang w:eastAsia="zh-CN"/>
              </w:rPr>
              <w:t>单位经办人</w:t>
            </w:r>
            <w:r>
              <w:rPr>
                <w:rFonts w:hint="eastAsia" w:ascii="仿宋_GB2312" w:hAnsi="仿宋_GB2312" w:eastAsia="仿宋_GB2312" w:cs="仿宋_GB2312"/>
                <w:color w:val="auto"/>
                <w:sz w:val="21"/>
                <w:szCs w:val="21"/>
                <w:highlight w:val="none"/>
                <w:lang w:val="en-US" w:eastAsia="zh-CN"/>
              </w:rPr>
              <w:t>应在社保</w:t>
            </w:r>
            <w:r>
              <w:rPr>
                <w:rFonts w:hint="eastAsia" w:ascii="仿宋_GB2312" w:hAnsi="仿宋_GB2312" w:eastAsia="仿宋_GB2312" w:cs="仿宋_GB2312"/>
                <w:color w:val="auto"/>
                <w:sz w:val="21"/>
                <w:szCs w:val="21"/>
                <w:highlight w:val="none"/>
                <w:lang w:eastAsia="zh-CN"/>
              </w:rPr>
              <w:t>经办</w:t>
            </w:r>
            <w:r>
              <w:rPr>
                <w:rFonts w:hint="eastAsia" w:ascii="仿宋_GB2312" w:hAnsi="仿宋_GB2312" w:eastAsia="仿宋_GB2312" w:cs="仿宋_GB2312"/>
                <w:color w:val="auto"/>
                <w:sz w:val="21"/>
                <w:szCs w:val="21"/>
                <w:highlight w:val="none"/>
                <w:lang w:val="en-US" w:eastAsia="zh-CN"/>
              </w:rPr>
              <w:t>机构现场</w:t>
            </w:r>
            <w:r>
              <w:rPr>
                <w:rFonts w:hint="eastAsia" w:ascii="仿宋_GB2312" w:hAnsi="仿宋_GB2312" w:eastAsia="仿宋_GB2312" w:cs="仿宋_GB2312"/>
                <w:color w:val="auto"/>
                <w:sz w:val="21"/>
                <w:szCs w:val="21"/>
                <w:highlight w:val="none"/>
                <w:lang w:eastAsia="zh-CN"/>
              </w:rPr>
              <w:t>打印死亡人员《养老金构成表》，并加盖</w:t>
            </w:r>
            <w:r>
              <w:rPr>
                <w:rFonts w:hint="eastAsia" w:ascii="仿宋_GB2312" w:hAnsi="仿宋_GB2312" w:eastAsia="仿宋_GB2312" w:cs="仿宋_GB2312"/>
                <w:strike w:val="0"/>
                <w:dstrike w:val="0"/>
                <w:color w:val="auto"/>
                <w:sz w:val="21"/>
                <w:szCs w:val="21"/>
                <w:highlight w:val="none"/>
                <w:vertAlign w:val="baseline"/>
                <w:lang w:val="en-US" w:eastAsia="zh-CN"/>
              </w:rPr>
              <w:t>“</w:t>
            </w:r>
            <w:r>
              <w:rPr>
                <w:rFonts w:hint="eastAsia" w:ascii="仿宋_GB2312" w:hAnsi="仿宋_GB2312" w:eastAsia="仿宋_GB2312" w:cs="仿宋_GB2312"/>
                <w:color w:val="auto"/>
                <w:sz w:val="21"/>
                <w:szCs w:val="21"/>
                <w:highlight w:val="none"/>
                <w:lang w:eastAsia="zh-CN"/>
              </w:rPr>
              <w:t>该同志养老待遇发放至XX年XX月，请予以办理丧抚费手续</w:t>
            </w:r>
            <w:r>
              <w:rPr>
                <w:rFonts w:hint="default" w:ascii="仿宋_GB2312" w:hAnsi="仿宋_GB2312" w:eastAsia="仿宋_GB2312" w:cs="仿宋_GB2312"/>
                <w:color w:val="auto"/>
                <w:sz w:val="21"/>
                <w:szCs w:val="21"/>
                <w:highlight w:val="none"/>
                <w:lang w:val="en-US" w:eastAsia="zh-CN"/>
              </w:rPr>
              <w:t>”</w:t>
            </w:r>
            <w:r>
              <w:rPr>
                <w:rFonts w:hint="eastAsia" w:ascii="仿宋_GB2312" w:hAnsi="仿宋_GB2312" w:eastAsia="仿宋_GB2312" w:cs="仿宋_GB2312"/>
                <w:color w:val="auto"/>
                <w:sz w:val="21"/>
                <w:szCs w:val="21"/>
                <w:highlight w:val="none"/>
                <w:lang w:eastAsia="zh-CN"/>
              </w:rPr>
              <w:t>方章。</w:t>
            </w:r>
          </w:p>
        </w:tc>
        <w:tc>
          <w:tcPr>
            <w:tcW w:w="5401" w:type="dxa"/>
            <w:vAlign w:val="center"/>
          </w:tcPr>
          <w:p>
            <w:pPr>
              <w:pStyle w:val="28"/>
              <w:keepNext w:val="0"/>
              <w:keepLines w:val="0"/>
              <w:pageBreakBefore w:val="0"/>
              <w:widowControl/>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eastAsia="zh-CN"/>
              </w:rPr>
            </w:pPr>
          </w:p>
        </w:tc>
        <w:tc>
          <w:tcPr>
            <w:tcW w:w="2298" w:type="dxa"/>
            <w:vMerge w:val="continue"/>
            <w:vAlign w:val="center"/>
          </w:tcPr>
          <w:p>
            <w:pPr>
              <w:pStyle w:val="28"/>
              <w:keepNext w:val="0"/>
              <w:keepLines w:val="0"/>
              <w:pageBreakBefore w:val="0"/>
              <w:widowControl/>
              <w:kinsoku/>
              <w:wordWrap/>
              <w:overflowPunct/>
              <w:topLinePunct w:val="0"/>
              <w:autoSpaceDE/>
              <w:autoSpaceDN/>
              <w:bidi w:val="0"/>
              <w:adjustRightInd/>
              <w:snapToGrid/>
              <w:spacing w:before="0" w:after="0" w:line="28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eastAsia="zh-CN"/>
              </w:rPr>
            </w:pPr>
          </w:p>
        </w:tc>
      </w:tr>
    </w:tbl>
    <w:p>
      <w:pPr>
        <w:pStyle w:val="28"/>
        <w:keepNext w:val="0"/>
        <w:keepLines w:val="0"/>
        <w:pageBreakBefore w:val="0"/>
        <w:kinsoku/>
        <w:overflowPunct/>
        <w:topLinePunct w:val="0"/>
        <w:autoSpaceDE/>
        <w:autoSpaceDN/>
        <w:bidi w:val="0"/>
        <w:adjustRightInd/>
        <w:snapToGrid/>
        <w:spacing w:before="0" w:after="0" w:line="560" w:lineRule="exact"/>
        <w:jc w:val="both"/>
        <w:textAlignment w:val="auto"/>
        <w:rPr>
          <w:rFonts w:hint="eastAsia" w:ascii="仿宋_GB2312" w:hAnsi="仿宋_GB2312" w:eastAsia="仿宋_GB2312" w:cs="仿宋_GB2312"/>
          <w:color w:val="auto"/>
          <w:sz w:val="32"/>
          <w:szCs w:val="32"/>
          <w:highlight w:val="none"/>
          <w:lang w:eastAsia="zh-CN"/>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decimal"/>
          <w:cols w:space="720" w:num="1"/>
        </w:sectPr>
      </w:pPr>
    </w:p>
    <w:p>
      <w:pPr>
        <w:keepNext w:val="0"/>
        <w:keepLines w:val="0"/>
        <w:pageBreakBefore w:val="0"/>
        <w:tabs>
          <w:tab w:val="left" w:pos="10230"/>
        </w:tabs>
        <w:kinsoku/>
        <w:overflowPunct/>
        <w:topLinePunct w:val="0"/>
        <w:bidi w:val="0"/>
        <w:snapToGrid w:val="0"/>
        <w:rPr>
          <w:rFonts w:hint="eastAsia" w:ascii="仿宋" w:hAnsi="仿宋" w:eastAsia="方正小标宋简体" w:cs="仿宋"/>
          <w:sz w:val="44"/>
          <w:szCs w:val="44"/>
        </w:rPr>
      </w:pPr>
      <w:r>
        <w:rPr>
          <w:rFonts w:hint="eastAsia" w:ascii="黑体" w:hAnsi="黑体" w:eastAsia="黑体"/>
          <w:sz w:val="32"/>
          <w:szCs w:val="32"/>
        </w:rPr>
        <w:t>附件</w:t>
      </w:r>
    </w:p>
    <w:p>
      <w:pPr>
        <w:keepNext w:val="0"/>
        <w:keepLines w:val="0"/>
        <w:pageBreakBefore w:val="0"/>
        <w:kinsoku/>
        <w:overflowPunct/>
        <w:topLinePunct w:val="0"/>
        <w:bidi w:val="0"/>
        <w:ind w:firstLine="4840" w:firstLineChars="1100"/>
        <w:rPr>
          <w:rFonts w:hint="eastAsia" w:ascii="仿宋" w:hAnsi="仿宋" w:eastAsia="方正小标宋简体" w:cs="仿宋"/>
          <w:sz w:val="44"/>
          <w:szCs w:val="44"/>
        </w:rPr>
      </w:pPr>
      <w:r>
        <w:rPr>
          <w:rFonts w:hint="eastAsia" w:ascii="仿宋" w:hAnsi="仿宋" w:eastAsia="方正小标宋简体" w:cs="仿宋"/>
          <w:sz w:val="44"/>
          <w:szCs w:val="44"/>
        </w:rPr>
        <w:t>死亡人员基本情况表</w:t>
      </w:r>
    </w:p>
    <w:tbl>
      <w:tblPr>
        <w:tblStyle w:val="26"/>
        <w:tblW w:w="141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2254"/>
        <w:gridCol w:w="1651"/>
        <w:gridCol w:w="2277"/>
        <w:gridCol w:w="1653"/>
        <w:gridCol w:w="2780"/>
        <w:gridCol w:w="2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jc w:val="center"/>
        </w:trPr>
        <w:tc>
          <w:tcPr>
            <w:tcW w:w="1241"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姓名</w:t>
            </w:r>
          </w:p>
        </w:tc>
        <w:tc>
          <w:tcPr>
            <w:tcW w:w="2254"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身份证号</w:t>
            </w:r>
            <w:r>
              <w:rPr>
                <w:rFonts w:hint="eastAsia" w:ascii="仿宋_GB2312" w:hAnsi="仿宋_GB2312" w:eastAsia="仿宋_GB2312" w:cs="仿宋_GB2312"/>
                <w:sz w:val="24"/>
                <w:szCs w:val="24"/>
                <w:lang w:val="en-US" w:eastAsia="zh-CN"/>
              </w:rPr>
              <w:t>码</w:t>
            </w:r>
          </w:p>
        </w:tc>
        <w:tc>
          <w:tcPr>
            <w:tcW w:w="1651"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出生日期</w:t>
            </w:r>
          </w:p>
        </w:tc>
        <w:tc>
          <w:tcPr>
            <w:tcW w:w="2277"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参加工作时间</w:t>
            </w:r>
          </w:p>
        </w:tc>
        <w:tc>
          <w:tcPr>
            <w:tcW w:w="1653"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退休时间</w:t>
            </w:r>
          </w:p>
        </w:tc>
        <w:tc>
          <w:tcPr>
            <w:tcW w:w="2780"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退休时的职务职级</w:t>
            </w:r>
          </w:p>
        </w:tc>
        <w:tc>
          <w:tcPr>
            <w:tcW w:w="2343"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死亡时间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jc w:val="center"/>
        </w:trPr>
        <w:tc>
          <w:tcPr>
            <w:tcW w:w="1241" w:type="dxa"/>
            <w:vAlign w:val="center"/>
          </w:tcPr>
          <w:p>
            <w:pPr>
              <w:keepNext w:val="0"/>
              <w:keepLines w:val="0"/>
              <w:pageBreakBefore w:val="0"/>
              <w:widowControl w:val="0"/>
              <w:suppressLineNumbers w:val="0"/>
              <w:kinsoku/>
              <w:overflowPunct/>
              <w:topLinePunct w:val="0"/>
              <w:bidi w:val="0"/>
              <w:spacing w:before="0" w:beforeAutospacing="0" w:after="0" w:afterAutospacing="0" w:line="240" w:lineRule="auto"/>
              <w:ind w:left="0" w:right="0"/>
              <w:jc w:val="center"/>
              <w:rPr>
                <w:rFonts w:hint="eastAsia" w:ascii="仿宋_GB2312" w:hAnsi="仿宋_GB2312" w:eastAsia="仿宋_GB2312" w:cs="仿宋_GB2312"/>
                <w:sz w:val="24"/>
                <w:szCs w:val="24"/>
              </w:rPr>
            </w:pPr>
          </w:p>
        </w:tc>
        <w:tc>
          <w:tcPr>
            <w:tcW w:w="2254" w:type="dxa"/>
            <w:vAlign w:val="center"/>
          </w:tcPr>
          <w:p>
            <w:pPr>
              <w:keepNext w:val="0"/>
              <w:keepLines w:val="0"/>
              <w:pageBreakBefore w:val="0"/>
              <w:widowControl w:val="0"/>
              <w:suppressLineNumbers w:val="0"/>
              <w:kinsoku/>
              <w:overflowPunct/>
              <w:topLinePunct w:val="0"/>
              <w:bidi w:val="0"/>
              <w:spacing w:before="0" w:beforeAutospacing="0" w:after="0" w:afterAutospacing="0" w:line="240" w:lineRule="auto"/>
              <w:ind w:left="0" w:right="0"/>
              <w:jc w:val="center"/>
              <w:rPr>
                <w:rFonts w:hint="eastAsia" w:ascii="仿宋_GB2312" w:hAnsi="仿宋_GB2312" w:eastAsia="仿宋_GB2312" w:cs="仿宋_GB2312"/>
                <w:sz w:val="24"/>
                <w:szCs w:val="24"/>
              </w:rPr>
            </w:pPr>
          </w:p>
        </w:tc>
        <w:tc>
          <w:tcPr>
            <w:tcW w:w="1651"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4"/>
                <w:szCs w:val="24"/>
              </w:rPr>
            </w:pPr>
          </w:p>
        </w:tc>
        <w:tc>
          <w:tcPr>
            <w:tcW w:w="2277"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4"/>
                <w:szCs w:val="24"/>
              </w:rPr>
            </w:pPr>
          </w:p>
        </w:tc>
        <w:tc>
          <w:tcPr>
            <w:tcW w:w="1653"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4"/>
                <w:szCs w:val="24"/>
              </w:rPr>
            </w:pPr>
          </w:p>
        </w:tc>
        <w:tc>
          <w:tcPr>
            <w:tcW w:w="2780"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4"/>
                <w:szCs w:val="24"/>
              </w:rPr>
            </w:pPr>
          </w:p>
        </w:tc>
        <w:tc>
          <w:tcPr>
            <w:tcW w:w="2343"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jc w:val="center"/>
        </w:trPr>
        <w:tc>
          <w:tcPr>
            <w:tcW w:w="1241" w:type="dxa"/>
            <w:vAlign w:val="center"/>
          </w:tcPr>
          <w:p>
            <w:pPr>
              <w:keepNext w:val="0"/>
              <w:keepLines w:val="0"/>
              <w:pageBreakBefore w:val="0"/>
              <w:widowControl w:val="0"/>
              <w:suppressLineNumbers w:val="0"/>
              <w:kinsoku/>
              <w:overflowPunct/>
              <w:topLinePunct w:val="0"/>
              <w:bidi w:val="0"/>
              <w:spacing w:before="0" w:beforeAutospacing="0" w:after="0" w:afterAutospacing="0" w:line="240" w:lineRule="auto"/>
              <w:ind w:left="0" w:right="0"/>
              <w:jc w:val="center"/>
              <w:rPr>
                <w:rFonts w:hint="eastAsia" w:ascii="仿宋_GB2312" w:hAnsi="仿宋_GB2312" w:eastAsia="仿宋_GB2312" w:cs="仿宋_GB2312"/>
                <w:sz w:val="24"/>
                <w:szCs w:val="24"/>
              </w:rPr>
            </w:pPr>
          </w:p>
        </w:tc>
        <w:tc>
          <w:tcPr>
            <w:tcW w:w="2254" w:type="dxa"/>
            <w:vAlign w:val="center"/>
          </w:tcPr>
          <w:p>
            <w:pPr>
              <w:keepNext w:val="0"/>
              <w:keepLines w:val="0"/>
              <w:pageBreakBefore w:val="0"/>
              <w:widowControl w:val="0"/>
              <w:suppressLineNumbers w:val="0"/>
              <w:kinsoku/>
              <w:overflowPunct/>
              <w:topLinePunct w:val="0"/>
              <w:bidi w:val="0"/>
              <w:spacing w:before="0" w:beforeAutospacing="0" w:after="0" w:afterAutospacing="0" w:line="240" w:lineRule="auto"/>
              <w:ind w:left="0" w:right="0"/>
              <w:jc w:val="center"/>
              <w:rPr>
                <w:rFonts w:hint="eastAsia" w:ascii="仿宋_GB2312" w:hAnsi="仿宋_GB2312" w:eastAsia="仿宋_GB2312" w:cs="仿宋_GB2312"/>
                <w:sz w:val="24"/>
                <w:szCs w:val="24"/>
              </w:rPr>
            </w:pPr>
          </w:p>
        </w:tc>
        <w:tc>
          <w:tcPr>
            <w:tcW w:w="1651"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4"/>
                <w:szCs w:val="24"/>
              </w:rPr>
            </w:pPr>
          </w:p>
        </w:tc>
        <w:tc>
          <w:tcPr>
            <w:tcW w:w="2277"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4"/>
                <w:szCs w:val="24"/>
              </w:rPr>
            </w:pPr>
          </w:p>
        </w:tc>
        <w:tc>
          <w:tcPr>
            <w:tcW w:w="1653"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4"/>
                <w:szCs w:val="24"/>
              </w:rPr>
            </w:pPr>
          </w:p>
        </w:tc>
        <w:tc>
          <w:tcPr>
            <w:tcW w:w="2780"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4"/>
                <w:szCs w:val="24"/>
              </w:rPr>
            </w:pPr>
          </w:p>
        </w:tc>
        <w:tc>
          <w:tcPr>
            <w:tcW w:w="2343"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4"/>
                <w:szCs w:val="24"/>
              </w:rPr>
            </w:pPr>
          </w:p>
        </w:tc>
      </w:tr>
    </w:tbl>
    <w:p>
      <w:pPr>
        <w:keepNext w:val="0"/>
        <w:keepLines w:val="0"/>
        <w:pageBreakBefore w:val="0"/>
        <w:kinsoku/>
        <w:overflowPunct/>
        <w:topLinePunct w:val="0"/>
        <w:bidi w:val="0"/>
      </w:pPr>
    </w:p>
    <w:p>
      <w:pPr>
        <w:keepNext w:val="0"/>
        <w:keepLines w:val="0"/>
        <w:pageBreakBefore w:val="0"/>
        <w:kinsoku/>
        <w:overflowPunct/>
        <w:topLinePunct w:val="0"/>
        <w:bidi w:val="0"/>
      </w:pPr>
    </w:p>
    <w:p>
      <w:pPr>
        <w:keepNext w:val="0"/>
        <w:keepLines w:val="0"/>
        <w:pageBreakBefore w:val="0"/>
        <w:kinsoku/>
        <w:overflowPunct/>
        <w:topLinePunct w:val="0"/>
        <w:bidi w:val="0"/>
      </w:pPr>
    </w:p>
    <w:p>
      <w:pPr>
        <w:keepNext w:val="0"/>
        <w:keepLines w:val="0"/>
        <w:pageBreakBefore w:val="0"/>
        <w:kinsoku/>
        <w:overflowPunct/>
        <w:topLinePunct w:val="0"/>
        <w:bidi w:val="0"/>
        <w:rPr>
          <w:rFonts w:eastAsiaTheme="minorEastAsia"/>
          <w:lang w:eastAsia="zh-CN"/>
        </w:rPr>
      </w:pPr>
    </w:p>
    <w:p>
      <w:pPr>
        <w:keepNext w:val="0"/>
        <w:keepLines w:val="0"/>
        <w:pageBreakBefore w:val="0"/>
        <w:kinsoku/>
        <w:overflowPunct/>
        <w:topLinePunct w:val="0"/>
        <w:bidi w:val="0"/>
        <w:rPr>
          <w:rFonts w:eastAsiaTheme="minorEastAsia"/>
          <w:lang w:eastAsia="zh-CN"/>
        </w:rPr>
      </w:pPr>
    </w:p>
    <w:p>
      <w:pPr>
        <w:keepNext w:val="0"/>
        <w:keepLines w:val="0"/>
        <w:pageBreakBefore w:val="0"/>
        <w:kinsoku/>
        <w:overflowPunct/>
        <w:topLinePunct w:val="0"/>
        <w:bidi w:val="0"/>
        <w:jc w:val="center"/>
        <w:rPr>
          <w:rFonts w:hint="eastAsia" w:ascii="仿宋" w:hAnsi="仿宋" w:eastAsia="方正小标宋简体" w:cs="仿宋"/>
          <w:sz w:val="44"/>
          <w:szCs w:val="44"/>
          <w:lang w:eastAsia="zh-CN"/>
        </w:rPr>
      </w:pPr>
      <w:r>
        <w:rPr>
          <w:rFonts w:hint="eastAsia" w:ascii="仿宋" w:hAnsi="仿宋" w:eastAsia="方正小标宋简体" w:cs="仿宋"/>
          <w:sz w:val="44"/>
          <w:szCs w:val="44"/>
          <w:lang w:eastAsia="zh-CN"/>
        </w:rPr>
        <w:t>死亡人员所在单位基本信息情况表</w:t>
      </w:r>
    </w:p>
    <w:tbl>
      <w:tblPr>
        <w:tblStyle w:val="26"/>
        <w:tblW w:w="141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3"/>
        <w:gridCol w:w="3014"/>
        <w:gridCol w:w="2245"/>
        <w:gridCol w:w="3604"/>
        <w:gridCol w:w="3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1883"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经办人姓名</w:t>
            </w:r>
          </w:p>
        </w:tc>
        <w:tc>
          <w:tcPr>
            <w:tcW w:w="3014"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身份证号</w:t>
            </w:r>
            <w:r>
              <w:rPr>
                <w:rFonts w:hint="eastAsia" w:ascii="仿宋_GB2312" w:hAnsi="仿宋_GB2312" w:eastAsia="仿宋_GB2312" w:cs="仿宋_GB2312"/>
                <w:sz w:val="24"/>
                <w:szCs w:val="24"/>
                <w:lang w:val="en-US" w:eastAsia="zh-CN"/>
              </w:rPr>
              <w:t>码</w:t>
            </w:r>
          </w:p>
        </w:tc>
        <w:tc>
          <w:tcPr>
            <w:tcW w:w="2245"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单位银行户名</w:t>
            </w:r>
          </w:p>
        </w:tc>
        <w:tc>
          <w:tcPr>
            <w:tcW w:w="3604"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账号</w:t>
            </w:r>
          </w:p>
        </w:tc>
        <w:tc>
          <w:tcPr>
            <w:tcW w:w="3432" w:type="dxa"/>
            <w:vAlign w:val="center"/>
          </w:tcPr>
          <w:p>
            <w:pPr>
              <w:keepNext w:val="0"/>
              <w:keepLines w:val="0"/>
              <w:pageBreakBefore w:val="0"/>
              <w:widowControl w:val="0"/>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1883" w:type="dxa"/>
            <w:vAlign w:val="center"/>
          </w:tcPr>
          <w:p>
            <w:pPr>
              <w:keepNext w:val="0"/>
              <w:keepLines w:val="0"/>
              <w:pageBreakBefore w:val="0"/>
              <w:widowControl w:val="0"/>
              <w:suppressLineNumbers w:val="0"/>
              <w:kinsoku/>
              <w:overflowPunct/>
              <w:topLinePunct w:val="0"/>
              <w:bidi w:val="0"/>
              <w:spacing w:before="0" w:beforeAutospacing="0" w:after="0" w:afterAutospacing="0" w:line="240" w:lineRule="auto"/>
              <w:ind w:left="0" w:right="0"/>
              <w:jc w:val="center"/>
              <w:rPr>
                <w:rFonts w:hint="eastAsia" w:ascii="仿宋_GB2312" w:hAnsi="仿宋_GB2312" w:eastAsia="仿宋_GB2312" w:cs="仿宋_GB2312"/>
                <w:sz w:val="24"/>
                <w:szCs w:val="24"/>
              </w:rPr>
            </w:pPr>
          </w:p>
        </w:tc>
        <w:tc>
          <w:tcPr>
            <w:tcW w:w="3014" w:type="dxa"/>
            <w:vAlign w:val="center"/>
          </w:tcPr>
          <w:p>
            <w:pPr>
              <w:keepNext w:val="0"/>
              <w:keepLines w:val="0"/>
              <w:pageBreakBefore w:val="0"/>
              <w:widowControl w:val="0"/>
              <w:suppressLineNumbers w:val="0"/>
              <w:kinsoku/>
              <w:overflowPunct/>
              <w:topLinePunct w:val="0"/>
              <w:bidi w:val="0"/>
              <w:spacing w:before="0" w:beforeAutospacing="0" w:after="0" w:afterAutospacing="0" w:line="240" w:lineRule="auto"/>
              <w:ind w:left="0" w:right="0"/>
              <w:jc w:val="center"/>
              <w:rPr>
                <w:rFonts w:hint="eastAsia" w:ascii="仿宋_GB2312" w:hAnsi="仿宋_GB2312" w:eastAsia="仿宋_GB2312" w:cs="仿宋_GB2312"/>
                <w:sz w:val="24"/>
                <w:szCs w:val="24"/>
              </w:rPr>
            </w:pPr>
          </w:p>
        </w:tc>
        <w:tc>
          <w:tcPr>
            <w:tcW w:w="2245" w:type="dxa"/>
            <w:vAlign w:val="center"/>
          </w:tcPr>
          <w:p>
            <w:pPr>
              <w:keepNext w:val="0"/>
              <w:keepLines w:val="0"/>
              <w:pageBreakBefore w:val="0"/>
              <w:widowControl w:val="0"/>
              <w:suppressLineNumbers w:val="0"/>
              <w:kinsoku/>
              <w:overflowPunct/>
              <w:topLinePunct w:val="0"/>
              <w:bidi w:val="0"/>
              <w:spacing w:before="0" w:beforeAutospacing="0" w:after="0" w:afterAutospacing="0" w:line="240" w:lineRule="auto"/>
              <w:ind w:left="0" w:right="0"/>
              <w:jc w:val="center"/>
              <w:rPr>
                <w:rFonts w:hint="eastAsia" w:ascii="仿宋_GB2312" w:hAnsi="仿宋_GB2312" w:eastAsia="仿宋_GB2312" w:cs="仿宋_GB2312"/>
                <w:sz w:val="24"/>
                <w:szCs w:val="24"/>
              </w:rPr>
            </w:pPr>
          </w:p>
        </w:tc>
        <w:tc>
          <w:tcPr>
            <w:tcW w:w="3604" w:type="dxa"/>
            <w:vAlign w:val="center"/>
          </w:tcPr>
          <w:p>
            <w:pPr>
              <w:keepNext w:val="0"/>
              <w:keepLines w:val="0"/>
              <w:pageBreakBefore w:val="0"/>
              <w:widowControl w:val="0"/>
              <w:suppressLineNumbers w:val="0"/>
              <w:kinsoku/>
              <w:overflowPunct/>
              <w:topLinePunct w:val="0"/>
              <w:bidi w:val="0"/>
              <w:spacing w:before="0" w:beforeAutospacing="0" w:after="0" w:afterAutospacing="0" w:line="240" w:lineRule="auto"/>
              <w:ind w:left="0" w:right="0"/>
              <w:jc w:val="center"/>
              <w:rPr>
                <w:rFonts w:hint="eastAsia" w:ascii="仿宋_GB2312" w:hAnsi="仿宋_GB2312" w:eastAsia="仿宋_GB2312" w:cs="仿宋_GB2312"/>
                <w:sz w:val="24"/>
                <w:szCs w:val="24"/>
              </w:rPr>
            </w:pPr>
          </w:p>
        </w:tc>
        <w:tc>
          <w:tcPr>
            <w:tcW w:w="3432" w:type="dxa"/>
            <w:vAlign w:val="center"/>
          </w:tcPr>
          <w:p>
            <w:pPr>
              <w:keepNext w:val="0"/>
              <w:keepLines w:val="0"/>
              <w:pageBreakBefore w:val="0"/>
              <w:widowControl w:val="0"/>
              <w:suppressLineNumbers w:val="0"/>
              <w:kinsoku/>
              <w:overflowPunct/>
              <w:topLinePunct w:val="0"/>
              <w:bidi w:val="0"/>
              <w:spacing w:before="0" w:beforeAutospacing="0" w:after="0" w:afterAutospacing="0" w:line="240" w:lineRule="auto"/>
              <w:ind w:left="0" w:right="0"/>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1883" w:type="dxa"/>
            <w:vAlign w:val="center"/>
          </w:tcPr>
          <w:p>
            <w:pPr>
              <w:keepNext w:val="0"/>
              <w:keepLines w:val="0"/>
              <w:pageBreakBefore w:val="0"/>
              <w:widowControl w:val="0"/>
              <w:suppressLineNumbers w:val="0"/>
              <w:kinsoku/>
              <w:overflowPunct/>
              <w:topLinePunct w:val="0"/>
              <w:bidi w:val="0"/>
              <w:spacing w:before="0" w:beforeAutospacing="0" w:after="0" w:afterAutospacing="0" w:line="240" w:lineRule="auto"/>
              <w:ind w:left="0" w:right="0"/>
              <w:jc w:val="center"/>
              <w:rPr>
                <w:rFonts w:hint="eastAsia" w:ascii="仿宋_GB2312" w:hAnsi="仿宋_GB2312" w:eastAsia="仿宋_GB2312" w:cs="仿宋_GB2312"/>
                <w:sz w:val="24"/>
                <w:szCs w:val="24"/>
              </w:rPr>
            </w:pPr>
          </w:p>
        </w:tc>
        <w:tc>
          <w:tcPr>
            <w:tcW w:w="3014" w:type="dxa"/>
            <w:vAlign w:val="center"/>
          </w:tcPr>
          <w:p>
            <w:pPr>
              <w:keepNext w:val="0"/>
              <w:keepLines w:val="0"/>
              <w:pageBreakBefore w:val="0"/>
              <w:widowControl w:val="0"/>
              <w:suppressLineNumbers w:val="0"/>
              <w:kinsoku/>
              <w:overflowPunct/>
              <w:topLinePunct w:val="0"/>
              <w:bidi w:val="0"/>
              <w:spacing w:before="0" w:beforeAutospacing="0" w:after="0" w:afterAutospacing="0" w:line="240" w:lineRule="auto"/>
              <w:ind w:left="0" w:right="0"/>
              <w:jc w:val="center"/>
              <w:rPr>
                <w:rFonts w:hint="eastAsia" w:ascii="仿宋_GB2312" w:hAnsi="仿宋_GB2312" w:eastAsia="仿宋_GB2312" w:cs="仿宋_GB2312"/>
                <w:sz w:val="24"/>
                <w:szCs w:val="24"/>
              </w:rPr>
            </w:pPr>
          </w:p>
        </w:tc>
        <w:tc>
          <w:tcPr>
            <w:tcW w:w="2245" w:type="dxa"/>
            <w:vAlign w:val="center"/>
          </w:tcPr>
          <w:p>
            <w:pPr>
              <w:keepNext w:val="0"/>
              <w:keepLines w:val="0"/>
              <w:pageBreakBefore w:val="0"/>
              <w:widowControl w:val="0"/>
              <w:suppressLineNumbers w:val="0"/>
              <w:kinsoku/>
              <w:overflowPunct/>
              <w:topLinePunct w:val="0"/>
              <w:bidi w:val="0"/>
              <w:spacing w:before="0" w:beforeAutospacing="0" w:after="0" w:afterAutospacing="0" w:line="240" w:lineRule="auto"/>
              <w:ind w:left="0" w:right="0"/>
              <w:jc w:val="center"/>
              <w:rPr>
                <w:rFonts w:hint="eastAsia" w:ascii="仿宋_GB2312" w:hAnsi="仿宋_GB2312" w:eastAsia="仿宋_GB2312" w:cs="仿宋_GB2312"/>
                <w:sz w:val="24"/>
                <w:szCs w:val="24"/>
              </w:rPr>
            </w:pPr>
          </w:p>
        </w:tc>
        <w:tc>
          <w:tcPr>
            <w:tcW w:w="3604" w:type="dxa"/>
            <w:vAlign w:val="center"/>
          </w:tcPr>
          <w:p>
            <w:pPr>
              <w:keepNext w:val="0"/>
              <w:keepLines w:val="0"/>
              <w:pageBreakBefore w:val="0"/>
              <w:widowControl w:val="0"/>
              <w:suppressLineNumbers w:val="0"/>
              <w:kinsoku/>
              <w:overflowPunct/>
              <w:topLinePunct w:val="0"/>
              <w:bidi w:val="0"/>
              <w:spacing w:before="0" w:beforeAutospacing="0" w:after="0" w:afterAutospacing="0" w:line="240" w:lineRule="auto"/>
              <w:ind w:left="0" w:right="0"/>
              <w:jc w:val="center"/>
              <w:rPr>
                <w:rFonts w:hint="eastAsia" w:ascii="仿宋_GB2312" w:hAnsi="仿宋_GB2312" w:eastAsia="仿宋_GB2312" w:cs="仿宋_GB2312"/>
                <w:sz w:val="24"/>
                <w:szCs w:val="24"/>
              </w:rPr>
            </w:pPr>
          </w:p>
        </w:tc>
        <w:tc>
          <w:tcPr>
            <w:tcW w:w="3432" w:type="dxa"/>
            <w:vAlign w:val="center"/>
          </w:tcPr>
          <w:p>
            <w:pPr>
              <w:keepNext w:val="0"/>
              <w:keepLines w:val="0"/>
              <w:pageBreakBefore w:val="0"/>
              <w:widowControl w:val="0"/>
              <w:suppressLineNumbers w:val="0"/>
              <w:kinsoku/>
              <w:overflowPunct/>
              <w:topLinePunct w:val="0"/>
              <w:bidi w:val="0"/>
              <w:spacing w:before="0" w:beforeAutospacing="0" w:after="0" w:afterAutospacing="0" w:line="240" w:lineRule="auto"/>
              <w:ind w:left="0" w:right="0"/>
              <w:jc w:val="center"/>
              <w:rPr>
                <w:rFonts w:hint="eastAsia" w:ascii="仿宋_GB2312" w:hAnsi="仿宋_GB2312" w:eastAsia="仿宋_GB2312" w:cs="仿宋_GB2312"/>
                <w:sz w:val="24"/>
                <w:szCs w:val="24"/>
              </w:rPr>
            </w:pPr>
          </w:p>
        </w:tc>
      </w:tr>
    </w:tbl>
    <w:p>
      <w:pPr>
        <w:pStyle w:val="2"/>
        <w:keepNext w:val="0"/>
        <w:keepLines w:val="0"/>
        <w:pageBreakBefore w:val="0"/>
        <w:kinsoku/>
        <w:overflowPunct/>
        <w:topLinePunct w:val="0"/>
        <w:bidi w:val="0"/>
        <w:ind w:left="0" w:leftChars="0" w:firstLine="0" w:firstLineChars="0"/>
        <w:rPr>
          <w:rFonts w:hint="eastAsia" w:ascii="仿宋_GB2312" w:hAnsi="仿宋_GB2312" w:eastAsia="仿宋_GB2312" w:cs="仿宋_GB2312"/>
          <w:color w:val="auto"/>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pStyle w:val="3"/>
        <w:bidi w:val="0"/>
        <w:rPr>
          <w:rFonts w:hint="eastAsia"/>
          <w:lang w:eastAsia="zh-CN"/>
        </w:rPr>
      </w:pPr>
      <w:r>
        <w:rPr>
          <w:rFonts w:hint="eastAsia"/>
          <w:lang w:eastAsia="zh-CN"/>
        </w:rPr>
        <w:t>机关事业单位人员增加和减少</w:t>
      </w:r>
    </w:p>
    <w:p>
      <w:pPr>
        <w:pStyle w:val="3"/>
        <w:bidi w:val="0"/>
        <w:rPr>
          <w:rFonts w:hint="eastAsia" w:ascii="方正小标宋简体" w:hAnsi="方正小标宋简体" w:eastAsia="方正小标宋简体" w:cs="方正小标宋简体"/>
          <w:color w:val="auto"/>
          <w:szCs w:val="44"/>
          <w:lang w:eastAsia="zh-CN"/>
        </w:rPr>
      </w:pPr>
      <w:r>
        <w:rPr>
          <w:rFonts w:hint="eastAsia"/>
          <w:lang w:eastAsia="zh-CN"/>
        </w:rPr>
        <w:t>一次性告知书</w:t>
      </w:r>
    </w:p>
    <w:p>
      <w:pPr>
        <w:keepNext w:val="0"/>
        <w:keepLines w:val="0"/>
        <w:pageBreakBefore w:val="0"/>
        <w:widowControl/>
        <w:kinsoku/>
        <w:wordWrap/>
        <w:overflowPunct/>
        <w:topLinePunct w:val="0"/>
        <w:bidi w:val="0"/>
        <w:spacing w:line="580" w:lineRule="exact"/>
        <w:ind w:firstLine="420" w:firstLineChars="200"/>
        <w:rPr>
          <w:rFonts w:hint="eastAsia" w:ascii="仿宋_GB2312" w:hAnsi="仿宋_GB2312" w:eastAsia="仿宋_GB2312" w:cs="仿宋_GB2312"/>
          <w:color w:val="auto"/>
          <w:lang w:eastAsia="zh-CN"/>
        </w:rPr>
      </w:pPr>
    </w:p>
    <w:p>
      <w:pPr>
        <w:pStyle w:val="28"/>
        <w:keepNext w:val="0"/>
        <w:keepLines w:val="0"/>
        <w:pageBreakBefore w:val="0"/>
        <w:widowControl/>
        <w:kinsoku/>
        <w:wordWrap/>
        <w:overflowPunct/>
        <w:topLinePunct w:val="0"/>
        <w:autoSpaceDE/>
        <w:autoSpaceDN/>
        <w:bidi w:val="0"/>
        <w:adjustRightInd/>
        <w:snapToGrid/>
        <w:spacing w:before="0" w:after="0"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按照《中华人民共和国社会保险法》《</w:t>
      </w:r>
      <w:r>
        <w:rPr>
          <w:rFonts w:hint="eastAsia" w:ascii="仿宋_GB2312" w:hAnsi="仿宋_GB2312" w:eastAsia="仿宋_GB2312" w:cs="仿宋_GB2312"/>
          <w:color w:val="auto"/>
          <w:sz w:val="32"/>
          <w:szCs w:val="32"/>
          <w:lang w:val="en-US" w:eastAsia="zh-CN"/>
        </w:rPr>
        <w:t>人力资源社会保障部</w:t>
      </w:r>
      <w:r>
        <w:rPr>
          <w:rFonts w:hint="eastAsia" w:ascii="仿宋_GB2312" w:hAnsi="仿宋_GB2312" w:eastAsia="仿宋_GB2312" w:cs="仿宋_GB2312"/>
          <w:color w:val="auto"/>
          <w:sz w:val="32"/>
          <w:szCs w:val="32"/>
          <w:lang w:eastAsia="zh-CN"/>
        </w:rPr>
        <w:t>关于印发〈机关事业单位工作人员基本养老保险经办规程〉的通知》（人社部发〔2015〕32号）</w:t>
      </w:r>
      <w:r>
        <w:rPr>
          <w:rFonts w:hint="eastAsia" w:ascii="仿宋_GB2312" w:hAnsi="仿宋_GB2312" w:eastAsia="仿宋_GB2312" w:cs="仿宋_GB2312"/>
          <w:snapToGrid/>
          <w:color w:val="auto"/>
          <w:kern w:val="2"/>
          <w:sz w:val="32"/>
          <w:szCs w:val="32"/>
          <w:lang w:eastAsia="zh-CN"/>
        </w:rPr>
        <w:t>规定，</w:t>
      </w:r>
      <w:r>
        <w:rPr>
          <w:rFonts w:hint="eastAsia" w:ascii="仿宋_GB2312" w:hAnsi="仿宋_GB2312" w:eastAsia="仿宋_GB2312" w:cs="仿宋_GB2312"/>
          <w:sz w:val="32"/>
          <w:szCs w:val="32"/>
          <w:lang w:eastAsia="zh-CN"/>
        </w:rPr>
        <w:t>机关事业单位人员</w:t>
      </w:r>
      <w:r>
        <w:rPr>
          <w:rFonts w:hint="eastAsia" w:ascii="仿宋_GB2312" w:hAnsi="仿宋_GB2312" w:eastAsia="仿宋_GB2312" w:cs="仿宋_GB2312"/>
          <w:color w:val="auto"/>
          <w:sz w:val="32"/>
          <w:szCs w:val="32"/>
          <w:lang w:eastAsia="zh-CN"/>
        </w:rPr>
        <w:t>增加和减少应遵守以下规范：</w:t>
      </w:r>
    </w:p>
    <w:p>
      <w:pPr>
        <w:pStyle w:val="28"/>
        <w:keepNext w:val="0"/>
        <w:keepLines w:val="0"/>
        <w:pageBreakBefore w:val="0"/>
        <w:widowControl/>
        <w:kinsoku/>
        <w:wordWrap/>
        <w:overflowPunct/>
        <w:topLinePunct w:val="0"/>
        <w:bidi w:val="0"/>
        <w:spacing w:line="580" w:lineRule="exact"/>
        <w:ind w:firstLine="643" w:firstLineChars="200"/>
        <w:rPr>
          <w:rFonts w:hint="eastAsia"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1.提交材料</w:t>
      </w:r>
    </w:p>
    <w:p>
      <w:pPr>
        <w:pStyle w:val="28"/>
        <w:keepNext w:val="0"/>
        <w:keepLines w:val="0"/>
        <w:pageBreakBefore w:val="0"/>
        <w:widowControl/>
        <w:kinsoku/>
        <w:wordWrap/>
        <w:overflowPunct/>
        <w:topLinePunct w:val="0"/>
        <w:bidi w:val="0"/>
        <w:spacing w:line="5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参保单位在宁夏人力资源和社会保障公共服务系统提交：</w:t>
      </w:r>
    </w:p>
    <w:p>
      <w:pPr>
        <w:pStyle w:val="28"/>
        <w:keepNext w:val="0"/>
        <w:keepLines w:val="0"/>
        <w:pageBreakBefore w:val="0"/>
        <w:widowControl/>
        <w:kinsoku/>
        <w:wordWrap/>
        <w:overflowPunct/>
        <w:topLinePunct w:val="0"/>
        <w:bidi w:val="0"/>
        <w:spacing w:line="580" w:lineRule="exact"/>
        <w:ind w:firstLine="616"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lang w:val="en-US" w:eastAsia="zh-CN"/>
        </w:rPr>
        <w:t>1）</w:t>
      </w:r>
      <w:r>
        <w:rPr>
          <w:rFonts w:hint="eastAsia" w:ascii="仿宋_GB2312" w:hAnsi="仿宋_GB2312" w:eastAsia="仿宋_GB2312" w:cs="仿宋_GB2312"/>
          <w:color w:val="auto"/>
          <w:spacing w:val="-6"/>
          <w:sz w:val="32"/>
          <w:szCs w:val="32"/>
          <w:lang w:eastAsia="zh-CN"/>
        </w:rPr>
        <w:t>《机关事业单位基本养老保险参保人员业务申报表》</w:t>
      </w:r>
      <w:r>
        <w:rPr>
          <w:rFonts w:hint="eastAsia" w:ascii="仿宋_GB2312" w:hAnsi="仿宋_GB2312" w:eastAsia="仿宋_GB2312" w:cs="仿宋_GB2312"/>
          <w:color w:val="auto"/>
          <w:sz w:val="32"/>
          <w:szCs w:val="32"/>
          <w:lang w:eastAsia="zh-CN"/>
        </w:rPr>
        <w:t>（附件）；</w:t>
      </w:r>
    </w:p>
    <w:p>
      <w:pPr>
        <w:pStyle w:val="28"/>
        <w:keepNext w:val="0"/>
        <w:keepLines w:val="0"/>
        <w:pageBreakBefore w:val="0"/>
        <w:widowControl/>
        <w:kinsoku/>
        <w:wordWrap/>
        <w:overflowPunct/>
        <w:topLinePunct w:val="0"/>
        <w:bidi w:val="0"/>
        <w:spacing w:line="5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snapToGrid/>
          <w:color w:val="auto"/>
          <w:kern w:val="2"/>
          <w:sz w:val="32"/>
          <w:szCs w:val="32"/>
          <w:lang w:eastAsia="zh-CN"/>
        </w:rPr>
        <w:t>（</w:t>
      </w:r>
      <w:r>
        <w:rPr>
          <w:rFonts w:hint="eastAsia" w:ascii="仿宋_GB2312" w:hAnsi="仿宋_GB2312" w:eastAsia="仿宋_GB2312" w:cs="仿宋_GB2312"/>
          <w:b w:val="0"/>
          <w:bCs w:val="0"/>
          <w:snapToGrid/>
          <w:color w:val="auto"/>
          <w:kern w:val="2"/>
          <w:sz w:val="32"/>
          <w:szCs w:val="32"/>
          <w:lang w:val="en-US" w:eastAsia="zh-CN"/>
        </w:rPr>
        <w:t>2）</w:t>
      </w:r>
      <w:r>
        <w:rPr>
          <w:rFonts w:hint="eastAsia" w:ascii="仿宋_GB2312" w:hAnsi="仿宋_GB2312" w:eastAsia="仿宋_GB2312" w:cs="仿宋_GB2312"/>
          <w:b w:val="0"/>
          <w:bCs w:val="0"/>
          <w:snapToGrid/>
          <w:color w:val="auto"/>
          <w:kern w:val="2"/>
          <w:sz w:val="32"/>
          <w:szCs w:val="32"/>
          <w:lang w:eastAsia="zh-CN"/>
        </w:rPr>
        <w:t>任</w:t>
      </w:r>
      <w:r>
        <w:rPr>
          <w:rFonts w:hint="eastAsia" w:ascii="仿宋_GB2312" w:hAnsi="仿宋_GB2312" w:eastAsia="仿宋_GB2312" w:cs="仿宋_GB2312"/>
          <w:color w:val="auto"/>
          <w:sz w:val="32"/>
          <w:szCs w:val="32"/>
          <w:lang w:eastAsia="zh-CN"/>
        </w:rPr>
        <w:t>职文件（</w:t>
      </w:r>
      <w:r>
        <w:rPr>
          <w:rFonts w:hint="eastAsia" w:ascii="仿宋_GB2312" w:hAnsi="仿宋_GB2312" w:eastAsia="仿宋_GB2312" w:cs="仿宋_GB2312"/>
          <w:color w:val="auto"/>
          <w:spacing w:val="-6"/>
          <w:sz w:val="32"/>
          <w:szCs w:val="32"/>
          <w:lang w:eastAsia="zh-CN"/>
        </w:rPr>
        <w:t>考录文件、调动呈报表</w:t>
      </w:r>
      <w:r>
        <w:rPr>
          <w:rFonts w:hint="eastAsia" w:ascii="仿宋_GB2312" w:hAnsi="仿宋_GB2312" w:eastAsia="仿宋_GB2312" w:cs="仿宋_GB2312"/>
          <w:color w:val="auto"/>
          <w:sz w:val="32"/>
          <w:szCs w:val="32"/>
          <w:lang w:eastAsia="zh-CN"/>
        </w:rPr>
        <w:t>）；</w:t>
      </w:r>
    </w:p>
    <w:p>
      <w:pPr>
        <w:pStyle w:val="28"/>
        <w:keepNext w:val="0"/>
        <w:keepLines w:val="0"/>
        <w:pageBreakBefore w:val="0"/>
        <w:widowControl/>
        <w:kinsoku/>
        <w:wordWrap/>
        <w:overflowPunct/>
        <w:topLinePunct w:val="0"/>
        <w:bidi w:val="0"/>
        <w:spacing w:line="58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snapToGrid/>
          <w:color w:val="auto"/>
          <w:kern w:val="2"/>
          <w:sz w:val="32"/>
          <w:szCs w:val="32"/>
          <w:lang w:eastAsia="zh-CN"/>
        </w:rPr>
        <w:t>（</w:t>
      </w:r>
      <w:r>
        <w:rPr>
          <w:rFonts w:hint="eastAsia" w:ascii="仿宋_GB2312" w:hAnsi="仿宋_GB2312" w:eastAsia="仿宋_GB2312" w:cs="仿宋_GB2312"/>
          <w:b w:val="0"/>
          <w:bCs w:val="0"/>
          <w:snapToGrid/>
          <w:color w:val="auto"/>
          <w:kern w:val="2"/>
          <w:sz w:val="32"/>
          <w:szCs w:val="32"/>
          <w:lang w:val="en-US" w:eastAsia="zh-CN"/>
        </w:rPr>
        <w:t>3）</w:t>
      </w:r>
      <w:r>
        <w:rPr>
          <w:rFonts w:hint="eastAsia" w:ascii="仿宋_GB2312" w:hAnsi="仿宋_GB2312" w:eastAsia="仿宋_GB2312" w:cs="仿宋_GB2312"/>
          <w:b w:val="0"/>
          <w:bCs w:val="0"/>
          <w:snapToGrid/>
          <w:color w:val="auto"/>
          <w:kern w:val="2"/>
          <w:sz w:val="32"/>
          <w:szCs w:val="32"/>
          <w:lang w:eastAsia="zh-CN"/>
        </w:rPr>
        <w:t>工</w:t>
      </w:r>
      <w:r>
        <w:rPr>
          <w:rFonts w:hint="eastAsia" w:ascii="仿宋_GB2312" w:hAnsi="仿宋_GB2312" w:eastAsia="仿宋_GB2312" w:cs="仿宋_GB2312"/>
          <w:b w:val="0"/>
          <w:bCs w:val="0"/>
          <w:color w:val="auto"/>
          <w:sz w:val="32"/>
          <w:szCs w:val="32"/>
          <w:lang w:eastAsia="zh-CN"/>
        </w:rPr>
        <w:t>资</w:t>
      </w:r>
      <w:r>
        <w:rPr>
          <w:rFonts w:hint="eastAsia" w:ascii="仿宋_GB2312" w:hAnsi="仿宋_GB2312" w:eastAsia="仿宋_GB2312" w:cs="仿宋_GB2312"/>
          <w:color w:val="auto"/>
          <w:sz w:val="32"/>
          <w:szCs w:val="32"/>
          <w:lang w:eastAsia="zh-CN"/>
        </w:rPr>
        <w:t>审批表。</w:t>
      </w:r>
    </w:p>
    <w:p>
      <w:pPr>
        <w:pStyle w:val="28"/>
        <w:keepNext w:val="0"/>
        <w:keepLines w:val="0"/>
        <w:pageBreakBefore w:val="0"/>
        <w:widowControl/>
        <w:kinsoku/>
        <w:wordWrap/>
        <w:overflowPunct/>
        <w:topLinePunct w:val="0"/>
        <w:bidi w:val="0"/>
        <w:spacing w:line="580" w:lineRule="exact"/>
        <w:ind w:firstLine="643" w:firstLineChars="200"/>
        <w:rPr>
          <w:rFonts w:hint="eastAsia"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2.审核办理</w:t>
      </w:r>
    </w:p>
    <w:p>
      <w:pPr>
        <w:pStyle w:val="28"/>
        <w:keepNext w:val="0"/>
        <w:keepLines w:val="0"/>
        <w:pageBreakBefore w:val="0"/>
        <w:widowControl/>
        <w:kinsoku/>
        <w:wordWrap/>
        <w:overflowPunct/>
        <w:topLinePunct w:val="0"/>
        <w:bidi w:val="0"/>
        <w:spacing w:line="580" w:lineRule="exact"/>
        <w:ind w:firstLine="640" w:firstLineChars="20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snapToGrid/>
          <w:color w:val="auto"/>
          <w:kern w:val="2"/>
          <w:sz w:val="32"/>
          <w:szCs w:val="32"/>
          <w:lang w:eastAsia="zh-CN"/>
        </w:rPr>
        <w:t>经审查提交材料完整无误的，社保经办机构即时受理。</w:t>
      </w:r>
    </w:p>
    <w:p>
      <w:pPr>
        <w:pStyle w:val="2"/>
        <w:keepNext w:val="0"/>
        <w:keepLines w:val="0"/>
        <w:pageBreakBefore w:val="0"/>
        <w:widowControl/>
        <w:kinsoku/>
        <w:wordWrap/>
        <w:overflowPunct/>
        <w:topLinePunct w:val="0"/>
        <w:bidi w:val="0"/>
        <w:spacing w:line="580" w:lineRule="exact"/>
        <w:ind w:left="0" w:leftChars="0" w:firstLine="0" w:firstLineChars="0"/>
        <w:rPr>
          <w:rFonts w:hint="eastAsia" w:ascii="仿宋_GB2312" w:hAnsi="仿宋_GB2312" w:eastAsia="仿宋_GB2312" w:cs="仿宋_GB2312"/>
          <w:color w:val="auto"/>
        </w:rPr>
      </w:pPr>
    </w:p>
    <w:p>
      <w:pPr>
        <w:pStyle w:val="2"/>
        <w:keepNext w:val="0"/>
        <w:keepLines w:val="0"/>
        <w:pageBreakBefore w:val="0"/>
        <w:widowControl/>
        <w:kinsoku/>
        <w:wordWrap/>
        <w:overflowPunct/>
        <w:topLinePunct w:val="0"/>
        <w:bidi w:val="0"/>
        <w:spacing w:line="580" w:lineRule="exact"/>
        <w:ind w:left="0" w:leftChars="0" w:firstLine="0" w:firstLineChars="0"/>
        <w:rPr>
          <w:rFonts w:hint="eastAsia" w:ascii="仿宋_GB2312" w:hAnsi="仿宋_GB2312" w:eastAsia="仿宋_GB2312" w:cs="仿宋_GB2312"/>
          <w:color w:val="auto"/>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keepNext w:val="0"/>
        <w:keepLines w:val="0"/>
        <w:pageBreakBefore w:val="0"/>
        <w:kinsoku/>
        <w:overflowPunct/>
        <w:topLinePunct w:val="0"/>
        <w:bidi w:val="0"/>
        <w:jc w:val="center"/>
        <w:rPr>
          <w:rFonts w:hint="eastAsia" w:ascii="仿宋_GB2312" w:hAnsi="仿宋_GB2312" w:eastAsia="仿宋_GB2312" w:cs="仿宋_GB2312"/>
          <w:b/>
          <w:bCs/>
          <w:color w:val="auto"/>
          <w:sz w:val="32"/>
          <w:szCs w:val="32"/>
          <w:lang w:eastAsia="zh-CN"/>
        </w:rPr>
      </w:pPr>
      <w:r>
        <w:rPr>
          <w:rFonts w:hint="eastAsia" w:ascii="方正小标宋简体" w:hAnsi="方正小标宋简体" w:eastAsia="方正小标宋简体" w:cs="方正小标宋简体"/>
          <w:color w:val="auto"/>
          <w:sz w:val="44"/>
          <w:szCs w:val="44"/>
          <w:lang w:eastAsia="zh-CN"/>
        </w:rPr>
        <w:t>机关事业单位人员增加和减少</w:t>
      </w:r>
      <w:r>
        <w:rPr>
          <w:rFonts w:hint="eastAsia" w:ascii="方正小标宋简体" w:hAnsi="方正小标宋简体" w:eastAsia="方正小标宋简体" w:cs="方正小标宋简体"/>
          <w:color w:val="auto"/>
          <w:sz w:val="44"/>
          <w:szCs w:val="44"/>
          <w:lang w:val="en-US" w:eastAsia="zh-CN"/>
        </w:rPr>
        <w:t>经办标准</w:t>
      </w:r>
    </w:p>
    <w:tbl>
      <w:tblPr>
        <w:tblStyle w:val="29"/>
        <w:tblW w:w="14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5513"/>
        <w:gridCol w:w="5138"/>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3" w:hRule="atLeast"/>
          <w:tblHeader/>
          <w:jc w:val="center"/>
        </w:trPr>
        <w:tc>
          <w:tcPr>
            <w:tcW w:w="1201" w:type="dxa"/>
          </w:tcPr>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5513" w:type="dxa"/>
          </w:tcPr>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lang w:val="en-US" w:eastAsia="zh-CN"/>
              </w:rPr>
              <w:t>申请</w:t>
            </w:r>
            <w:r>
              <w:rPr>
                <w:rFonts w:hint="eastAsia" w:ascii="仿宋_GB2312" w:hAnsi="仿宋_GB2312" w:eastAsia="仿宋_GB2312" w:cs="仿宋_GB2312"/>
                <w:b/>
                <w:bCs/>
                <w:color w:val="auto"/>
                <w:sz w:val="21"/>
                <w:szCs w:val="21"/>
                <w:lang w:eastAsia="zh-CN"/>
              </w:rPr>
              <w:t>端（单位操作）</w:t>
            </w:r>
          </w:p>
        </w:tc>
        <w:tc>
          <w:tcPr>
            <w:tcW w:w="5138" w:type="dxa"/>
          </w:tcPr>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lang w:eastAsia="zh-CN"/>
              </w:rPr>
              <w:t>审核端（人社窗口操作）</w:t>
            </w:r>
          </w:p>
        </w:tc>
        <w:tc>
          <w:tcPr>
            <w:tcW w:w="2648" w:type="dxa"/>
          </w:tcPr>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6" w:hRule="atLeast"/>
          <w:jc w:val="center"/>
        </w:trPr>
        <w:tc>
          <w:tcPr>
            <w:tcW w:w="1201" w:type="dxa"/>
            <w:vAlign w:val="center"/>
          </w:tcPr>
          <w:p>
            <w:pPr>
              <w:pStyle w:val="28"/>
              <w:keepNext w:val="0"/>
              <w:keepLines w:val="0"/>
              <w:pageBreakBefore w:val="0"/>
              <w:widowControl/>
              <w:kinsoku/>
              <w:wordWrap/>
              <w:overflowPunct/>
              <w:topLinePunct w:val="0"/>
              <w:autoSpaceDE/>
              <w:autoSpaceDN/>
              <w:bidi w:val="0"/>
              <w:adjustRightInd/>
              <w:snapToGrid/>
              <w:spacing w:before="0" w:after="0" w:line="360" w:lineRule="atLeas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申请受理</w:t>
            </w:r>
          </w:p>
        </w:tc>
        <w:tc>
          <w:tcPr>
            <w:tcW w:w="551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jc w:val="both"/>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提交材料：</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参保单位在宁夏人力资源和社会保障公共服务系统提交：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1.《机关事业单位基本养老保险参保人员业务申报表》（附件）；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2.任职文件（考录文件、调动呈报表）；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3.工资审批表。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tLeas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注：增员时间应为缴费月的第一天；减员时间可为缴费月任意一天；减员当月应先办理缴费再办理减员。</w:t>
            </w:r>
          </w:p>
        </w:tc>
        <w:tc>
          <w:tcPr>
            <w:tcW w:w="5138" w:type="dxa"/>
            <w:vAlign w:val="center"/>
          </w:tcPr>
          <w:p>
            <w:pPr>
              <w:pStyle w:val="28"/>
              <w:keepNext w:val="0"/>
              <w:keepLines w:val="0"/>
              <w:pageBreakBefore w:val="0"/>
              <w:kinsoku/>
              <w:wordWrap/>
              <w:overflowPunct/>
              <w:topLinePunct w:val="0"/>
              <w:bidi w:val="0"/>
              <w:spacing w:before="0" w:after="0" w:line="360" w:lineRule="atLeast"/>
              <w:jc w:val="both"/>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lang w:eastAsia="zh-CN"/>
              </w:rPr>
              <w:t>审核材料：</w:t>
            </w:r>
          </w:p>
          <w:p>
            <w:pPr>
              <w:pStyle w:val="28"/>
              <w:keepNext w:val="0"/>
              <w:keepLines w:val="0"/>
              <w:pageBreakBefore w:val="0"/>
              <w:widowControl w:val="0"/>
              <w:kinsoku/>
              <w:wordWrap/>
              <w:overflowPunct/>
              <w:topLinePunct w:val="0"/>
              <w:bidi w:val="0"/>
              <w:spacing w:before="0" w:after="0" w:line="360" w:lineRule="atLeas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1.材料齐全，信息填写完整无误；</w:t>
            </w:r>
          </w:p>
          <w:p>
            <w:pPr>
              <w:pStyle w:val="28"/>
              <w:keepNext w:val="0"/>
              <w:keepLines w:val="0"/>
              <w:pageBreakBefore w:val="0"/>
              <w:widowControl w:val="0"/>
              <w:kinsoku/>
              <w:wordWrap/>
              <w:overflowPunct/>
              <w:topLinePunct w:val="0"/>
              <w:bidi w:val="0"/>
              <w:spacing w:before="0" w:after="0" w:line="360" w:lineRule="atLeas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2.证明材料清晰无涂改；公章清晰有效；</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tLeas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3.核对增员时间为缴费月的第一天；减员时间为缴费月任意一天；</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tLeas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4.核对减员当月是否缴费，未缴费退回处理，标注退回原因；</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tLeas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5.审核无误后通过。</w:t>
            </w:r>
          </w:p>
        </w:tc>
        <w:tc>
          <w:tcPr>
            <w:tcW w:w="2648" w:type="dxa"/>
            <w:vMerge w:val="restart"/>
            <w:vAlign w:val="center"/>
          </w:tcPr>
          <w:p>
            <w:pPr>
              <w:pStyle w:val="28"/>
              <w:keepNext w:val="0"/>
              <w:keepLines w:val="0"/>
              <w:pageBreakBefore w:val="0"/>
              <w:kinsoku/>
              <w:wordWrap/>
              <w:overflowPunct/>
              <w:topLinePunct w:val="0"/>
              <w:bidi w:val="0"/>
              <w:spacing w:before="0" w:after="0" w:line="360" w:lineRule="atLeas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《中华人民共和国社会保险法》</w:t>
            </w:r>
          </w:p>
          <w:p>
            <w:pPr>
              <w:pStyle w:val="28"/>
              <w:keepNext w:val="0"/>
              <w:keepLines w:val="0"/>
              <w:pageBreakBefore w:val="0"/>
              <w:kinsoku/>
              <w:wordWrap/>
              <w:overflowPunct/>
              <w:topLinePunct w:val="0"/>
              <w:bidi w:val="0"/>
              <w:spacing w:before="0" w:after="0" w:line="360" w:lineRule="atLeas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人力资源社会保障部</w:t>
            </w:r>
            <w:r>
              <w:rPr>
                <w:rFonts w:hint="eastAsia" w:ascii="仿宋_GB2312" w:hAnsi="仿宋_GB2312" w:eastAsia="仿宋_GB2312" w:cs="仿宋_GB2312"/>
                <w:color w:val="auto"/>
                <w:sz w:val="21"/>
                <w:szCs w:val="21"/>
                <w:lang w:eastAsia="zh-CN"/>
              </w:rPr>
              <w:t>关于印发〈机关事业单位工作人员基本养老保险经办规程〉的通知》（人社部发〔2015〕32号）规定</w:t>
            </w:r>
          </w:p>
          <w:p>
            <w:pPr>
              <w:pStyle w:val="9"/>
              <w:keepNext w:val="0"/>
              <w:keepLines w:val="0"/>
              <w:pageBreakBefore w:val="0"/>
              <w:widowControl/>
              <w:kinsoku/>
              <w:wordWrap/>
              <w:overflowPunct/>
              <w:topLinePunct w:val="0"/>
              <w:autoSpaceDE/>
              <w:autoSpaceDN/>
              <w:bidi w:val="0"/>
              <w:adjustRightInd/>
              <w:snapToGrid/>
              <w:spacing w:before="0" w:after="0" w:line="360" w:lineRule="atLeast"/>
              <w:jc w:val="both"/>
              <w:textAlignment w:val="auto"/>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8" w:hRule="atLeast"/>
          <w:jc w:val="center"/>
        </w:trPr>
        <w:tc>
          <w:tcPr>
            <w:tcW w:w="1201" w:type="dxa"/>
            <w:vAlign w:val="center"/>
          </w:tcPr>
          <w:p>
            <w:pPr>
              <w:pStyle w:val="28"/>
              <w:keepNext w:val="0"/>
              <w:keepLines w:val="0"/>
              <w:pageBreakBefore w:val="0"/>
              <w:widowControl/>
              <w:kinsoku/>
              <w:wordWrap/>
              <w:overflowPunct/>
              <w:topLinePunct w:val="0"/>
              <w:autoSpaceDE/>
              <w:autoSpaceDN/>
              <w:bidi w:val="0"/>
              <w:adjustRightInd/>
              <w:snapToGrid/>
              <w:spacing w:before="0" w:after="0" w:line="360" w:lineRule="atLeas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特殊处理</w:t>
            </w:r>
          </w:p>
        </w:tc>
        <w:tc>
          <w:tcPr>
            <w:tcW w:w="5513"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tLeast"/>
              <w:ind w:left="0" w:leftChars="0" w:firstLine="0" w:firstLineChars="0"/>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如办理完增减员后，在税务端口仍未查询到该人员参保信息，或参保险种不全，单位应向社保经办机构提交《推送税务的函》，社保经办机构再次受理。</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atLeast"/>
              <w:ind w:left="0" w:leftChars="0" w:firstLine="0" w:firstLineChars="0"/>
              <w:jc w:val="both"/>
              <w:textAlignment w:val="auto"/>
              <w:rPr>
                <w:rFonts w:hint="eastAsia" w:ascii="仿宋_GB2312" w:hAnsi="仿宋_GB2312" w:eastAsia="仿宋_GB2312" w:cs="仿宋_GB2312"/>
                <w:color w:val="auto"/>
                <w:sz w:val="21"/>
                <w:szCs w:val="21"/>
                <w:lang w:val="en-US" w:eastAsia="zh-CN"/>
              </w:rPr>
            </w:pPr>
          </w:p>
        </w:tc>
        <w:tc>
          <w:tcPr>
            <w:tcW w:w="5138"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20" w:lineRule="atLeast"/>
              <w:ind w:left="0" w:leftChars="0" w:firstLine="0" w:firstLineChars="0"/>
              <w:jc w:val="both"/>
              <w:textAlignment w:val="auto"/>
              <w:rPr>
                <w:rFonts w:hint="eastAsia" w:ascii="仿宋_GB2312" w:hAnsi="仿宋_GB2312" w:eastAsia="仿宋_GB2312" w:cs="仿宋_GB2312"/>
                <w:b/>
                <w:bCs/>
                <w:strike w:val="0"/>
                <w:dstrike w:val="0"/>
                <w:color w:val="auto"/>
                <w:sz w:val="21"/>
                <w:szCs w:val="21"/>
                <w:highlight w:val="none"/>
                <w:vertAlign w:val="baseline"/>
                <w:lang w:val="en-US" w:eastAsia="zh-CN"/>
              </w:rPr>
            </w:pPr>
            <w:r>
              <w:rPr>
                <w:rFonts w:hint="eastAsia" w:ascii="仿宋_GB2312" w:hAnsi="仿宋_GB2312" w:eastAsia="仿宋_GB2312" w:cs="仿宋_GB2312"/>
                <w:b/>
                <w:bCs/>
                <w:strike w:val="0"/>
                <w:dstrike w:val="0"/>
                <w:color w:val="auto"/>
                <w:sz w:val="21"/>
                <w:szCs w:val="21"/>
                <w:highlight w:val="none"/>
                <w:vertAlign w:val="baseline"/>
                <w:lang w:val="en-US" w:eastAsia="zh-CN"/>
              </w:rPr>
              <w:t>受理岗：</w:t>
            </w:r>
          </w:p>
          <w:p>
            <w:pPr>
              <w:pStyle w:val="28"/>
              <w:keepNext w:val="0"/>
              <w:keepLines w:val="0"/>
              <w:pageBreakBefore w:val="0"/>
              <w:widowControl w:val="0"/>
              <w:kinsoku/>
              <w:wordWrap/>
              <w:overflowPunct/>
              <w:topLinePunct w:val="0"/>
              <w:bidi w:val="0"/>
              <w:spacing w:before="0" w:after="0" w:line="320" w:lineRule="atLeas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strike w:val="0"/>
                <w:dstrike w:val="0"/>
                <w:color w:val="auto"/>
                <w:sz w:val="21"/>
                <w:szCs w:val="21"/>
                <w:highlight w:val="none"/>
                <w:vertAlign w:val="baseline"/>
                <w:lang w:val="en-US" w:eastAsia="zh-CN"/>
              </w:rPr>
              <w:t>在人社一体化系统“综合柜员”——“事项办理”中发起“</w:t>
            </w:r>
            <w:r>
              <w:rPr>
                <w:rFonts w:hint="eastAsia" w:ascii="仿宋_GB2312" w:hAnsi="仿宋_GB2312" w:eastAsia="仿宋_GB2312" w:cs="仿宋_GB2312"/>
                <w:color w:val="auto"/>
                <w:sz w:val="21"/>
                <w:szCs w:val="21"/>
                <w:highlight w:val="none"/>
                <w:lang w:val="en-US" w:eastAsia="zh-CN"/>
              </w:rPr>
              <w:t>职工参保信息推送税务”事项，通过输入身份证号，参保单位名称、险种类型（选择缺少的险种），输入缴费开始或终止年月，选择传输类型-根据办理业务选择新增/变更/终止，要件上传后受理。</w:t>
            </w:r>
          </w:p>
          <w:p>
            <w:pPr>
              <w:pStyle w:val="28"/>
              <w:keepNext w:val="0"/>
              <w:keepLines w:val="0"/>
              <w:pageBreakBefore w:val="0"/>
              <w:widowControl w:val="0"/>
              <w:kinsoku/>
              <w:wordWrap/>
              <w:overflowPunct/>
              <w:topLinePunct w:val="0"/>
              <w:bidi w:val="0"/>
              <w:spacing w:before="0" w:after="0" w:line="320" w:lineRule="atLeast"/>
              <w:jc w:val="both"/>
              <w:rPr>
                <w:rFonts w:hint="default"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审核岗：</w:t>
            </w:r>
          </w:p>
          <w:p>
            <w:pPr>
              <w:pStyle w:val="28"/>
              <w:keepNext w:val="0"/>
              <w:keepLines w:val="0"/>
              <w:pageBreakBefore w:val="0"/>
              <w:widowControl w:val="0"/>
              <w:kinsoku/>
              <w:wordWrap/>
              <w:overflowPunct/>
              <w:topLinePunct w:val="0"/>
              <w:bidi w:val="0"/>
              <w:spacing w:before="0" w:after="0" w:line="320" w:lineRule="atLeas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1.材料齐全，推送信息完整无误；</w:t>
            </w:r>
          </w:p>
          <w:p>
            <w:pPr>
              <w:pStyle w:val="28"/>
              <w:keepNext w:val="0"/>
              <w:keepLines w:val="0"/>
              <w:pageBreakBefore w:val="0"/>
              <w:widowControl w:val="0"/>
              <w:kinsoku/>
              <w:wordWrap/>
              <w:overflowPunct/>
              <w:topLinePunct w:val="0"/>
              <w:bidi w:val="0"/>
              <w:spacing w:before="0" w:after="0" w:line="320" w:lineRule="atLeas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2.要件清晰无涂改；公章清晰有效；</w:t>
            </w:r>
          </w:p>
          <w:p>
            <w:pPr>
              <w:pStyle w:val="28"/>
              <w:keepNext w:val="0"/>
              <w:keepLines w:val="0"/>
              <w:pageBreakBefore w:val="0"/>
              <w:widowControl w:val="0"/>
              <w:kinsoku/>
              <w:wordWrap/>
              <w:overflowPunct/>
              <w:topLinePunct w:val="0"/>
              <w:bidi w:val="0"/>
              <w:spacing w:before="0" w:after="0" w:line="360" w:lineRule="atLeast"/>
              <w:jc w:val="both"/>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vertAlign w:val="baseline"/>
                <w:lang w:val="en-US" w:eastAsia="zh-CN"/>
              </w:rPr>
              <w:t>审核无误后通过</w:t>
            </w:r>
          </w:p>
        </w:tc>
        <w:tc>
          <w:tcPr>
            <w:tcW w:w="2648" w:type="dxa"/>
            <w:vMerge w:val="continue"/>
          </w:tcPr>
          <w:p>
            <w:pPr>
              <w:pStyle w:val="28"/>
              <w:keepNext w:val="0"/>
              <w:keepLines w:val="0"/>
              <w:pageBreakBefore w:val="0"/>
              <w:kinsoku/>
              <w:wordWrap/>
              <w:overflowPunct/>
              <w:topLinePunct w:val="0"/>
              <w:bidi w:val="0"/>
              <w:spacing w:line="360" w:lineRule="atLeast"/>
              <w:jc w:val="left"/>
              <w:rPr>
                <w:rFonts w:hint="eastAsia" w:ascii="仿宋_GB2312" w:hAnsi="仿宋_GB2312" w:eastAsia="仿宋_GB2312" w:cs="仿宋_GB2312"/>
                <w:color w:val="auto"/>
                <w:sz w:val="21"/>
                <w:szCs w:val="21"/>
                <w:lang w:val="en-US" w:eastAsia="zh-CN"/>
              </w:rPr>
            </w:pPr>
          </w:p>
        </w:tc>
      </w:tr>
    </w:tbl>
    <w:p>
      <w:pPr>
        <w:pStyle w:val="2"/>
        <w:keepNext w:val="0"/>
        <w:keepLines w:val="0"/>
        <w:pageBreakBefore w:val="0"/>
        <w:kinsoku/>
        <w:wordWrap/>
        <w:overflowPunct/>
        <w:topLinePunct w:val="0"/>
        <w:bidi w:val="0"/>
        <w:spacing w:line="360" w:lineRule="atLeast"/>
        <w:ind w:left="0" w:leftChars="0" w:firstLine="0" w:firstLineChars="0"/>
        <w:rPr>
          <w:rFonts w:hint="eastAsia" w:ascii="仿宋_GB2312" w:hAnsi="仿宋_GB2312" w:eastAsia="仿宋_GB2312" w:cs="仿宋_GB2312"/>
          <w:color w:val="auto"/>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keepNext w:val="0"/>
        <w:keepLines w:val="0"/>
        <w:pageBreakBefore w:val="0"/>
        <w:tabs>
          <w:tab w:val="left" w:pos="10230"/>
        </w:tabs>
        <w:kinsoku/>
        <w:overflowPunct/>
        <w:topLinePunct w:val="0"/>
        <w:bidi w:val="0"/>
        <w:snapToGrid w:val="0"/>
        <w:rPr>
          <w:rFonts w:hint="eastAsia" w:ascii="方正小标宋简体" w:hAnsi="黑体" w:eastAsia="黑体"/>
          <w:sz w:val="32"/>
          <w:szCs w:val="32"/>
          <w:lang w:val="en-US" w:eastAsia="zh-CN"/>
        </w:rPr>
      </w:pPr>
      <w:r>
        <w:rPr>
          <w:rFonts w:hint="eastAsia" w:ascii="黑体" w:hAnsi="黑体" w:eastAsia="黑体"/>
          <w:sz w:val="32"/>
          <w:szCs w:val="32"/>
        </w:rPr>
        <w:t>附件</w:t>
      </w:r>
    </w:p>
    <w:p>
      <w:pPr>
        <w:keepNext w:val="0"/>
        <w:keepLines w:val="0"/>
        <w:pageBreakBefore w:val="0"/>
        <w:tabs>
          <w:tab w:val="left" w:pos="10230"/>
        </w:tabs>
        <w:kinsoku/>
        <w:overflowPunct/>
        <w:topLinePunct w:val="0"/>
        <w:bidi w:val="0"/>
        <w:jc w:val="center"/>
        <w:rPr>
          <w:rFonts w:hint="eastAsia" w:ascii="方正小标宋简体" w:hAnsi="黑体" w:eastAsia="方正小标宋简体"/>
          <w:b/>
          <w:sz w:val="44"/>
          <w:szCs w:val="44"/>
          <w:lang w:eastAsia="zh-CN"/>
        </w:rPr>
      </w:pPr>
      <w:r>
        <w:rPr>
          <w:rFonts w:hint="eastAsia" w:ascii="方正小标宋简体" w:hAnsi="黑体" w:eastAsia="方正小标宋简体"/>
          <w:sz w:val="44"/>
          <w:szCs w:val="44"/>
          <w:lang w:eastAsia="zh-CN"/>
        </w:rPr>
        <w:t>机关事业单位基本养老保险参保人员业务申报表</w:t>
      </w:r>
    </w:p>
    <w:p>
      <w:pPr>
        <w:keepNext w:val="0"/>
        <w:keepLines w:val="0"/>
        <w:pageBreakBefore w:val="0"/>
        <w:kinsoku/>
        <w:overflowPunct/>
        <w:topLinePunct w:val="0"/>
        <w:bidi w:val="0"/>
        <w:rPr>
          <w:rFonts w:hint="eastAsia" w:ascii="仿宋" w:hAnsi="仿宋" w:eastAsia="仿宋"/>
          <w:b/>
          <w:bCs/>
          <w:color w:val="FF0000"/>
          <w:sz w:val="28"/>
          <w:szCs w:val="28"/>
          <w:lang w:eastAsia="zh-CN"/>
        </w:rPr>
      </w:pPr>
      <w:r>
        <w:rPr>
          <w:rFonts w:hint="eastAsia" w:ascii="仿宋" w:hAnsi="仿宋" w:eastAsia="仿宋"/>
          <w:b/>
          <w:bCs/>
          <w:sz w:val="28"/>
          <w:szCs w:val="28"/>
          <w:lang w:eastAsia="zh-CN"/>
        </w:rPr>
        <w:t xml:space="preserve">单位名称（盖章）：                                            </w:t>
      </w:r>
    </w:p>
    <w:tbl>
      <w:tblPr>
        <w:tblStyle w:val="25"/>
        <w:tblW w:w="140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525"/>
        <w:gridCol w:w="525"/>
        <w:gridCol w:w="840"/>
        <w:gridCol w:w="1870"/>
        <w:gridCol w:w="540"/>
        <w:gridCol w:w="530"/>
        <w:gridCol w:w="525"/>
        <w:gridCol w:w="525"/>
        <w:gridCol w:w="525"/>
        <w:gridCol w:w="525"/>
        <w:gridCol w:w="525"/>
        <w:gridCol w:w="525"/>
        <w:gridCol w:w="606"/>
        <w:gridCol w:w="1395"/>
        <w:gridCol w:w="1410"/>
        <w:gridCol w:w="2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jc w:val="center"/>
        </w:trPr>
        <w:tc>
          <w:tcPr>
            <w:tcW w:w="528"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序号</w:t>
            </w:r>
          </w:p>
        </w:tc>
        <w:tc>
          <w:tcPr>
            <w:tcW w:w="105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个人  状态</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姓名</w:t>
            </w:r>
          </w:p>
        </w:tc>
        <w:tc>
          <w:tcPr>
            <w:tcW w:w="18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lang w:val="en-US" w:eastAsia="zh-CN"/>
              </w:rPr>
            </w:pPr>
            <w:r>
              <w:rPr>
                <w:rFonts w:hint="eastAsia" w:ascii="仿宋" w:hAnsi="仿宋" w:eastAsia="仿宋"/>
                <w:sz w:val="28"/>
                <w:szCs w:val="28"/>
              </w:rPr>
              <w:t>身份</w:t>
            </w:r>
            <w:r>
              <w:rPr>
                <w:rFonts w:hint="eastAsia" w:ascii="仿宋" w:hAnsi="仿宋" w:eastAsia="仿宋"/>
                <w:sz w:val="28"/>
                <w:szCs w:val="28"/>
                <w:lang w:val="en-US" w:eastAsia="zh-CN"/>
              </w:rPr>
              <w:t>证</w:t>
            </w:r>
            <w:r>
              <w:rPr>
                <w:rFonts w:hint="eastAsia" w:ascii="仿宋" w:hAnsi="仿宋" w:eastAsia="仿宋"/>
                <w:sz w:val="28"/>
                <w:szCs w:val="28"/>
              </w:rPr>
              <w:t>号</w:t>
            </w:r>
            <w:r>
              <w:rPr>
                <w:rFonts w:hint="eastAsia" w:ascii="仿宋" w:hAnsi="仿宋" w:eastAsia="仿宋"/>
                <w:sz w:val="28"/>
                <w:szCs w:val="28"/>
                <w:lang w:val="en-US" w:eastAsia="zh-CN"/>
              </w:rPr>
              <w:t>码</w:t>
            </w:r>
          </w:p>
        </w:tc>
        <w:tc>
          <w:tcPr>
            <w:tcW w:w="4826"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申报项目</w:t>
            </w:r>
          </w:p>
        </w:tc>
        <w:tc>
          <w:tcPr>
            <w:tcW w:w="28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具体内容</w:t>
            </w:r>
          </w:p>
        </w:tc>
        <w:tc>
          <w:tcPr>
            <w:tcW w:w="21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528"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olor w:val="FF0000"/>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在职</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退休</w:t>
            </w: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olor w:val="FF0000"/>
                <w:sz w:val="28"/>
                <w:szCs w:val="28"/>
              </w:rPr>
            </w:pPr>
          </w:p>
        </w:tc>
        <w:tc>
          <w:tcPr>
            <w:tcW w:w="187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olor w:val="FF0000"/>
                <w:sz w:val="28"/>
                <w:szCs w:val="28"/>
              </w:rPr>
            </w:pPr>
          </w:p>
        </w:tc>
        <w:tc>
          <w:tcPr>
            <w:tcW w:w="540" w:type="dxa"/>
            <w:tcBorders>
              <w:top w:val="single" w:color="000000" w:sz="4" w:space="0"/>
              <w:left w:val="single" w:color="000000" w:sz="4" w:space="0"/>
              <w:bottom w:val="single" w:color="000000" w:sz="4" w:space="0"/>
              <w:right w:val="single" w:color="000000" w:sz="4" w:space="0"/>
            </w:tcBorders>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新增</w:t>
            </w:r>
          </w:p>
        </w:tc>
        <w:tc>
          <w:tcPr>
            <w:tcW w:w="530" w:type="dxa"/>
            <w:tcBorders>
              <w:top w:val="single" w:color="000000" w:sz="4" w:space="0"/>
              <w:left w:val="single" w:color="000000" w:sz="4" w:space="0"/>
              <w:bottom w:val="single" w:color="000000" w:sz="4" w:space="0"/>
              <w:right w:val="single" w:color="000000" w:sz="4" w:space="0"/>
            </w:tcBorders>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转入</w:t>
            </w:r>
          </w:p>
        </w:tc>
        <w:tc>
          <w:tcPr>
            <w:tcW w:w="525" w:type="dxa"/>
            <w:tcBorders>
              <w:top w:val="single" w:color="000000" w:sz="4" w:space="0"/>
              <w:left w:val="single" w:color="000000" w:sz="4" w:space="0"/>
              <w:bottom w:val="single" w:color="000000" w:sz="4" w:space="0"/>
              <w:right w:val="single" w:color="000000" w:sz="4" w:space="0"/>
            </w:tcBorders>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转出</w:t>
            </w:r>
          </w:p>
        </w:tc>
        <w:tc>
          <w:tcPr>
            <w:tcW w:w="525" w:type="dxa"/>
            <w:tcBorders>
              <w:top w:val="single" w:color="000000" w:sz="4" w:space="0"/>
              <w:left w:val="single" w:color="000000" w:sz="4" w:space="0"/>
              <w:bottom w:val="single" w:color="000000" w:sz="4" w:space="0"/>
              <w:right w:val="single" w:color="000000" w:sz="4" w:space="0"/>
            </w:tcBorders>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暂停</w:t>
            </w:r>
          </w:p>
        </w:tc>
        <w:tc>
          <w:tcPr>
            <w:tcW w:w="525" w:type="dxa"/>
            <w:tcBorders>
              <w:top w:val="single" w:color="000000" w:sz="4" w:space="0"/>
              <w:left w:val="single" w:color="000000" w:sz="4" w:space="0"/>
              <w:bottom w:val="single" w:color="000000" w:sz="4" w:space="0"/>
              <w:right w:val="single" w:color="000000" w:sz="4" w:space="0"/>
            </w:tcBorders>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恢复</w:t>
            </w:r>
          </w:p>
        </w:tc>
        <w:tc>
          <w:tcPr>
            <w:tcW w:w="525" w:type="dxa"/>
            <w:tcBorders>
              <w:top w:val="single" w:color="000000" w:sz="4" w:space="0"/>
              <w:left w:val="single" w:color="000000" w:sz="4" w:space="0"/>
              <w:bottom w:val="single" w:color="000000" w:sz="4" w:space="0"/>
              <w:right w:val="single" w:color="000000" w:sz="4" w:space="0"/>
            </w:tcBorders>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补缴</w:t>
            </w:r>
          </w:p>
        </w:tc>
        <w:tc>
          <w:tcPr>
            <w:tcW w:w="525" w:type="dxa"/>
            <w:tcBorders>
              <w:top w:val="single" w:color="000000" w:sz="4" w:space="0"/>
              <w:left w:val="single" w:color="000000" w:sz="4" w:space="0"/>
              <w:bottom w:val="single" w:color="000000" w:sz="4" w:space="0"/>
              <w:right w:val="single" w:color="000000" w:sz="4" w:space="0"/>
            </w:tcBorders>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退费</w:t>
            </w:r>
          </w:p>
        </w:tc>
        <w:tc>
          <w:tcPr>
            <w:tcW w:w="525" w:type="dxa"/>
            <w:tcBorders>
              <w:top w:val="single" w:color="000000" w:sz="4" w:space="0"/>
              <w:left w:val="single" w:color="000000" w:sz="4" w:space="0"/>
              <w:bottom w:val="single" w:color="000000" w:sz="4" w:space="0"/>
              <w:right w:val="single" w:color="000000" w:sz="4" w:space="0"/>
            </w:tcBorders>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olor w:val="FF0000"/>
                <w:sz w:val="28"/>
                <w:szCs w:val="28"/>
              </w:rPr>
            </w:pPr>
            <w:r>
              <w:rPr>
                <w:rFonts w:hint="eastAsia" w:ascii="仿宋" w:hAnsi="仿宋" w:eastAsia="仿宋"/>
                <w:sz w:val="28"/>
                <w:szCs w:val="28"/>
              </w:rPr>
              <w:t>终止</w:t>
            </w:r>
          </w:p>
        </w:tc>
        <w:tc>
          <w:tcPr>
            <w:tcW w:w="606" w:type="dxa"/>
            <w:tcBorders>
              <w:top w:val="single" w:color="000000" w:sz="4" w:space="0"/>
              <w:left w:val="single" w:color="000000" w:sz="4" w:space="0"/>
              <w:bottom w:val="single" w:color="000000" w:sz="4" w:space="0"/>
              <w:right w:val="single" w:color="000000" w:sz="4" w:space="0"/>
            </w:tcBorders>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其他</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olor w:val="FF0000"/>
                <w:sz w:val="28"/>
                <w:szCs w:val="28"/>
              </w:rPr>
            </w:pPr>
            <w:r>
              <w:rPr>
                <w:rFonts w:hint="eastAsia" w:ascii="仿宋" w:hAnsi="仿宋" w:eastAsia="仿宋"/>
                <w:sz w:val="28"/>
                <w:szCs w:val="28"/>
              </w:rPr>
              <w:t>起止年月</w:t>
            </w: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olor w:val="FF0000"/>
                <w:sz w:val="28"/>
                <w:szCs w:val="28"/>
              </w:rPr>
            </w:pPr>
            <w:r>
              <w:rPr>
                <w:rFonts w:hint="eastAsia" w:ascii="仿宋" w:hAnsi="仿宋" w:eastAsia="仿宋"/>
                <w:sz w:val="28"/>
                <w:szCs w:val="28"/>
              </w:rPr>
              <w:t>工资</w:t>
            </w:r>
          </w:p>
        </w:tc>
        <w:tc>
          <w:tcPr>
            <w:tcW w:w="21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olor w:val="FF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b w:val="0"/>
                <w:bCs w:val="0"/>
                <w:sz w:val="28"/>
                <w:szCs w:val="28"/>
              </w:rPr>
            </w:pPr>
            <w:r>
              <w:rPr>
                <w:rFonts w:hint="default" w:ascii="仿宋" w:hAnsi="仿宋" w:eastAsia="仿宋"/>
                <w:b w:val="0"/>
                <w:bCs w:val="0"/>
                <w:sz w:val="28"/>
                <w:szCs w:val="28"/>
              </w:rPr>
              <w:t>1</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6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21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b w:val="0"/>
                <w:bCs w:val="0"/>
                <w:sz w:val="28"/>
                <w:szCs w:val="28"/>
              </w:rPr>
            </w:pPr>
            <w:r>
              <w:rPr>
                <w:rFonts w:hint="eastAsia" w:ascii="仿宋" w:hAnsi="仿宋" w:eastAsia="仿宋"/>
                <w:b w:val="0"/>
                <w:bCs w:val="0"/>
                <w:sz w:val="28"/>
                <w:szCs w:val="28"/>
              </w:rPr>
              <w:t>2</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6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21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52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b w:val="0"/>
                <w:bCs w:val="0"/>
                <w:sz w:val="28"/>
                <w:szCs w:val="28"/>
              </w:rPr>
            </w:pPr>
            <w:r>
              <w:rPr>
                <w:rFonts w:hint="eastAsia" w:ascii="仿宋" w:hAnsi="仿宋" w:eastAsia="仿宋"/>
                <w:b w:val="0"/>
                <w:bCs w:val="0"/>
                <w:sz w:val="28"/>
                <w:szCs w:val="28"/>
              </w:rPr>
              <w:t>3</w:t>
            </w: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8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4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60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14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215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r>
    </w:tbl>
    <w:p>
      <w:pPr>
        <w:keepNext w:val="0"/>
        <w:keepLines w:val="0"/>
        <w:pageBreakBefore w:val="0"/>
        <w:kinsoku/>
        <w:overflowPunct/>
        <w:topLinePunct w:val="0"/>
        <w:bidi w:val="0"/>
        <w:spacing w:line="360" w:lineRule="auto"/>
        <w:rPr>
          <w:rFonts w:hint="eastAsia" w:ascii="仿宋" w:hAnsi="仿宋" w:eastAsia="仿宋"/>
          <w:sz w:val="28"/>
          <w:szCs w:val="28"/>
          <w:lang w:eastAsia="zh-CN"/>
        </w:rPr>
      </w:pPr>
      <w:r>
        <w:rPr>
          <w:rFonts w:hint="eastAsia" w:ascii="仿宋" w:hAnsi="仿宋" w:eastAsia="仿宋"/>
          <w:b/>
          <w:bCs/>
          <w:sz w:val="28"/>
          <w:szCs w:val="28"/>
          <w:lang w:eastAsia="zh-CN"/>
        </w:rPr>
        <w:t>以上项目填写真实，若与实际情况不符，愿承担相关责任。</w:t>
      </w:r>
    </w:p>
    <w:p>
      <w:pPr>
        <w:pStyle w:val="2"/>
        <w:keepNext w:val="0"/>
        <w:keepLines w:val="0"/>
        <w:pageBreakBefore w:val="0"/>
        <w:kinsoku/>
        <w:overflowPunct/>
        <w:topLinePunct w:val="0"/>
        <w:bidi w:val="0"/>
        <w:ind w:left="0" w:leftChars="0" w:firstLine="0" w:firstLineChars="0"/>
        <w:rPr>
          <w:rFonts w:hint="eastAsia" w:ascii="仿宋" w:hAnsi="仿宋" w:eastAsia="仿宋"/>
          <w:sz w:val="28"/>
          <w:szCs w:val="28"/>
          <w:lang w:eastAsia="zh-CN"/>
        </w:rPr>
      </w:pPr>
      <w:r>
        <w:rPr>
          <w:rFonts w:hint="eastAsia" w:ascii="仿宋" w:hAnsi="仿宋" w:eastAsia="仿宋"/>
          <w:sz w:val="28"/>
          <w:szCs w:val="28"/>
          <w:lang w:val="en-US" w:eastAsia="zh-CN"/>
        </w:rPr>
        <w:t>单位负责人：                       单位</w:t>
      </w:r>
      <w:r>
        <w:rPr>
          <w:rFonts w:hint="eastAsia" w:ascii="仿宋" w:hAnsi="仿宋" w:eastAsia="仿宋"/>
          <w:sz w:val="28"/>
          <w:szCs w:val="28"/>
          <w:lang w:eastAsia="zh-CN"/>
        </w:rPr>
        <w:t>经办人：</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申报日期：</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年</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月</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 xml:space="preserve">日 </w:t>
      </w:r>
    </w:p>
    <w:p>
      <w:pPr>
        <w:pStyle w:val="2"/>
        <w:keepNext w:val="0"/>
        <w:keepLines w:val="0"/>
        <w:pageBreakBefore w:val="0"/>
        <w:kinsoku/>
        <w:overflowPunct/>
        <w:topLinePunct w:val="0"/>
        <w:bidi w:val="0"/>
        <w:ind w:left="0" w:leftChars="0" w:firstLine="0" w:firstLineChars="0"/>
        <w:rPr>
          <w:rFonts w:hint="eastAsia" w:ascii="仿宋" w:hAnsi="仿宋" w:eastAsia="仿宋"/>
          <w:sz w:val="28"/>
          <w:szCs w:val="28"/>
          <w:lang w:eastAsia="zh-CN"/>
        </w:rPr>
      </w:pPr>
    </w:p>
    <w:p>
      <w:pPr>
        <w:pStyle w:val="2"/>
        <w:keepNext w:val="0"/>
        <w:keepLines w:val="0"/>
        <w:pageBreakBefore w:val="0"/>
        <w:kinsoku/>
        <w:overflowPunct/>
        <w:topLinePunct w:val="0"/>
        <w:bidi w:val="0"/>
        <w:ind w:left="0" w:leftChars="0" w:firstLine="0" w:firstLineChars="0"/>
        <w:rPr>
          <w:rFonts w:hint="eastAsia" w:ascii="仿宋" w:hAnsi="仿宋" w:eastAsia="仿宋"/>
          <w:sz w:val="21"/>
          <w:szCs w:val="21"/>
          <w:lang w:val="en-US" w:eastAsia="zh-CN"/>
        </w:rPr>
      </w:pPr>
      <w:r>
        <w:rPr>
          <w:rFonts w:hint="eastAsia" w:ascii="仿宋" w:hAnsi="仿宋" w:eastAsia="仿宋"/>
          <w:b/>
          <w:bCs/>
          <w:sz w:val="21"/>
          <w:szCs w:val="21"/>
          <w:lang w:val="en-US" w:eastAsia="zh-CN"/>
        </w:rPr>
        <w:t>备注：</w:t>
      </w:r>
      <w:r>
        <w:rPr>
          <w:rFonts w:hint="eastAsia" w:ascii="仿宋" w:hAnsi="仿宋" w:eastAsia="仿宋"/>
          <w:sz w:val="21"/>
          <w:szCs w:val="21"/>
          <w:lang w:val="en-US" w:eastAsia="zh-CN"/>
        </w:rPr>
        <w:t>1.起止年月：办理“新增”业务的，填写工资审批表变动时间；办理“暂停”、“终止”业务的，填写对应的停止年月；办理“转入”、“转出”业务的，填写对应转入转出年月；办理“补缴”业务的，填写补缴期间的起止年月，如补缴期间有间断或补缴期间跨年度的，应分别填列;办理“退费”业务的，填写退费期间的起止年月，如退费期间有间断的，应分别填列。</w:t>
      </w:r>
    </w:p>
    <w:p>
      <w:pPr>
        <w:pStyle w:val="2"/>
        <w:keepNext w:val="0"/>
        <w:keepLines w:val="0"/>
        <w:pageBreakBefore w:val="0"/>
        <w:kinsoku/>
        <w:overflowPunct/>
        <w:topLinePunct w:val="0"/>
        <w:bidi w:val="0"/>
        <w:ind w:left="0" w:leftChars="0" w:firstLine="0" w:firstLineChars="0"/>
        <w:rPr>
          <w:rFonts w:hint="eastAsia" w:ascii="仿宋" w:hAnsi="仿宋" w:eastAsia="仿宋"/>
          <w:sz w:val="21"/>
          <w:szCs w:val="21"/>
          <w:lang w:val="en-US" w:eastAsia="zh-CN"/>
        </w:rPr>
      </w:pPr>
      <w:r>
        <w:rPr>
          <w:rFonts w:hint="eastAsia" w:ascii="仿宋" w:hAnsi="仿宋" w:eastAsia="仿宋"/>
          <w:sz w:val="21"/>
          <w:szCs w:val="21"/>
          <w:lang w:val="en-US" w:eastAsia="zh-CN"/>
        </w:rPr>
        <w:t>2.工资：办理在职“新增”的，填写起薪当月工资；办理“补缴”、“恢复”业务的，填写对应月缴费基数；办理在职“转入”、“转出”、“暂停”、“终止”、“退费”等业务的，不填写。</w:t>
      </w:r>
    </w:p>
    <w:p>
      <w:pPr>
        <w:pStyle w:val="2"/>
        <w:keepNext w:val="0"/>
        <w:keepLines w:val="0"/>
        <w:pageBreakBefore w:val="0"/>
        <w:kinsoku/>
        <w:overflowPunct/>
        <w:topLinePunct w:val="0"/>
        <w:bidi w:val="0"/>
        <w:ind w:left="0" w:leftChars="0" w:firstLine="0" w:firstLineChars="0"/>
        <w:rPr>
          <w:rFonts w:hint="eastAsia" w:ascii="仿宋" w:hAnsi="仿宋" w:eastAsia="仿宋"/>
          <w:sz w:val="28"/>
          <w:szCs w:val="28"/>
          <w:lang w:val="en-US" w:eastAsia="zh-CN"/>
        </w:rPr>
      </w:pPr>
    </w:p>
    <w:p>
      <w:pPr>
        <w:pStyle w:val="2"/>
        <w:keepNext w:val="0"/>
        <w:keepLines w:val="0"/>
        <w:pageBreakBefore w:val="0"/>
        <w:kinsoku/>
        <w:overflowPunct/>
        <w:topLinePunct w:val="0"/>
        <w:bidi w:val="0"/>
        <w:ind w:left="0" w:leftChars="0" w:firstLine="0" w:firstLineChars="0"/>
        <w:rPr>
          <w:rFonts w:hint="default" w:ascii="仿宋" w:hAnsi="仿宋" w:eastAsia="仿宋"/>
          <w:sz w:val="28"/>
          <w:szCs w:val="28"/>
          <w:lang w:val="en-US" w:eastAsia="zh-CN"/>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pStyle w:val="3"/>
        <w:bidi w:val="0"/>
        <w:rPr>
          <w:rFonts w:hint="eastAsia"/>
          <w:lang w:eastAsia="zh-CN"/>
        </w:rPr>
      </w:pPr>
      <w:r>
        <w:rPr>
          <w:rFonts w:hint="eastAsia"/>
          <w:lang w:eastAsia="zh-CN"/>
        </w:rPr>
        <w:t>机关事业单位人员养老保险和职业年金</w:t>
      </w:r>
    </w:p>
    <w:p>
      <w:pPr>
        <w:pStyle w:val="3"/>
        <w:bidi w:val="0"/>
        <w:rPr>
          <w:rFonts w:hint="eastAsia"/>
          <w:lang w:eastAsia="zh-CN"/>
        </w:rPr>
      </w:pPr>
      <w:r>
        <w:rPr>
          <w:rFonts w:hint="eastAsia"/>
          <w:lang w:eastAsia="zh-CN"/>
        </w:rPr>
        <w:t>断缴补缴一次性告知书</w:t>
      </w:r>
    </w:p>
    <w:p>
      <w:pPr>
        <w:keepNext w:val="0"/>
        <w:keepLines w:val="0"/>
        <w:pageBreakBefore w:val="0"/>
        <w:kinsoku/>
        <w:overflowPunct/>
        <w:topLinePunct w:val="0"/>
        <w:bidi w:val="0"/>
        <w:spacing w:line="580" w:lineRule="exact"/>
        <w:ind w:firstLine="420" w:firstLineChars="200"/>
        <w:rPr>
          <w:rFonts w:hint="eastAsia" w:ascii="仿宋_GB2312" w:hAnsi="仿宋_GB2312" w:eastAsia="仿宋_GB2312" w:cs="仿宋_GB2312"/>
          <w:color w:val="auto"/>
          <w:lang w:eastAsia="zh-CN"/>
        </w:rPr>
      </w:pPr>
    </w:p>
    <w:p>
      <w:pPr>
        <w:pStyle w:val="28"/>
        <w:keepNext w:val="0"/>
        <w:keepLines w:val="0"/>
        <w:pageBreakBefore w:val="0"/>
        <w:kinsoku/>
        <w:overflowPunct/>
        <w:topLinePunct w:val="0"/>
        <w:bidi w:val="0"/>
        <w:spacing w:line="560" w:lineRule="exact"/>
        <w:ind w:firstLine="640" w:firstLineChars="200"/>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按照</w:t>
      </w:r>
      <w:r>
        <w:rPr>
          <w:rFonts w:hint="eastAsia" w:ascii="仿宋_GB2312" w:hAnsi="仿宋_GB2312" w:eastAsia="仿宋_GB2312" w:cs="仿宋_GB2312"/>
          <w:color w:val="auto"/>
          <w:sz w:val="32"/>
          <w:szCs w:val="32"/>
          <w:lang w:eastAsia="zh-CN"/>
        </w:rPr>
        <w:t>《中华人民共和国社会保险法》《</w:t>
      </w:r>
      <w:r>
        <w:rPr>
          <w:rFonts w:hint="eastAsia" w:ascii="仿宋_GB2312" w:hAnsi="仿宋_GB2312" w:eastAsia="仿宋_GB2312" w:cs="仿宋_GB2312"/>
          <w:color w:val="auto"/>
          <w:sz w:val="32"/>
          <w:szCs w:val="32"/>
          <w:lang w:val="en-US" w:eastAsia="zh-CN"/>
        </w:rPr>
        <w:t>人力资源社会保障部</w:t>
      </w:r>
      <w:r>
        <w:rPr>
          <w:rFonts w:hint="eastAsia" w:ascii="仿宋_GB2312" w:hAnsi="仿宋_GB2312" w:eastAsia="仿宋_GB2312" w:cs="仿宋_GB2312"/>
          <w:color w:val="auto"/>
          <w:sz w:val="32"/>
          <w:szCs w:val="32"/>
          <w:lang w:eastAsia="zh-CN"/>
        </w:rPr>
        <w:t>关于印发〈机关事业单位工作人员基本养老保险经办规程〉的通知》（人社部发〔2015〕32号）</w:t>
      </w:r>
      <w:r>
        <w:rPr>
          <w:rFonts w:hint="eastAsia" w:ascii="仿宋_GB2312" w:hAnsi="仿宋_GB2312" w:eastAsia="仿宋_GB2312" w:cs="仿宋_GB2312"/>
          <w:snapToGrid/>
          <w:color w:val="auto"/>
          <w:kern w:val="2"/>
          <w:sz w:val="32"/>
          <w:szCs w:val="32"/>
          <w:lang w:eastAsia="zh-CN"/>
        </w:rPr>
        <w:t>规定，机关事业单位养老保险和职业年金断缴补缴应遵守以下规范：</w:t>
      </w:r>
    </w:p>
    <w:p>
      <w:pPr>
        <w:pStyle w:val="28"/>
        <w:keepNext w:val="0"/>
        <w:keepLines w:val="0"/>
        <w:pageBreakBefore w:val="0"/>
        <w:kinsoku/>
        <w:overflowPunct/>
        <w:topLinePunct w:val="0"/>
        <w:bidi w:val="0"/>
        <w:spacing w:line="560" w:lineRule="exact"/>
        <w:ind w:firstLine="643" w:firstLineChars="200"/>
        <w:rPr>
          <w:rFonts w:hint="eastAsia"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1.提交材料</w:t>
      </w:r>
    </w:p>
    <w:p>
      <w:pPr>
        <w:pStyle w:val="28"/>
        <w:keepNext w:val="0"/>
        <w:keepLines w:val="0"/>
        <w:pageBreakBefore w:val="0"/>
        <w:kinsoku/>
        <w:overflowPunct/>
        <w:topLinePunct w:val="0"/>
        <w:bidi w:val="0"/>
        <w:spacing w:line="560" w:lineRule="exact"/>
        <w:ind w:firstLine="616"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lang w:val="en-US" w:eastAsia="zh-CN"/>
        </w:rPr>
        <w:t>1）</w:t>
      </w:r>
      <w:r>
        <w:rPr>
          <w:rFonts w:hint="eastAsia" w:ascii="仿宋_GB2312" w:hAnsi="仿宋_GB2312" w:eastAsia="仿宋_GB2312" w:cs="仿宋_GB2312"/>
          <w:color w:val="auto"/>
          <w:spacing w:val="-6"/>
          <w:sz w:val="32"/>
          <w:szCs w:val="32"/>
          <w:lang w:eastAsia="zh-CN"/>
        </w:rPr>
        <w:t>《机关事业单位基本养老保险参保人员</w:t>
      </w:r>
      <w:r>
        <w:rPr>
          <w:rFonts w:hint="eastAsia" w:ascii="仿宋_GB2312" w:hAnsi="仿宋_GB2312" w:eastAsia="仿宋_GB2312" w:cs="仿宋_GB2312"/>
          <w:color w:val="auto"/>
          <w:spacing w:val="-6"/>
          <w:sz w:val="32"/>
          <w:szCs w:val="32"/>
          <w:highlight w:val="none"/>
          <w:lang w:eastAsia="zh-CN"/>
        </w:rPr>
        <w:t>业务申报表》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见</w:t>
      </w:r>
      <w:r>
        <w:rPr>
          <w:rFonts w:hint="eastAsia" w:ascii="仿宋_GB2312" w:hAnsi="仿宋_GB2312" w:eastAsia="仿宋_GB2312" w:cs="仿宋_GB2312"/>
          <w:color w:val="auto"/>
          <w:sz w:val="32"/>
          <w:szCs w:val="32"/>
          <w:highlight w:val="none"/>
          <w:lang w:eastAsia="zh-CN"/>
        </w:rPr>
        <w:t>附件）；</w:t>
      </w:r>
    </w:p>
    <w:p>
      <w:pPr>
        <w:pStyle w:val="28"/>
        <w:keepNext w:val="0"/>
        <w:keepLines w:val="0"/>
        <w:pageBreakBefore w:val="0"/>
        <w:kinsoku/>
        <w:overflowPunct/>
        <w:topLinePunct w:val="0"/>
        <w:bidi w:val="0"/>
        <w:spacing w:line="560" w:lineRule="exact"/>
        <w:ind w:firstLine="616"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lang w:val="en-US" w:eastAsia="zh-CN"/>
        </w:rPr>
        <w:t>2）</w:t>
      </w:r>
      <w:r>
        <w:rPr>
          <w:rFonts w:hint="eastAsia" w:ascii="仿宋_GB2312" w:hAnsi="仿宋_GB2312" w:eastAsia="仿宋_GB2312" w:cs="仿宋_GB2312"/>
          <w:color w:val="auto"/>
          <w:spacing w:val="-6"/>
          <w:sz w:val="32"/>
          <w:szCs w:val="32"/>
          <w:lang w:eastAsia="zh-CN"/>
        </w:rPr>
        <w:t>单位出具的补缴函</w:t>
      </w:r>
      <w:r>
        <w:rPr>
          <w:rFonts w:hint="eastAsia" w:ascii="仿宋_GB2312" w:hAnsi="仿宋_GB2312" w:eastAsia="仿宋_GB2312" w:cs="仿宋_GB2312"/>
          <w:color w:val="auto"/>
          <w:sz w:val="32"/>
          <w:szCs w:val="32"/>
          <w:lang w:eastAsia="zh-CN"/>
        </w:rPr>
        <w:t>；</w:t>
      </w:r>
    </w:p>
    <w:p>
      <w:pPr>
        <w:pStyle w:val="28"/>
        <w:keepNext w:val="0"/>
        <w:keepLines w:val="0"/>
        <w:pageBreakBefore w:val="0"/>
        <w:kinsoku/>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（3）根</w:t>
      </w:r>
      <w:r>
        <w:rPr>
          <w:rFonts w:hint="eastAsia" w:ascii="仿宋_GB2312" w:hAnsi="仿宋_GB2312" w:eastAsia="仿宋_GB2312" w:cs="仿宋_GB2312"/>
          <w:color w:val="auto"/>
          <w:spacing w:val="-6"/>
          <w:sz w:val="32"/>
          <w:szCs w:val="32"/>
          <w:lang w:val="en-US" w:eastAsia="zh-CN"/>
        </w:rPr>
        <w:t>据确认事项</w:t>
      </w:r>
      <w:r>
        <w:rPr>
          <w:rFonts w:hint="eastAsia" w:ascii="仿宋_GB2312" w:hAnsi="仿宋_GB2312" w:eastAsia="仿宋_GB2312" w:cs="仿宋_GB2312"/>
          <w:color w:val="auto"/>
          <w:spacing w:val="-6"/>
          <w:sz w:val="32"/>
          <w:szCs w:val="32"/>
          <w:lang w:eastAsia="zh-CN"/>
        </w:rPr>
        <w:t>提供工资审批表、考录文件或工作调动文件等</w:t>
      </w:r>
      <w:r>
        <w:rPr>
          <w:rFonts w:hint="eastAsia" w:ascii="仿宋_GB2312" w:hAnsi="仿宋_GB2312" w:eastAsia="仿宋_GB2312" w:cs="仿宋_GB2312"/>
          <w:color w:val="auto"/>
          <w:spacing w:val="-6"/>
          <w:sz w:val="32"/>
          <w:szCs w:val="32"/>
          <w:lang w:val="en-US" w:eastAsia="zh-CN"/>
        </w:rPr>
        <w:t>佐证</w:t>
      </w:r>
      <w:r>
        <w:rPr>
          <w:rFonts w:hint="eastAsia" w:ascii="仿宋_GB2312" w:hAnsi="仿宋_GB2312" w:eastAsia="仿宋_GB2312" w:cs="仿宋_GB2312"/>
          <w:color w:val="auto"/>
          <w:spacing w:val="-6"/>
          <w:sz w:val="32"/>
          <w:szCs w:val="32"/>
          <w:lang w:eastAsia="zh-CN"/>
        </w:rPr>
        <w:t>材料</w:t>
      </w:r>
      <w:r>
        <w:rPr>
          <w:rFonts w:hint="eastAsia" w:ascii="仿宋_GB2312" w:hAnsi="仿宋_GB2312" w:eastAsia="仿宋_GB2312" w:cs="仿宋_GB2312"/>
          <w:color w:val="auto"/>
          <w:sz w:val="32"/>
          <w:szCs w:val="32"/>
          <w:lang w:eastAsia="zh-CN"/>
        </w:rPr>
        <w:t>。</w:t>
      </w:r>
    </w:p>
    <w:p>
      <w:pPr>
        <w:pStyle w:val="28"/>
        <w:keepNext w:val="0"/>
        <w:keepLines w:val="0"/>
        <w:pageBreakBefore w:val="0"/>
        <w:kinsoku/>
        <w:overflowPunct/>
        <w:topLinePunct w:val="0"/>
        <w:bidi w:val="0"/>
        <w:spacing w:line="560" w:lineRule="exact"/>
        <w:ind w:firstLine="643" w:firstLineChars="200"/>
        <w:rPr>
          <w:rFonts w:hint="eastAsia" w:ascii="仿宋_GB2312" w:hAnsi="仿宋_GB2312" w:eastAsia="仿宋_GB2312" w:cs="仿宋_GB2312"/>
          <w:b/>
          <w:bCs/>
          <w:snapToGrid/>
          <w:color w:val="auto"/>
          <w:kern w:val="2"/>
          <w:sz w:val="32"/>
          <w:szCs w:val="32"/>
          <w:lang w:eastAsia="zh-CN"/>
        </w:rPr>
      </w:pPr>
      <w:r>
        <w:rPr>
          <w:rFonts w:hint="eastAsia" w:ascii="仿宋_GB2312" w:hAnsi="仿宋_GB2312" w:eastAsia="仿宋_GB2312" w:cs="仿宋_GB2312"/>
          <w:b/>
          <w:bCs/>
          <w:snapToGrid/>
          <w:color w:val="auto"/>
          <w:kern w:val="2"/>
          <w:sz w:val="32"/>
          <w:szCs w:val="32"/>
          <w:lang w:eastAsia="zh-CN"/>
        </w:rPr>
        <w:t>2.审核办理</w:t>
      </w:r>
    </w:p>
    <w:p>
      <w:pPr>
        <w:pStyle w:val="28"/>
        <w:keepNext w:val="0"/>
        <w:keepLines w:val="0"/>
        <w:pageBreakBefore w:val="0"/>
        <w:kinsoku/>
        <w:overflowPunct/>
        <w:topLinePunct w:val="0"/>
        <w:bidi w:val="0"/>
        <w:spacing w:line="560" w:lineRule="exact"/>
        <w:ind w:firstLine="640" w:firstLineChars="20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snapToGrid/>
          <w:color w:val="auto"/>
          <w:kern w:val="2"/>
          <w:sz w:val="32"/>
          <w:szCs w:val="32"/>
          <w:lang w:eastAsia="zh-CN"/>
        </w:rPr>
        <w:t>经审查</w:t>
      </w:r>
      <w:r>
        <w:rPr>
          <w:rFonts w:hint="eastAsia" w:ascii="仿宋_GB2312" w:hAnsi="仿宋_GB2312" w:eastAsia="仿宋_GB2312" w:cs="仿宋_GB2312"/>
          <w:snapToGrid/>
          <w:color w:val="auto"/>
          <w:kern w:val="2"/>
          <w:sz w:val="32"/>
          <w:szCs w:val="32"/>
          <w:lang w:val="en-US" w:eastAsia="zh-CN"/>
        </w:rPr>
        <w:t>材料完整无误，</w:t>
      </w:r>
      <w:r>
        <w:rPr>
          <w:rFonts w:hint="eastAsia" w:ascii="仿宋_GB2312" w:hAnsi="仿宋_GB2312" w:eastAsia="仿宋_GB2312" w:cs="仿宋_GB2312"/>
          <w:snapToGrid/>
          <w:color w:val="auto"/>
          <w:kern w:val="2"/>
          <w:sz w:val="32"/>
          <w:szCs w:val="32"/>
          <w:lang w:eastAsia="zh-CN"/>
        </w:rPr>
        <w:t>符合补缴条件的，社保经办机构受理断缴补缴申报业务。</w:t>
      </w:r>
    </w:p>
    <w:p>
      <w:pPr>
        <w:pStyle w:val="28"/>
        <w:keepNext w:val="0"/>
        <w:keepLines w:val="0"/>
        <w:pageBreakBefore w:val="0"/>
        <w:kinsoku/>
        <w:overflowPunct/>
        <w:topLinePunct w:val="0"/>
        <w:bidi w:val="0"/>
        <w:jc w:val="both"/>
        <w:rPr>
          <w:rFonts w:hint="eastAsia" w:ascii="仿宋_GB2312" w:hAnsi="仿宋_GB2312" w:eastAsia="仿宋_GB2312" w:cs="仿宋_GB2312"/>
          <w:b/>
          <w:bCs/>
          <w:color w:val="auto"/>
          <w:sz w:val="32"/>
          <w:szCs w:val="32"/>
          <w:lang w:eastAsia="zh-CN"/>
        </w:rPr>
      </w:pPr>
    </w:p>
    <w:p>
      <w:pPr>
        <w:pStyle w:val="28"/>
        <w:keepNext w:val="0"/>
        <w:keepLines w:val="0"/>
        <w:pageBreakBefore w:val="0"/>
        <w:kinsoku/>
        <w:overflowPunct/>
        <w:topLinePunct w:val="0"/>
        <w:bidi w:val="0"/>
        <w:jc w:val="both"/>
        <w:rPr>
          <w:rFonts w:hint="eastAsia" w:ascii="仿宋_GB2312" w:hAnsi="仿宋_GB2312" w:eastAsia="仿宋_GB2312" w:cs="仿宋_GB2312"/>
          <w:b/>
          <w:bCs/>
          <w:color w:val="auto"/>
          <w:sz w:val="32"/>
          <w:szCs w:val="32"/>
          <w:lang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keepNext w:val="0"/>
        <w:keepLines w:val="0"/>
        <w:pageBreakBefore w:val="0"/>
        <w:kinsoku/>
        <w:overflowPunct/>
        <w:topLinePunct w:val="0"/>
        <w:bidi w:val="0"/>
        <w:jc w:val="center"/>
        <w:rPr>
          <w:rFonts w:hint="eastAsia" w:ascii="仿宋_GB2312" w:hAnsi="仿宋_GB2312" w:eastAsia="仿宋_GB2312" w:cs="仿宋_GB2312"/>
          <w:b/>
          <w:bCs/>
          <w:color w:val="auto"/>
          <w:sz w:val="32"/>
          <w:szCs w:val="32"/>
          <w:lang w:eastAsia="zh-CN"/>
        </w:rPr>
      </w:pPr>
      <w:r>
        <w:rPr>
          <w:rFonts w:hint="eastAsia" w:ascii="方正小标宋简体" w:hAnsi="方正小标宋简体" w:eastAsia="方正小标宋简体" w:cs="方正小标宋简体"/>
          <w:color w:val="auto"/>
          <w:sz w:val="44"/>
          <w:szCs w:val="44"/>
          <w:lang w:eastAsia="zh-CN"/>
        </w:rPr>
        <w:t>机关事业单位人员养老保险和职业年金断缴补缴经办标准</w:t>
      </w:r>
    </w:p>
    <w:tbl>
      <w:tblPr>
        <w:tblStyle w:val="29"/>
        <w:tblW w:w="14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578"/>
        <w:gridCol w:w="6073"/>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7" w:hRule="atLeast"/>
          <w:tblHeader/>
          <w:jc w:val="center"/>
        </w:trPr>
        <w:tc>
          <w:tcPr>
            <w:tcW w:w="1201" w:type="dxa"/>
          </w:tcPr>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4578" w:type="dxa"/>
          </w:tcPr>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lang w:val="en-US" w:eastAsia="zh-CN"/>
              </w:rPr>
              <w:t>申请</w:t>
            </w:r>
            <w:r>
              <w:rPr>
                <w:rFonts w:hint="eastAsia" w:ascii="仿宋_GB2312" w:hAnsi="仿宋_GB2312" w:eastAsia="仿宋_GB2312" w:cs="仿宋_GB2312"/>
                <w:b/>
                <w:bCs/>
                <w:color w:val="auto"/>
                <w:sz w:val="21"/>
                <w:szCs w:val="21"/>
                <w:lang w:eastAsia="zh-CN"/>
              </w:rPr>
              <w:t>端</w:t>
            </w:r>
          </w:p>
        </w:tc>
        <w:tc>
          <w:tcPr>
            <w:tcW w:w="6073" w:type="dxa"/>
          </w:tcPr>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lang w:eastAsia="zh-CN"/>
              </w:rPr>
              <w:t>审核端</w:t>
            </w:r>
          </w:p>
        </w:tc>
        <w:tc>
          <w:tcPr>
            <w:tcW w:w="2648" w:type="dxa"/>
          </w:tcPr>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1" w:hRule="atLeast"/>
          <w:jc w:val="center"/>
        </w:trPr>
        <w:tc>
          <w:tcPr>
            <w:tcW w:w="1201" w:type="dxa"/>
            <w:vAlign w:val="center"/>
          </w:tcPr>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申请受理</w:t>
            </w:r>
          </w:p>
        </w:tc>
        <w:tc>
          <w:tcPr>
            <w:tcW w:w="4578" w:type="dxa"/>
            <w:vAlign w:val="center"/>
          </w:tcPr>
          <w:p>
            <w:pPr>
              <w:pStyle w:val="28"/>
              <w:keepNext w:val="0"/>
              <w:keepLines w:val="0"/>
              <w:pageBreakBefore w:val="0"/>
              <w:widowControl/>
              <w:kinsoku/>
              <w:wordWrap/>
              <w:overflowPunct/>
              <w:topLinePunct w:val="0"/>
              <w:bidi w:val="0"/>
              <w:spacing w:before="0" w:after="0" w:line="360" w:lineRule="exact"/>
              <w:jc w:val="both"/>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提交材料：</w:t>
            </w:r>
          </w:p>
          <w:p>
            <w:pPr>
              <w:pStyle w:val="28"/>
              <w:keepNext w:val="0"/>
              <w:keepLines w:val="0"/>
              <w:pageBreakBefore w:val="0"/>
              <w:widowControl/>
              <w:numPr>
                <w:ilvl w:val="0"/>
                <w:numId w:val="0"/>
              </w:numPr>
              <w:kinsoku/>
              <w:wordWrap/>
              <w:overflowPunct/>
              <w:topLinePunct w:val="0"/>
              <w:bidi w:val="0"/>
              <w:spacing w:before="0" w:after="0" w:line="360" w:lineRule="exact"/>
              <w:jc w:val="both"/>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snapToGrid w:val="0"/>
                <w:color w:val="auto"/>
                <w:kern w:val="0"/>
                <w:sz w:val="21"/>
                <w:szCs w:val="21"/>
                <w:lang w:val="en-US" w:eastAsia="zh-CN" w:bidi="ar-SA"/>
              </w:rPr>
              <w:t>1.</w:t>
            </w:r>
            <w:r>
              <w:rPr>
                <w:rFonts w:hint="eastAsia" w:ascii="仿宋_GB2312" w:hAnsi="仿宋_GB2312" w:eastAsia="仿宋_GB2312" w:cs="仿宋_GB2312"/>
                <w:color w:val="auto"/>
                <w:sz w:val="21"/>
                <w:szCs w:val="21"/>
                <w:highlight w:val="none"/>
                <w:lang w:eastAsia="zh-CN"/>
              </w:rPr>
              <w:t>《机关事业单位基本养老保险参保人员业务申报表》（单位签字盖章）；</w:t>
            </w:r>
          </w:p>
          <w:p>
            <w:pPr>
              <w:pStyle w:val="28"/>
              <w:keepNext w:val="0"/>
              <w:keepLines w:val="0"/>
              <w:pageBreakBefore w:val="0"/>
              <w:widowControl/>
              <w:numPr>
                <w:ilvl w:val="0"/>
                <w:numId w:val="0"/>
              </w:numPr>
              <w:kinsoku/>
              <w:wordWrap/>
              <w:overflowPunct/>
              <w:topLinePunct w:val="0"/>
              <w:bidi w:val="0"/>
              <w:spacing w:before="0" w:after="0" w:line="360" w:lineRule="exact"/>
              <w:jc w:val="both"/>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snapToGrid w:val="0"/>
                <w:color w:val="auto"/>
                <w:kern w:val="0"/>
                <w:sz w:val="21"/>
                <w:szCs w:val="21"/>
                <w:lang w:val="en-US" w:eastAsia="zh-CN" w:bidi="ar-SA"/>
              </w:rPr>
              <w:t>2.</w:t>
            </w:r>
            <w:r>
              <w:rPr>
                <w:rFonts w:hint="eastAsia" w:ascii="仿宋_GB2312" w:hAnsi="仿宋_GB2312" w:eastAsia="仿宋_GB2312" w:cs="仿宋_GB2312"/>
                <w:color w:val="auto"/>
                <w:sz w:val="21"/>
                <w:szCs w:val="21"/>
                <w:highlight w:val="none"/>
                <w:lang w:eastAsia="zh-CN"/>
              </w:rPr>
              <w:t>单位出具的补缴函；</w:t>
            </w:r>
          </w:p>
          <w:p>
            <w:pPr>
              <w:pStyle w:val="28"/>
              <w:keepNext w:val="0"/>
              <w:keepLines w:val="0"/>
              <w:pageBreakBefore w:val="0"/>
              <w:widowControl/>
              <w:kinsoku/>
              <w:wordWrap/>
              <w:overflowPunct/>
              <w:topLinePunct w:val="0"/>
              <w:bidi w:val="0"/>
              <w:spacing w:before="0" w:after="0" w:line="360" w:lineRule="exact"/>
              <w:jc w:val="both"/>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3.根据确认事项提供</w:t>
            </w:r>
            <w:r>
              <w:rPr>
                <w:rFonts w:hint="eastAsia" w:ascii="仿宋_GB2312" w:hAnsi="仿宋_GB2312" w:eastAsia="仿宋_GB2312" w:cs="仿宋_GB2312"/>
                <w:color w:val="auto"/>
                <w:sz w:val="21"/>
                <w:szCs w:val="21"/>
                <w:highlight w:val="none"/>
                <w:lang w:eastAsia="zh-CN"/>
              </w:rPr>
              <w:t>工资审批表、考录文件或工作调动文件等</w:t>
            </w:r>
            <w:r>
              <w:rPr>
                <w:rFonts w:hint="eastAsia" w:ascii="仿宋_GB2312" w:hAnsi="仿宋_GB2312" w:eastAsia="仿宋_GB2312" w:cs="仿宋_GB2312"/>
                <w:color w:val="auto"/>
                <w:sz w:val="21"/>
                <w:szCs w:val="21"/>
                <w:highlight w:val="none"/>
                <w:lang w:val="en-US" w:eastAsia="zh-CN"/>
              </w:rPr>
              <w:t>佐证</w:t>
            </w:r>
            <w:r>
              <w:rPr>
                <w:rFonts w:hint="eastAsia" w:ascii="仿宋_GB2312" w:hAnsi="仿宋_GB2312" w:eastAsia="仿宋_GB2312" w:cs="仿宋_GB2312"/>
                <w:color w:val="auto"/>
                <w:sz w:val="21"/>
                <w:szCs w:val="21"/>
                <w:highlight w:val="none"/>
                <w:lang w:eastAsia="zh-CN"/>
              </w:rPr>
              <w:t>材料。</w:t>
            </w:r>
          </w:p>
          <w:p>
            <w:pPr>
              <w:pStyle w:val="28"/>
              <w:keepNext w:val="0"/>
              <w:keepLines w:val="0"/>
              <w:pageBreakBefore w:val="0"/>
              <w:widowControl/>
              <w:kinsoku/>
              <w:wordWrap/>
              <w:overflowPunct/>
              <w:topLinePunct w:val="0"/>
              <w:bidi w:val="0"/>
              <w:spacing w:before="0" w:after="0" w:line="360" w:lineRule="exact"/>
              <w:jc w:val="both"/>
              <w:rPr>
                <w:rFonts w:hint="eastAsia" w:ascii="仿宋_GB2312" w:hAnsi="仿宋_GB2312" w:eastAsia="仿宋_GB2312" w:cs="仿宋_GB2312"/>
                <w:color w:val="auto"/>
                <w:sz w:val="21"/>
                <w:szCs w:val="21"/>
                <w:lang w:val="en-US" w:eastAsia="zh-CN"/>
              </w:rPr>
            </w:pPr>
          </w:p>
        </w:tc>
        <w:tc>
          <w:tcPr>
            <w:tcW w:w="6073" w:type="dxa"/>
            <w:vAlign w:val="center"/>
          </w:tcPr>
          <w:p>
            <w:pPr>
              <w:pStyle w:val="28"/>
              <w:keepNext w:val="0"/>
              <w:keepLines w:val="0"/>
              <w:pageBreakBefore w:val="0"/>
              <w:widowControl/>
              <w:kinsoku/>
              <w:wordWrap/>
              <w:overflowPunct/>
              <w:topLinePunct w:val="0"/>
              <w:bidi w:val="0"/>
              <w:spacing w:before="0" w:after="0" w:line="360" w:lineRule="exact"/>
              <w:jc w:val="both"/>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受理岗：</w:t>
            </w:r>
          </w:p>
          <w:p>
            <w:pPr>
              <w:pStyle w:val="28"/>
              <w:keepNext w:val="0"/>
              <w:keepLines w:val="0"/>
              <w:pageBreakBefore w:val="0"/>
              <w:widowControl/>
              <w:kinsoku/>
              <w:wordWrap/>
              <w:overflowPunct/>
              <w:topLinePunct w:val="0"/>
              <w:bidi w:val="0"/>
              <w:spacing w:before="0" w:after="0" w:line="360" w:lineRule="exact"/>
              <w:jc w:val="both"/>
              <w:rPr>
                <w:rFonts w:hint="eastAsia" w:ascii="仿宋_GB2312" w:hAnsi="仿宋_GB2312" w:eastAsia="仿宋_GB2312" w:cs="仿宋_GB2312"/>
                <w:b w:val="0"/>
                <w:bCs w:val="0"/>
                <w:color w:val="auto"/>
                <w:sz w:val="21"/>
                <w:szCs w:val="21"/>
                <w:lang w:eastAsia="zh-CN"/>
              </w:rPr>
            </w:pPr>
            <w:r>
              <w:rPr>
                <w:rFonts w:hint="eastAsia" w:ascii="仿宋_GB2312" w:hAnsi="仿宋_GB2312" w:eastAsia="仿宋_GB2312" w:cs="仿宋_GB2312"/>
                <w:b w:val="0"/>
                <w:bCs w:val="0"/>
                <w:color w:val="auto"/>
                <w:sz w:val="21"/>
                <w:szCs w:val="21"/>
                <w:lang w:eastAsia="zh-CN"/>
              </w:rPr>
              <w:t>1.在人社一体化系统“综合柜员”——“事项办理”中发起“社会保险费断缴补缴申报”事项录入信息。“征收主体”栏选择“单位”。</w:t>
            </w:r>
          </w:p>
          <w:p>
            <w:pPr>
              <w:pStyle w:val="28"/>
              <w:keepNext w:val="0"/>
              <w:keepLines w:val="0"/>
              <w:pageBreakBefore w:val="0"/>
              <w:widowControl/>
              <w:kinsoku/>
              <w:wordWrap/>
              <w:overflowPunct/>
              <w:topLinePunct w:val="0"/>
              <w:bidi w:val="0"/>
              <w:spacing w:before="0" w:after="0" w:line="360" w:lineRule="exact"/>
              <w:jc w:val="both"/>
              <w:rPr>
                <w:rFonts w:hint="eastAsia" w:ascii="仿宋_GB2312" w:hAnsi="仿宋_GB2312" w:eastAsia="仿宋_GB2312" w:cs="仿宋_GB2312"/>
                <w:b w:val="0"/>
                <w:bCs w:val="0"/>
                <w:color w:val="auto"/>
                <w:sz w:val="21"/>
                <w:szCs w:val="21"/>
                <w:lang w:eastAsia="zh-CN"/>
              </w:rPr>
            </w:pPr>
            <w:r>
              <w:rPr>
                <w:rFonts w:hint="eastAsia" w:ascii="仿宋_GB2312" w:hAnsi="仿宋_GB2312" w:eastAsia="仿宋_GB2312" w:cs="仿宋_GB2312"/>
                <w:b w:val="0"/>
                <w:bCs w:val="0"/>
                <w:color w:val="auto"/>
                <w:sz w:val="21"/>
                <w:szCs w:val="21"/>
                <w:lang w:eastAsia="zh-CN"/>
              </w:rPr>
              <w:t>2.扫描上传要件至系统，须清晰准确。</w:t>
            </w:r>
          </w:p>
          <w:p>
            <w:pPr>
              <w:pStyle w:val="28"/>
              <w:keepNext w:val="0"/>
              <w:keepLines w:val="0"/>
              <w:pageBreakBefore w:val="0"/>
              <w:widowControl/>
              <w:kinsoku/>
              <w:wordWrap/>
              <w:overflowPunct/>
              <w:topLinePunct w:val="0"/>
              <w:bidi w:val="0"/>
              <w:spacing w:before="0" w:after="0" w:line="360" w:lineRule="exact"/>
              <w:jc w:val="both"/>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lang w:eastAsia="zh-CN"/>
              </w:rPr>
              <w:t>审核</w:t>
            </w:r>
            <w:r>
              <w:rPr>
                <w:rFonts w:hint="eastAsia" w:ascii="仿宋_GB2312" w:hAnsi="仿宋_GB2312" w:eastAsia="仿宋_GB2312" w:cs="仿宋_GB2312"/>
                <w:b/>
                <w:bCs/>
                <w:color w:val="auto"/>
                <w:sz w:val="21"/>
                <w:szCs w:val="21"/>
                <w:lang w:val="en-US" w:eastAsia="zh-CN"/>
              </w:rPr>
              <w:t>岗</w:t>
            </w:r>
            <w:r>
              <w:rPr>
                <w:rFonts w:hint="eastAsia" w:ascii="仿宋_GB2312" w:hAnsi="仿宋_GB2312" w:eastAsia="仿宋_GB2312" w:cs="仿宋_GB2312"/>
                <w:b/>
                <w:bCs/>
                <w:color w:val="auto"/>
                <w:sz w:val="21"/>
                <w:szCs w:val="21"/>
                <w:lang w:eastAsia="zh-CN"/>
              </w:rPr>
              <w:t>：</w:t>
            </w:r>
          </w:p>
          <w:p>
            <w:pPr>
              <w:pStyle w:val="28"/>
              <w:keepNext w:val="0"/>
              <w:keepLines w:val="0"/>
              <w:pageBreakBefore w:val="0"/>
              <w:widowControl/>
              <w:kinsoku/>
              <w:wordWrap/>
              <w:overflowPunct/>
              <w:topLinePunct w:val="0"/>
              <w:bidi w:val="0"/>
              <w:spacing w:before="0" w:after="0" w:line="360" w:lineRule="exac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eastAsia="zh-CN"/>
              </w:rPr>
              <w:t>材料齐全，信息填写完整无误；</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.证明材料复印件与原件一致，复印件清晰无涂改；公章清晰有效。</w:t>
            </w:r>
          </w:p>
        </w:tc>
        <w:tc>
          <w:tcPr>
            <w:tcW w:w="2648" w:type="dxa"/>
            <w:vAlign w:val="center"/>
          </w:tcPr>
          <w:p>
            <w:pPr>
              <w:pStyle w:val="28"/>
              <w:keepNext w:val="0"/>
              <w:keepLines w:val="0"/>
              <w:pageBreakBefore w:val="0"/>
              <w:kinsoku/>
              <w:overflowPunct/>
              <w:topLinePunct w:val="0"/>
              <w:bidi w:val="0"/>
              <w:spacing w:before="0" w:after="0" w:line="400" w:lineRule="exac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《中华人民共和国社会保险法》</w:t>
            </w:r>
          </w:p>
          <w:p>
            <w:pPr>
              <w:pStyle w:val="28"/>
              <w:keepNext w:val="0"/>
              <w:keepLines w:val="0"/>
              <w:pageBreakBefore w:val="0"/>
              <w:kinsoku/>
              <w:overflowPunct/>
              <w:topLinePunct w:val="0"/>
              <w:bidi w:val="0"/>
              <w:spacing w:before="0" w:after="0" w:line="400" w:lineRule="exac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人力资源社会保障部</w:t>
            </w:r>
            <w:r>
              <w:rPr>
                <w:rFonts w:hint="eastAsia" w:ascii="仿宋_GB2312" w:hAnsi="仿宋_GB2312" w:eastAsia="仿宋_GB2312" w:cs="仿宋_GB2312"/>
                <w:color w:val="auto"/>
                <w:sz w:val="21"/>
                <w:szCs w:val="21"/>
                <w:lang w:eastAsia="zh-CN"/>
              </w:rPr>
              <w:t>关于印发〈机关事业单位工作人员基本养老保险经办规程〉的通知》（人社部发〔2015〕32号）规定</w:t>
            </w:r>
          </w:p>
          <w:p>
            <w:pPr>
              <w:pStyle w:val="9"/>
              <w:keepNext w:val="0"/>
              <w:keepLines w:val="0"/>
              <w:pageBreakBefore w:val="0"/>
              <w:widowControl/>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p>
        </w:tc>
      </w:tr>
    </w:tbl>
    <w:p>
      <w:pPr>
        <w:pStyle w:val="28"/>
        <w:keepNext w:val="0"/>
        <w:keepLines w:val="0"/>
        <w:pageBreakBefore w:val="0"/>
        <w:kinsoku/>
        <w:overflowPunct/>
        <w:topLinePunct w:val="0"/>
        <w:bidi w:val="0"/>
        <w:jc w:val="both"/>
        <w:rPr>
          <w:rFonts w:hint="eastAsia" w:ascii="仿宋_GB2312" w:hAnsi="仿宋_GB2312" w:eastAsia="仿宋_GB2312" w:cs="仿宋_GB2312"/>
          <w:b/>
          <w:bCs/>
          <w:color w:val="auto"/>
          <w:sz w:val="32"/>
          <w:szCs w:val="32"/>
          <w:lang w:eastAsia="zh-CN"/>
        </w:rPr>
      </w:pPr>
    </w:p>
    <w:p>
      <w:pPr>
        <w:pStyle w:val="28"/>
        <w:keepNext w:val="0"/>
        <w:keepLines w:val="0"/>
        <w:pageBreakBefore w:val="0"/>
        <w:kinsoku/>
        <w:overflowPunct/>
        <w:topLinePunct w:val="0"/>
        <w:bidi w:val="0"/>
        <w:jc w:val="both"/>
        <w:rPr>
          <w:rFonts w:hint="eastAsia" w:ascii="仿宋_GB2312" w:hAnsi="仿宋_GB2312" w:eastAsia="仿宋_GB2312" w:cs="仿宋_GB2312"/>
          <w:b/>
          <w:bCs/>
          <w:color w:val="auto"/>
          <w:sz w:val="32"/>
          <w:szCs w:val="32"/>
          <w:lang w:eastAsia="zh-CN"/>
        </w:rPr>
      </w:pPr>
    </w:p>
    <w:p>
      <w:pPr>
        <w:pStyle w:val="28"/>
        <w:keepNext w:val="0"/>
        <w:keepLines w:val="0"/>
        <w:pageBreakBefore w:val="0"/>
        <w:kinsoku/>
        <w:overflowPunct/>
        <w:topLinePunct w:val="0"/>
        <w:bidi w:val="0"/>
        <w:jc w:val="both"/>
        <w:rPr>
          <w:rFonts w:hint="eastAsia" w:ascii="仿宋_GB2312" w:hAnsi="仿宋_GB2312" w:eastAsia="仿宋_GB2312" w:cs="仿宋_GB2312"/>
          <w:b/>
          <w:bCs/>
          <w:color w:val="auto"/>
          <w:sz w:val="32"/>
          <w:szCs w:val="32"/>
          <w:lang w:eastAsia="zh-CN"/>
        </w:rPr>
      </w:pPr>
    </w:p>
    <w:p>
      <w:pPr>
        <w:pStyle w:val="28"/>
        <w:keepNext w:val="0"/>
        <w:keepLines w:val="0"/>
        <w:pageBreakBefore w:val="0"/>
        <w:kinsoku/>
        <w:overflowPunct/>
        <w:topLinePunct w:val="0"/>
        <w:bidi w:val="0"/>
        <w:jc w:val="both"/>
        <w:rPr>
          <w:rFonts w:hint="eastAsia" w:ascii="仿宋_GB2312" w:hAnsi="仿宋_GB2312" w:eastAsia="仿宋_GB2312" w:cs="仿宋_GB2312"/>
          <w:b/>
          <w:bCs/>
          <w:color w:val="auto"/>
          <w:sz w:val="32"/>
          <w:szCs w:val="32"/>
          <w:lang w:eastAsia="zh-CN"/>
        </w:rPr>
      </w:pPr>
    </w:p>
    <w:p>
      <w:pPr>
        <w:keepNext w:val="0"/>
        <w:keepLines w:val="0"/>
        <w:pageBreakBefore w:val="0"/>
        <w:tabs>
          <w:tab w:val="left" w:pos="10230"/>
        </w:tabs>
        <w:kinsoku/>
        <w:overflowPunct/>
        <w:topLinePunct w:val="0"/>
        <w:bidi w:val="0"/>
        <w:snapToGrid w:val="0"/>
        <w:rPr>
          <w:rFonts w:hint="eastAsia" w:ascii="黑体" w:hAnsi="黑体" w:eastAsia="黑体"/>
          <w:sz w:val="32"/>
          <w:szCs w:val="32"/>
          <w:highlight w:val="none"/>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keepNext w:val="0"/>
        <w:keepLines w:val="0"/>
        <w:pageBreakBefore w:val="0"/>
        <w:tabs>
          <w:tab w:val="left" w:pos="10230"/>
        </w:tabs>
        <w:kinsoku/>
        <w:overflowPunct/>
        <w:topLinePunct w:val="0"/>
        <w:bidi w:val="0"/>
        <w:snapToGrid w:val="0"/>
        <w:rPr>
          <w:rFonts w:hint="eastAsia" w:ascii="方正小标宋简体" w:hAnsi="黑体" w:eastAsia="黑体"/>
          <w:sz w:val="32"/>
          <w:szCs w:val="32"/>
          <w:lang w:val="en-US" w:eastAsia="zh-CN"/>
        </w:rPr>
      </w:pPr>
      <w:r>
        <w:rPr>
          <w:rFonts w:hint="eastAsia" w:ascii="黑体" w:hAnsi="黑体" w:eastAsia="黑体"/>
          <w:sz w:val="32"/>
          <w:szCs w:val="32"/>
        </w:rPr>
        <w:t>附件</w:t>
      </w:r>
    </w:p>
    <w:p>
      <w:pPr>
        <w:keepNext w:val="0"/>
        <w:keepLines w:val="0"/>
        <w:pageBreakBefore w:val="0"/>
        <w:tabs>
          <w:tab w:val="left" w:pos="10230"/>
        </w:tabs>
        <w:kinsoku/>
        <w:overflowPunct/>
        <w:topLinePunct w:val="0"/>
        <w:bidi w:val="0"/>
        <w:jc w:val="center"/>
        <w:rPr>
          <w:rFonts w:hint="eastAsia" w:ascii="方正小标宋简体" w:hAnsi="黑体" w:eastAsia="方正小标宋简体"/>
          <w:b/>
          <w:sz w:val="44"/>
          <w:szCs w:val="44"/>
          <w:lang w:eastAsia="zh-CN"/>
        </w:rPr>
      </w:pPr>
      <w:r>
        <w:rPr>
          <w:rFonts w:hint="eastAsia" w:ascii="方正小标宋简体" w:hAnsi="黑体" w:eastAsia="方正小标宋简体"/>
          <w:sz w:val="44"/>
          <w:szCs w:val="44"/>
          <w:lang w:eastAsia="zh-CN"/>
        </w:rPr>
        <w:t>机关事业单位基本养老保险参保人员业务申报表</w:t>
      </w:r>
    </w:p>
    <w:p>
      <w:pPr>
        <w:keepNext w:val="0"/>
        <w:keepLines w:val="0"/>
        <w:pageBreakBefore w:val="0"/>
        <w:kinsoku/>
        <w:overflowPunct/>
        <w:topLinePunct w:val="0"/>
        <w:bidi w:val="0"/>
        <w:rPr>
          <w:rFonts w:hint="eastAsia" w:ascii="仿宋" w:hAnsi="仿宋" w:eastAsia="仿宋"/>
          <w:b/>
          <w:bCs/>
          <w:color w:val="FF0000"/>
          <w:sz w:val="28"/>
          <w:szCs w:val="28"/>
          <w:lang w:eastAsia="zh-CN"/>
        </w:rPr>
      </w:pPr>
      <w:r>
        <w:rPr>
          <w:rFonts w:hint="eastAsia" w:ascii="仿宋" w:hAnsi="仿宋" w:eastAsia="仿宋"/>
          <w:b/>
          <w:bCs/>
          <w:sz w:val="28"/>
          <w:szCs w:val="28"/>
          <w:lang w:eastAsia="zh-CN"/>
        </w:rPr>
        <w:t xml:space="preserve">单位名称（盖章）：                                            </w:t>
      </w:r>
    </w:p>
    <w:tbl>
      <w:tblPr>
        <w:tblStyle w:val="25"/>
        <w:tblW w:w="1407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8"/>
        <w:gridCol w:w="525"/>
        <w:gridCol w:w="525"/>
        <w:gridCol w:w="840"/>
        <w:gridCol w:w="1870"/>
        <w:gridCol w:w="540"/>
        <w:gridCol w:w="530"/>
        <w:gridCol w:w="525"/>
        <w:gridCol w:w="525"/>
        <w:gridCol w:w="525"/>
        <w:gridCol w:w="525"/>
        <w:gridCol w:w="525"/>
        <w:gridCol w:w="525"/>
        <w:gridCol w:w="606"/>
        <w:gridCol w:w="1395"/>
        <w:gridCol w:w="1410"/>
        <w:gridCol w:w="21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0" w:hRule="atLeast"/>
          <w:jc w:val="center"/>
        </w:trPr>
        <w:tc>
          <w:tcPr>
            <w:tcW w:w="528" w:type="dxa"/>
            <w:vMerge w:val="restart"/>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序号</w:t>
            </w:r>
          </w:p>
        </w:tc>
        <w:tc>
          <w:tcPr>
            <w:tcW w:w="1050" w:type="dxa"/>
            <w:gridSpan w:val="2"/>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个人  状态</w:t>
            </w:r>
          </w:p>
        </w:tc>
        <w:tc>
          <w:tcPr>
            <w:tcW w:w="840" w:type="dxa"/>
            <w:vMerge w:val="restart"/>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姓名</w:t>
            </w:r>
          </w:p>
        </w:tc>
        <w:tc>
          <w:tcPr>
            <w:tcW w:w="1870" w:type="dxa"/>
            <w:vMerge w:val="restart"/>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lang w:val="en-US" w:eastAsia="zh-CN"/>
              </w:rPr>
            </w:pPr>
            <w:r>
              <w:rPr>
                <w:rFonts w:hint="eastAsia" w:ascii="仿宋" w:hAnsi="仿宋" w:eastAsia="仿宋"/>
                <w:sz w:val="28"/>
                <w:szCs w:val="28"/>
              </w:rPr>
              <w:t>身份</w:t>
            </w:r>
            <w:r>
              <w:rPr>
                <w:rFonts w:hint="eastAsia" w:ascii="仿宋" w:hAnsi="仿宋" w:eastAsia="仿宋"/>
                <w:sz w:val="28"/>
                <w:szCs w:val="28"/>
                <w:lang w:val="en-US" w:eastAsia="zh-CN"/>
              </w:rPr>
              <w:t>证</w:t>
            </w:r>
            <w:r>
              <w:rPr>
                <w:rFonts w:hint="eastAsia" w:ascii="仿宋" w:hAnsi="仿宋" w:eastAsia="仿宋"/>
                <w:sz w:val="28"/>
                <w:szCs w:val="28"/>
              </w:rPr>
              <w:t>号</w:t>
            </w:r>
            <w:r>
              <w:rPr>
                <w:rFonts w:hint="eastAsia" w:ascii="仿宋" w:hAnsi="仿宋" w:eastAsia="仿宋"/>
                <w:sz w:val="28"/>
                <w:szCs w:val="28"/>
                <w:lang w:val="en-US" w:eastAsia="zh-CN"/>
              </w:rPr>
              <w:t>码</w:t>
            </w:r>
          </w:p>
        </w:tc>
        <w:tc>
          <w:tcPr>
            <w:tcW w:w="4826" w:type="dxa"/>
            <w:gridSpan w:val="9"/>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申报项目</w:t>
            </w:r>
          </w:p>
        </w:tc>
        <w:tc>
          <w:tcPr>
            <w:tcW w:w="2805" w:type="dxa"/>
            <w:gridSpan w:val="2"/>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具体内容</w:t>
            </w:r>
          </w:p>
        </w:tc>
        <w:tc>
          <w:tcPr>
            <w:tcW w:w="2154"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0" w:hRule="atLeast"/>
          <w:jc w:val="center"/>
        </w:trPr>
        <w:tc>
          <w:tcPr>
            <w:tcW w:w="528" w:type="dxa"/>
            <w:vMerge w:val="continue"/>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olor w:val="FF0000"/>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在职</w:t>
            </w: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退休</w:t>
            </w:r>
          </w:p>
        </w:tc>
        <w:tc>
          <w:tcPr>
            <w:tcW w:w="840" w:type="dxa"/>
            <w:vMerge w:val="continue"/>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olor w:val="FF0000"/>
                <w:sz w:val="28"/>
                <w:szCs w:val="28"/>
              </w:rPr>
            </w:pPr>
          </w:p>
        </w:tc>
        <w:tc>
          <w:tcPr>
            <w:tcW w:w="1870" w:type="dxa"/>
            <w:vMerge w:val="continue"/>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olor w:val="FF0000"/>
                <w:sz w:val="28"/>
                <w:szCs w:val="28"/>
              </w:rPr>
            </w:pPr>
          </w:p>
        </w:tc>
        <w:tc>
          <w:tcPr>
            <w:tcW w:w="540" w:type="dxa"/>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新增</w:t>
            </w:r>
          </w:p>
        </w:tc>
        <w:tc>
          <w:tcPr>
            <w:tcW w:w="530" w:type="dxa"/>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转入</w:t>
            </w:r>
          </w:p>
        </w:tc>
        <w:tc>
          <w:tcPr>
            <w:tcW w:w="525" w:type="dxa"/>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转出</w:t>
            </w:r>
          </w:p>
        </w:tc>
        <w:tc>
          <w:tcPr>
            <w:tcW w:w="525" w:type="dxa"/>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暂停</w:t>
            </w:r>
          </w:p>
        </w:tc>
        <w:tc>
          <w:tcPr>
            <w:tcW w:w="525" w:type="dxa"/>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恢复</w:t>
            </w:r>
          </w:p>
        </w:tc>
        <w:tc>
          <w:tcPr>
            <w:tcW w:w="525" w:type="dxa"/>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补缴</w:t>
            </w:r>
          </w:p>
        </w:tc>
        <w:tc>
          <w:tcPr>
            <w:tcW w:w="525" w:type="dxa"/>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退费</w:t>
            </w:r>
          </w:p>
        </w:tc>
        <w:tc>
          <w:tcPr>
            <w:tcW w:w="525" w:type="dxa"/>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olor w:val="FF0000"/>
                <w:sz w:val="28"/>
                <w:szCs w:val="28"/>
              </w:rPr>
            </w:pPr>
            <w:r>
              <w:rPr>
                <w:rFonts w:hint="eastAsia" w:ascii="仿宋" w:hAnsi="仿宋" w:eastAsia="仿宋"/>
                <w:sz w:val="28"/>
                <w:szCs w:val="28"/>
              </w:rPr>
              <w:t>终止</w:t>
            </w:r>
          </w:p>
        </w:tc>
        <w:tc>
          <w:tcPr>
            <w:tcW w:w="606" w:type="dxa"/>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其他</w:t>
            </w:r>
          </w:p>
        </w:tc>
        <w:tc>
          <w:tcPr>
            <w:tcW w:w="139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olor w:val="FF0000"/>
                <w:sz w:val="28"/>
                <w:szCs w:val="28"/>
              </w:rPr>
            </w:pPr>
            <w:r>
              <w:rPr>
                <w:rFonts w:hint="eastAsia" w:ascii="仿宋" w:hAnsi="仿宋" w:eastAsia="仿宋"/>
                <w:sz w:val="28"/>
                <w:szCs w:val="28"/>
              </w:rPr>
              <w:t>起止年月</w:t>
            </w:r>
          </w:p>
        </w:tc>
        <w:tc>
          <w:tcPr>
            <w:tcW w:w="1410"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olor w:val="FF0000"/>
                <w:sz w:val="28"/>
                <w:szCs w:val="28"/>
              </w:rPr>
            </w:pPr>
            <w:r>
              <w:rPr>
                <w:rFonts w:hint="eastAsia" w:ascii="仿宋" w:hAnsi="仿宋" w:eastAsia="仿宋"/>
                <w:sz w:val="28"/>
                <w:szCs w:val="28"/>
              </w:rPr>
              <w:t>工资</w:t>
            </w:r>
          </w:p>
        </w:tc>
        <w:tc>
          <w:tcPr>
            <w:tcW w:w="2154"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olor w:val="FF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9" w:hRule="atLeast"/>
          <w:jc w:val="center"/>
        </w:trPr>
        <w:tc>
          <w:tcPr>
            <w:tcW w:w="528"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b w:val="0"/>
                <w:bCs w:val="0"/>
                <w:sz w:val="28"/>
                <w:szCs w:val="28"/>
              </w:rPr>
            </w:pPr>
            <w:r>
              <w:rPr>
                <w:rFonts w:hint="default" w:ascii="仿宋" w:hAnsi="仿宋" w:eastAsia="仿宋"/>
                <w:b w:val="0"/>
                <w:bCs w:val="0"/>
                <w:sz w:val="28"/>
                <w:szCs w:val="28"/>
              </w:rPr>
              <w:t>1</w:t>
            </w: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840"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1870"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40"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30"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606"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139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1410"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2154"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jc w:val="center"/>
        </w:trPr>
        <w:tc>
          <w:tcPr>
            <w:tcW w:w="528"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b w:val="0"/>
                <w:bCs w:val="0"/>
                <w:sz w:val="28"/>
                <w:szCs w:val="28"/>
              </w:rPr>
            </w:pPr>
            <w:r>
              <w:rPr>
                <w:rFonts w:hint="eastAsia" w:ascii="仿宋" w:hAnsi="仿宋" w:eastAsia="仿宋"/>
                <w:b w:val="0"/>
                <w:bCs w:val="0"/>
                <w:sz w:val="28"/>
                <w:szCs w:val="28"/>
              </w:rPr>
              <w:t>2</w:t>
            </w: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840"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1870"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40"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30"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606"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139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1410"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2154"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jc w:val="center"/>
        </w:trPr>
        <w:tc>
          <w:tcPr>
            <w:tcW w:w="528"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b w:val="0"/>
                <w:bCs w:val="0"/>
                <w:sz w:val="28"/>
                <w:szCs w:val="28"/>
              </w:rPr>
            </w:pPr>
            <w:r>
              <w:rPr>
                <w:rFonts w:hint="eastAsia" w:ascii="仿宋" w:hAnsi="仿宋" w:eastAsia="仿宋"/>
                <w:b w:val="0"/>
                <w:bCs w:val="0"/>
                <w:sz w:val="28"/>
                <w:szCs w:val="28"/>
              </w:rPr>
              <w:t>3</w:t>
            </w: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840"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1870"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40"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30"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606"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139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1410"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2154"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r>
    </w:tbl>
    <w:p>
      <w:pPr>
        <w:keepNext w:val="0"/>
        <w:keepLines w:val="0"/>
        <w:pageBreakBefore w:val="0"/>
        <w:kinsoku/>
        <w:overflowPunct/>
        <w:topLinePunct w:val="0"/>
        <w:bidi w:val="0"/>
        <w:spacing w:line="360" w:lineRule="auto"/>
        <w:rPr>
          <w:rFonts w:hint="eastAsia" w:ascii="仿宋" w:hAnsi="仿宋" w:eastAsia="仿宋"/>
          <w:sz w:val="28"/>
          <w:szCs w:val="28"/>
          <w:lang w:eastAsia="zh-CN"/>
        </w:rPr>
      </w:pPr>
      <w:r>
        <w:rPr>
          <w:rFonts w:hint="eastAsia" w:ascii="仿宋" w:hAnsi="仿宋" w:eastAsia="仿宋"/>
          <w:b/>
          <w:bCs/>
          <w:sz w:val="28"/>
          <w:szCs w:val="28"/>
          <w:lang w:eastAsia="zh-CN"/>
        </w:rPr>
        <w:t>以上项目填写真实，若与实际情况不符，愿承担相关责任。</w:t>
      </w:r>
    </w:p>
    <w:p>
      <w:pPr>
        <w:pStyle w:val="2"/>
        <w:keepNext w:val="0"/>
        <w:keepLines w:val="0"/>
        <w:pageBreakBefore w:val="0"/>
        <w:kinsoku/>
        <w:overflowPunct/>
        <w:topLinePunct w:val="0"/>
        <w:bidi w:val="0"/>
        <w:ind w:left="0" w:leftChars="0" w:firstLine="0" w:firstLineChars="0"/>
        <w:rPr>
          <w:rFonts w:hint="eastAsia" w:ascii="仿宋" w:hAnsi="仿宋" w:eastAsia="仿宋"/>
          <w:sz w:val="28"/>
          <w:szCs w:val="28"/>
          <w:lang w:eastAsia="zh-CN"/>
        </w:rPr>
      </w:pPr>
      <w:r>
        <w:rPr>
          <w:rFonts w:hint="eastAsia" w:ascii="仿宋" w:hAnsi="仿宋" w:eastAsia="仿宋"/>
          <w:sz w:val="28"/>
          <w:szCs w:val="28"/>
          <w:lang w:val="en-US" w:eastAsia="zh-CN"/>
        </w:rPr>
        <w:t>单位负责人：                       单位</w:t>
      </w:r>
      <w:r>
        <w:rPr>
          <w:rFonts w:hint="eastAsia" w:ascii="仿宋" w:hAnsi="仿宋" w:eastAsia="仿宋"/>
          <w:sz w:val="28"/>
          <w:szCs w:val="28"/>
          <w:lang w:eastAsia="zh-CN"/>
        </w:rPr>
        <w:t>经办人：</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申报日期：</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年</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月</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 xml:space="preserve">日 </w:t>
      </w:r>
    </w:p>
    <w:p>
      <w:pPr>
        <w:pStyle w:val="2"/>
        <w:keepNext w:val="0"/>
        <w:keepLines w:val="0"/>
        <w:pageBreakBefore w:val="0"/>
        <w:kinsoku/>
        <w:overflowPunct/>
        <w:topLinePunct w:val="0"/>
        <w:bidi w:val="0"/>
        <w:ind w:left="0" w:leftChars="0" w:firstLine="0" w:firstLineChars="0"/>
        <w:rPr>
          <w:rFonts w:hint="eastAsia" w:ascii="仿宋" w:hAnsi="仿宋" w:eastAsia="仿宋"/>
          <w:sz w:val="28"/>
          <w:szCs w:val="28"/>
          <w:lang w:eastAsia="zh-CN"/>
        </w:rPr>
      </w:pPr>
    </w:p>
    <w:p>
      <w:pPr>
        <w:pStyle w:val="2"/>
        <w:keepNext w:val="0"/>
        <w:keepLines w:val="0"/>
        <w:pageBreakBefore w:val="0"/>
        <w:kinsoku/>
        <w:overflowPunct/>
        <w:topLinePunct w:val="0"/>
        <w:bidi w:val="0"/>
        <w:ind w:left="0" w:leftChars="0" w:firstLine="0" w:firstLineChars="0"/>
        <w:rPr>
          <w:rFonts w:hint="eastAsia" w:ascii="仿宋" w:hAnsi="仿宋" w:eastAsia="仿宋"/>
          <w:sz w:val="21"/>
          <w:szCs w:val="21"/>
          <w:lang w:val="en-US" w:eastAsia="zh-CN"/>
        </w:rPr>
      </w:pPr>
      <w:r>
        <w:rPr>
          <w:rFonts w:hint="eastAsia" w:ascii="仿宋" w:hAnsi="仿宋" w:eastAsia="仿宋"/>
          <w:b/>
          <w:bCs/>
          <w:sz w:val="21"/>
          <w:szCs w:val="21"/>
          <w:lang w:val="en-US" w:eastAsia="zh-CN"/>
        </w:rPr>
        <w:t>备注：</w:t>
      </w:r>
      <w:r>
        <w:rPr>
          <w:rFonts w:hint="eastAsia" w:ascii="仿宋" w:hAnsi="仿宋" w:eastAsia="仿宋"/>
          <w:sz w:val="21"/>
          <w:szCs w:val="21"/>
          <w:lang w:val="en-US" w:eastAsia="zh-CN"/>
        </w:rPr>
        <w:t>1.起止年月：办理“新增”业务的，填写工资审批表变动时间；办理“暂停”、“终止”业务的，填写对应的停止年月；办理“转入”、“转出”业务的，填写对应转入转出年月；办理“补缴”业务的，填写补缴期间的起止年月，如补缴期间有间断或补缴期间跨年度的，应分别填列。办理“退费”业务的，填写退费期间的起止年月，如退费期间有间断的，应分别填列。</w:t>
      </w:r>
    </w:p>
    <w:p>
      <w:pPr>
        <w:pStyle w:val="2"/>
        <w:keepNext w:val="0"/>
        <w:keepLines w:val="0"/>
        <w:pageBreakBefore w:val="0"/>
        <w:kinsoku/>
        <w:overflowPunct/>
        <w:topLinePunct w:val="0"/>
        <w:bidi w:val="0"/>
        <w:ind w:left="0" w:leftChars="0" w:firstLine="0" w:firstLineChars="0"/>
        <w:rPr>
          <w:rFonts w:hint="eastAsia" w:ascii="仿宋" w:hAnsi="仿宋" w:eastAsia="仿宋"/>
          <w:sz w:val="21"/>
          <w:szCs w:val="21"/>
          <w:lang w:val="en-US" w:eastAsia="zh-CN"/>
        </w:rPr>
      </w:pPr>
      <w:r>
        <w:rPr>
          <w:rFonts w:hint="eastAsia" w:ascii="仿宋" w:hAnsi="仿宋" w:eastAsia="仿宋"/>
          <w:sz w:val="21"/>
          <w:szCs w:val="21"/>
          <w:lang w:val="en-US" w:eastAsia="zh-CN"/>
        </w:rPr>
        <w:t>2.工资：办理在职“新增”的，填写起薪当月工资；办理“补缴”、“恢复”业务的，填写对应月缴费基数；办理在职“转入”、“转出”、“暂停”、“终止”、“退费”等业务的，不填写。</w:t>
      </w:r>
    </w:p>
    <w:p>
      <w:pPr>
        <w:keepNext w:val="0"/>
        <w:keepLines w:val="0"/>
        <w:pageBreakBefore w:val="0"/>
        <w:tabs>
          <w:tab w:val="left" w:pos="10230"/>
        </w:tabs>
        <w:kinsoku/>
        <w:overflowPunct/>
        <w:topLinePunct w:val="0"/>
        <w:bidi w:val="0"/>
        <w:snapToGrid w:val="0"/>
        <w:rPr>
          <w:rFonts w:hint="eastAsia" w:ascii="黑体" w:hAnsi="黑体" w:eastAsia="黑体"/>
          <w:sz w:val="32"/>
          <w:szCs w:val="32"/>
          <w:highlight w:val="none"/>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pStyle w:val="3"/>
        <w:bidi w:val="0"/>
        <w:rPr>
          <w:rFonts w:hint="eastAsia"/>
          <w:lang w:eastAsia="zh-CN"/>
        </w:rPr>
      </w:pPr>
      <w:r>
        <w:rPr>
          <w:rFonts w:hint="eastAsia"/>
          <w:lang w:eastAsia="zh-CN"/>
        </w:rPr>
        <w:t>机关事业单位人员多重养老保险关系个人账户退费一次性告知书</w:t>
      </w:r>
    </w:p>
    <w:p>
      <w:pPr>
        <w:keepNext w:val="0"/>
        <w:keepLines w:val="0"/>
        <w:pageBreakBefore w:val="0"/>
        <w:kinsoku/>
        <w:overflowPunct/>
        <w:topLinePunct w:val="0"/>
        <w:bidi w:val="0"/>
        <w:spacing w:line="560" w:lineRule="exact"/>
        <w:jc w:val="center"/>
        <w:rPr>
          <w:rFonts w:hint="eastAsia" w:ascii="仿宋_GB2312" w:hAnsi="仿宋_GB2312" w:eastAsia="仿宋_GB2312" w:cs="仿宋_GB2312"/>
          <w:b/>
          <w:bCs/>
          <w:color w:val="auto"/>
          <w:spacing w:val="6"/>
          <w:sz w:val="44"/>
          <w:szCs w:val="44"/>
          <w:lang w:eastAsia="zh-CN"/>
        </w:rPr>
      </w:pPr>
    </w:p>
    <w:p>
      <w:pPr>
        <w:keepNext w:val="0"/>
        <w:keepLines w:val="0"/>
        <w:pageBreakBefore w:val="0"/>
        <w:kinsoku/>
        <w:overflowPunct/>
        <w:topLinePunct w:val="0"/>
        <w:bidi w:val="0"/>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中华人民共和国社会保险法》《人力资源社会保障部办公厅关于印发机关事业单位基本养老保险关系和职业年金转移接续经办规程（暂行）的通知》（人社部规〔2017〕7号）规定，多重养老保险关系个人账户退费应遵守以下规范：</w:t>
      </w:r>
    </w:p>
    <w:p>
      <w:pPr>
        <w:keepNext w:val="0"/>
        <w:keepLines w:val="0"/>
        <w:pageBreakBefore w:val="0"/>
        <w:numPr>
          <w:ilvl w:val="0"/>
          <w:numId w:val="0"/>
        </w:numPr>
        <w:kinsoku/>
        <w:overflowPunct/>
        <w:topLinePunct w:val="0"/>
        <w:bidi w:val="0"/>
        <w:spacing w:line="560" w:lineRule="exact"/>
        <w:ind w:firstLine="643" w:firstLineChars="200"/>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提交材料</w:t>
      </w:r>
    </w:p>
    <w:p>
      <w:pPr>
        <w:keepNext w:val="0"/>
        <w:keepLines w:val="0"/>
        <w:pageBreakBefore w:val="0"/>
        <w:numPr>
          <w:ilvl w:val="0"/>
          <w:numId w:val="0"/>
        </w:numPr>
        <w:kinsoku/>
        <w:overflowPunct/>
        <w:topLinePunct w:val="0"/>
        <w:bidi w:val="0"/>
        <w:spacing w:line="560" w:lineRule="exact"/>
        <w:ind w:firstLine="628"/>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lang w:val="en-US" w:eastAsia="zh-CN"/>
        </w:rPr>
        <w:t>1）</w:t>
      </w:r>
      <w:r>
        <w:rPr>
          <w:rFonts w:hint="eastAsia" w:ascii="仿宋_GB2312" w:hAnsi="仿宋_GB2312" w:eastAsia="仿宋_GB2312" w:cs="仿宋_GB2312"/>
          <w:color w:val="auto"/>
          <w:spacing w:val="-6"/>
          <w:sz w:val="32"/>
          <w:szCs w:val="32"/>
          <w:lang w:eastAsia="zh-CN"/>
        </w:rPr>
        <w:t>《机关事业单位基本养老保险参保人员业</w:t>
      </w:r>
      <w:r>
        <w:rPr>
          <w:rFonts w:hint="eastAsia" w:ascii="仿宋_GB2312" w:hAnsi="仿宋_GB2312" w:eastAsia="仿宋_GB2312" w:cs="仿宋_GB2312"/>
          <w:color w:val="auto"/>
          <w:spacing w:val="-6"/>
          <w:sz w:val="32"/>
          <w:szCs w:val="32"/>
          <w:highlight w:val="none"/>
          <w:lang w:eastAsia="zh-CN"/>
        </w:rPr>
        <w:t>务申报表》</w:t>
      </w:r>
      <w:r>
        <w:rPr>
          <w:rFonts w:hint="eastAsia" w:ascii="仿宋_GB2312" w:hAnsi="仿宋_GB2312" w:eastAsia="仿宋_GB2312" w:cs="仿宋_GB2312"/>
          <w:color w:val="auto"/>
          <w:sz w:val="32"/>
          <w:szCs w:val="32"/>
          <w:lang w:eastAsia="zh-CN"/>
        </w:rPr>
        <w:t>（附件）</w:t>
      </w:r>
    </w:p>
    <w:p>
      <w:pPr>
        <w:keepNext w:val="0"/>
        <w:keepLines w:val="0"/>
        <w:pageBreakBefore w:val="0"/>
        <w:numPr>
          <w:ilvl w:val="0"/>
          <w:numId w:val="0"/>
        </w:numPr>
        <w:kinsoku/>
        <w:overflowPunct/>
        <w:topLinePunct w:val="0"/>
        <w:bidi w:val="0"/>
        <w:spacing w:line="560" w:lineRule="exact"/>
        <w:ind w:firstLine="628"/>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lang w:val="en-US" w:eastAsia="zh-CN"/>
        </w:rPr>
        <w:t>2）</w:t>
      </w:r>
      <w:r>
        <w:rPr>
          <w:rFonts w:hint="eastAsia" w:ascii="仿宋_GB2312" w:hAnsi="仿宋_GB2312" w:eastAsia="仿宋_GB2312" w:cs="仿宋_GB2312"/>
          <w:color w:val="auto"/>
          <w:spacing w:val="-6"/>
          <w:sz w:val="32"/>
          <w:szCs w:val="32"/>
          <w:lang w:eastAsia="zh-CN"/>
        </w:rPr>
        <w:t>单位出具的退费情况说明，</w:t>
      </w:r>
    </w:p>
    <w:p>
      <w:pPr>
        <w:keepNext w:val="0"/>
        <w:keepLines w:val="0"/>
        <w:pageBreakBefore w:val="0"/>
        <w:numPr>
          <w:ilvl w:val="0"/>
          <w:numId w:val="0"/>
        </w:numPr>
        <w:kinsoku/>
        <w:overflowPunct/>
        <w:topLinePunct w:val="0"/>
        <w:bidi w:val="0"/>
        <w:spacing w:line="560" w:lineRule="exact"/>
        <w:ind w:firstLine="628"/>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val="en-US" w:eastAsia="zh-CN"/>
        </w:rPr>
        <w:t>（3）根据办理事项</w:t>
      </w:r>
      <w:r>
        <w:rPr>
          <w:rFonts w:hint="eastAsia" w:ascii="仿宋_GB2312" w:hAnsi="仿宋_GB2312" w:eastAsia="仿宋_GB2312" w:cs="仿宋_GB2312"/>
          <w:color w:val="auto"/>
          <w:spacing w:val="-6"/>
          <w:sz w:val="32"/>
          <w:szCs w:val="32"/>
          <w:lang w:eastAsia="zh-CN"/>
        </w:rPr>
        <w:t>提</w:t>
      </w:r>
      <w:r>
        <w:rPr>
          <w:rFonts w:hint="eastAsia" w:ascii="仿宋_GB2312" w:hAnsi="仿宋_GB2312" w:eastAsia="仿宋_GB2312" w:cs="仿宋_GB2312"/>
          <w:color w:val="auto"/>
          <w:spacing w:val="-6"/>
          <w:sz w:val="32"/>
          <w:szCs w:val="32"/>
          <w:lang w:val="en-US" w:eastAsia="zh-CN"/>
        </w:rPr>
        <w:t>交</w:t>
      </w:r>
      <w:r>
        <w:rPr>
          <w:rFonts w:hint="eastAsia" w:ascii="仿宋_GB2312" w:hAnsi="仿宋_GB2312" w:eastAsia="仿宋_GB2312" w:cs="仿宋_GB2312"/>
          <w:color w:val="auto"/>
          <w:spacing w:val="-6"/>
          <w:sz w:val="32"/>
          <w:szCs w:val="32"/>
          <w:lang w:eastAsia="zh-CN"/>
        </w:rPr>
        <w:t>退休文件、死亡证明、判决书等</w:t>
      </w:r>
      <w:r>
        <w:rPr>
          <w:rFonts w:hint="eastAsia" w:ascii="仿宋_GB2312" w:hAnsi="仿宋_GB2312" w:eastAsia="仿宋_GB2312" w:cs="仿宋_GB2312"/>
          <w:color w:val="auto"/>
          <w:spacing w:val="-6"/>
          <w:sz w:val="32"/>
          <w:szCs w:val="32"/>
          <w:lang w:val="en-US" w:eastAsia="zh-CN"/>
        </w:rPr>
        <w:t>佐证</w:t>
      </w:r>
      <w:r>
        <w:rPr>
          <w:rFonts w:hint="eastAsia" w:ascii="仿宋_GB2312" w:hAnsi="仿宋_GB2312" w:eastAsia="仿宋_GB2312" w:cs="仿宋_GB2312"/>
          <w:color w:val="auto"/>
          <w:spacing w:val="-6"/>
          <w:sz w:val="32"/>
          <w:szCs w:val="32"/>
          <w:lang w:eastAsia="zh-CN"/>
        </w:rPr>
        <w:t>材料。</w:t>
      </w:r>
    </w:p>
    <w:p>
      <w:pPr>
        <w:pStyle w:val="2"/>
        <w:keepNext w:val="0"/>
        <w:keepLines w:val="0"/>
        <w:pageBreakBefore w:val="0"/>
        <w:widowControl/>
        <w:numPr>
          <w:ilvl w:val="0"/>
          <w:numId w:val="0"/>
        </w:numPr>
        <w:wordWrap/>
        <w:overflowPunct/>
        <w:topLinePunct w:val="0"/>
        <w:autoSpaceDE w:val="0"/>
        <w:autoSpaceDN w:val="0"/>
        <w:bidi w:val="0"/>
        <w:adjustRightInd w:val="0"/>
        <w:snapToGrid w:val="0"/>
        <w:spacing w:line="580" w:lineRule="exact"/>
        <w:ind w:left="0" w:leftChars="0" w:firstLine="619" w:firstLineChars="200"/>
        <w:textAlignment w:val="baseline"/>
        <w:rPr>
          <w:rFonts w:hint="eastAsia"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b/>
          <w:bCs/>
          <w:snapToGrid w:val="0"/>
          <w:color w:val="auto"/>
          <w:spacing w:val="-6"/>
          <w:kern w:val="0"/>
          <w:sz w:val="32"/>
          <w:szCs w:val="32"/>
          <w:lang w:val="en-US" w:eastAsia="zh-CN" w:bidi="ar-SA"/>
        </w:rPr>
        <w:t>2.</w:t>
      </w:r>
      <w:r>
        <w:rPr>
          <w:rFonts w:hint="eastAsia" w:ascii="仿宋_GB2312" w:hAnsi="仿宋_GB2312" w:eastAsia="仿宋_GB2312" w:cs="仿宋_GB2312"/>
          <w:b/>
          <w:bCs/>
          <w:color w:val="auto"/>
          <w:spacing w:val="-6"/>
          <w:sz w:val="32"/>
          <w:szCs w:val="32"/>
          <w:lang w:val="en-US" w:eastAsia="zh-CN"/>
        </w:rPr>
        <w:t>办理地点</w:t>
      </w:r>
    </w:p>
    <w:p>
      <w:pPr>
        <w:pStyle w:val="2"/>
        <w:keepNext w:val="0"/>
        <w:keepLines w:val="0"/>
        <w:pageBreakBefore w:val="0"/>
        <w:widowControl/>
        <w:numPr>
          <w:ilvl w:val="0"/>
          <w:numId w:val="0"/>
        </w:numPr>
        <w:wordWrap/>
        <w:overflowPunct/>
        <w:topLinePunct w:val="0"/>
        <w:autoSpaceDE w:val="0"/>
        <w:autoSpaceDN w:val="0"/>
        <w:bidi w:val="0"/>
        <w:adjustRightInd w:val="0"/>
        <w:snapToGrid w:val="0"/>
        <w:spacing w:line="580" w:lineRule="exact"/>
        <w:ind w:leftChars="0"/>
        <w:textAlignment w:val="baseline"/>
        <w:rPr>
          <w:rFonts w:hint="default"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val="en-US" w:eastAsia="zh-CN"/>
        </w:rPr>
        <w:t xml:space="preserve">    参保地社保经办机构。</w:t>
      </w:r>
    </w:p>
    <w:p>
      <w:pPr>
        <w:keepNext w:val="0"/>
        <w:keepLines w:val="0"/>
        <w:pageBreakBefore w:val="0"/>
        <w:numPr>
          <w:ilvl w:val="0"/>
          <w:numId w:val="0"/>
        </w:numPr>
        <w:kinsoku/>
        <w:overflowPunct/>
        <w:topLinePunct w:val="0"/>
        <w:bidi w:val="0"/>
        <w:spacing w:line="560" w:lineRule="exact"/>
        <w:ind w:leftChars="0"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3.审核办理</w:t>
      </w:r>
    </w:p>
    <w:p>
      <w:pPr>
        <w:keepNext w:val="0"/>
        <w:keepLines w:val="0"/>
        <w:pageBreakBefore w:val="0"/>
        <w:numPr>
          <w:ilvl w:val="0"/>
          <w:numId w:val="0"/>
        </w:numPr>
        <w:kinsoku/>
        <w:overflowPunct/>
        <w:topLinePunct w:val="0"/>
        <w:bidi w:val="0"/>
        <w:spacing w:line="560" w:lineRule="exact"/>
        <w:ind w:firstLine="640" w:firstLineChars="200"/>
        <w:rPr>
          <w:rFonts w:hint="eastAsia" w:ascii="仿宋_GB2312" w:hAnsi="仿宋_GB2312" w:eastAsia="仿宋_GB2312" w:cs="仿宋_GB2312"/>
          <w:b/>
          <w:bCs/>
          <w:color w:val="auto"/>
          <w:sz w:val="32"/>
          <w:szCs w:val="32"/>
          <w:lang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r>
        <w:rPr>
          <w:rFonts w:hint="eastAsia" w:ascii="仿宋_GB2312" w:hAnsi="仿宋_GB2312" w:eastAsia="仿宋_GB2312" w:cs="仿宋_GB2312"/>
          <w:color w:val="auto"/>
          <w:sz w:val="32"/>
          <w:szCs w:val="32"/>
          <w:lang w:eastAsia="zh-CN"/>
        </w:rPr>
        <w:t>经审查符合多重养老保险关系个人账户退费条件且提交材料完整无误的，社保经办机构受理后在人社一体化系统做社会保险退费申请处</w:t>
      </w:r>
      <w:r>
        <w:rPr>
          <w:rFonts w:hint="eastAsia" w:ascii="仿宋_GB2312" w:hAnsi="仿宋_GB2312" w:eastAsia="仿宋_GB2312" w:cs="仿宋_GB2312"/>
          <w:color w:val="auto"/>
          <w:sz w:val="32"/>
          <w:szCs w:val="32"/>
          <w:lang w:val="en-US" w:eastAsia="zh-CN"/>
        </w:rPr>
        <w:t>理</w:t>
      </w:r>
      <w:r>
        <w:rPr>
          <w:rFonts w:hint="eastAsia" w:ascii="仿宋_GB2312" w:hAnsi="仿宋_GB2312" w:eastAsia="仿宋_GB2312" w:cs="仿宋_GB2312"/>
          <w:color w:val="auto"/>
          <w:sz w:val="32"/>
          <w:szCs w:val="32"/>
          <w:lang w:eastAsia="zh-CN"/>
        </w:rPr>
        <w:t>。</w:t>
      </w:r>
    </w:p>
    <w:p>
      <w:pPr>
        <w:keepNext w:val="0"/>
        <w:keepLines w:val="0"/>
        <w:pageBreakBefore w:val="0"/>
        <w:kinsoku/>
        <w:overflowPunct/>
        <w:topLinePunct w:val="0"/>
        <w:bidi w:val="0"/>
        <w:spacing w:line="560" w:lineRule="exact"/>
        <w:jc w:val="center"/>
        <w:rPr>
          <w:rFonts w:hint="eastAsia" w:ascii="仿宋_GB2312" w:hAnsi="仿宋_GB2312" w:eastAsia="仿宋_GB2312" w:cs="仿宋_GB2312"/>
          <w:b/>
          <w:bCs/>
          <w:color w:val="auto"/>
          <w:sz w:val="32"/>
          <w:szCs w:val="32"/>
          <w:lang w:eastAsia="zh-CN"/>
        </w:rPr>
      </w:pPr>
      <w:r>
        <w:rPr>
          <w:rFonts w:hint="eastAsia" w:ascii="方正小标宋简体" w:hAnsi="方正小标宋简体" w:eastAsia="方正小标宋简体" w:cs="方正小标宋简体"/>
          <w:color w:val="auto"/>
          <w:sz w:val="44"/>
          <w:szCs w:val="44"/>
          <w:lang w:eastAsia="zh-CN"/>
        </w:rPr>
        <w:t>机关事业单位人员多重养老保险关系个人账户退费经办标准</w:t>
      </w:r>
    </w:p>
    <w:tbl>
      <w:tblPr>
        <w:tblStyle w:val="29"/>
        <w:tblW w:w="13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4287"/>
        <w:gridCol w:w="6013"/>
        <w:gridCol w:w="2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blHeader/>
        </w:trPr>
        <w:tc>
          <w:tcPr>
            <w:tcW w:w="1069" w:type="dxa"/>
          </w:tcPr>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4287" w:type="dxa"/>
          </w:tcPr>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lang w:val="en-US" w:eastAsia="zh-CN"/>
              </w:rPr>
              <w:t>申请</w:t>
            </w:r>
            <w:r>
              <w:rPr>
                <w:rFonts w:hint="eastAsia" w:ascii="仿宋_GB2312" w:hAnsi="仿宋_GB2312" w:eastAsia="仿宋_GB2312" w:cs="仿宋_GB2312"/>
                <w:b/>
                <w:bCs/>
                <w:color w:val="auto"/>
                <w:sz w:val="21"/>
                <w:szCs w:val="21"/>
                <w:lang w:eastAsia="zh-CN"/>
              </w:rPr>
              <w:t>端</w:t>
            </w:r>
          </w:p>
        </w:tc>
        <w:tc>
          <w:tcPr>
            <w:tcW w:w="6013" w:type="dxa"/>
          </w:tcPr>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default" w:ascii="仿宋_GB2312" w:hAnsi="仿宋_GB2312" w:eastAsia="仿宋_GB2312" w:cs="仿宋_GB2312"/>
                <w:color w:val="auto"/>
                <w:sz w:val="21"/>
                <w:szCs w:val="21"/>
                <w:lang w:val="en-US"/>
              </w:rPr>
            </w:pPr>
            <w:r>
              <w:rPr>
                <w:rFonts w:hint="eastAsia" w:ascii="仿宋_GB2312" w:hAnsi="仿宋_GB2312" w:eastAsia="仿宋_GB2312" w:cs="仿宋_GB2312"/>
                <w:b/>
                <w:bCs/>
                <w:color w:val="auto"/>
                <w:sz w:val="21"/>
                <w:szCs w:val="21"/>
                <w:lang w:val="en-US" w:eastAsia="zh-CN"/>
              </w:rPr>
              <w:t>受理</w:t>
            </w:r>
            <w:r>
              <w:rPr>
                <w:rFonts w:hint="eastAsia" w:ascii="仿宋_GB2312" w:hAnsi="仿宋_GB2312" w:eastAsia="仿宋_GB2312" w:cs="仿宋_GB2312"/>
                <w:b/>
                <w:bCs/>
                <w:color w:val="auto"/>
                <w:sz w:val="21"/>
                <w:szCs w:val="21"/>
                <w:lang w:eastAsia="zh-CN"/>
              </w:rPr>
              <w:t>端（</w:t>
            </w:r>
            <w:r>
              <w:rPr>
                <w:rFonts w:hint="eastAsia" w:ascii="仿宋_GB2312" w:hAnsi="仿宋_GB2312" w:eastAsia="仿宋_GB2312" w:cs="仿宋_GB2312"/>
                <w:b/>
                <w:bCs/>
                <w:color w:val="auto"/>
                <w:sz w:val="21"/>
                <w:szCs w:val="21"/>
                <w:lang w:val="en-US" w:eastAsia="zh-CN"/>
              </w:rPr>
              <w:t>人社窗口操作）</w:t>
            </w:r>
          </w:p>
        </w:tc>
        <w:tc>
          <w:tcPr>
            <w:tcW w:w="2616" w:type="dxa"/>
          </w:tcPr>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2" w:hRule="atLeast"/>
        </w:trPr>
        <w:tc>
          <w:tcPr>
            <w:tcW w:w="1069" w:type="dxa"/>
            <w:vAlign w:val="center"/>
          </w:tcPr>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申请受理</w:t>
            </w:r>
          </w:p>
        </w:tc>
        <w:tc>
          <w:tcPr>
            <w:tcW w:w="4287" w:type="dxa"/>
            <w:vAlign w:val="center"/>
          </w:tcPr>
          <w:p>
            <w:pPr>
              <w:pStyle w:val="28"/>
              <w:keepNext w:val="0"/>
              <w:keepLines w:val="0"/>
              <w:pageBreakBefore w:val="0"/>
              <w:numPr>
                <w:ilvl w:val="0"/>
                <w:numId w:val="0"/>
              </w:numPr>
              <w:kinsoku/>
              <w:overflowPunct/>
              <w:topLinePunct w:val="0"/>
              <w:bidi w:val="0"/>
              <w:spacing w:before="0" w:after="0" w:line="400" w:lineRule="exact"/>
              <w:ind w:leftChars="0"/>
              <w:jc w:val="both"/>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lang w:eastAsia="zh-CN"/>
              </w:rPr>
              <w:t>提交材料：</w:t>
            </w:r>
          </w:p>
          <w:p>
            <w:pPr>
              <w:pStyle w:val="28"/>
              <w:keepNext w:val="0"/>
              <w:keepLines w:val="0"/>
              <w:pageBreakBefore w:val="0"/>
              <w:numPr>
                <w:ilvl w:val="0"/>
                <w:numId w:val="0"/>
              </w:numPr>
              <w:kinsoku/>
              <w:overflowPunct/>
              <w:topLinePunct w:val="0"/>
              <w:bidi w:val="0"/>
              <w:spacing w:before="0" w:after="0" w:line="400" w:lineRule="exact"/>
              <w:ind w:leftChars="0"/>
              <w:jc w:val="both"/>
              <w:rPr>
                <w:rFonts w:hint="eastAsia" w:ascii="仿宋_GB2312" w:hAnsi="仿宋_GB2312" w:eastAsia="仿宋_GB2312" w:cs="仿宋_GB2312"/>
                <w:b w:val="0"/>
                <w:bCs w:val="0"/>
                <w:color w:val="auto"/>
                <w:sz w:val="21"/>
                <w:szCs w:val="21"/>
                <w:lang w:eastAsia="zh-CN"/>
              </w:rPr>
            </w:pPr>
            <w:r>
              <w:rPr>
                <w:rFonts w:hint="eastAsia" w:ascii="仿宋_GB2312" w:hAnsi="仿宋_GB2312" w:eastAsia="仿宋_GB2312" w:cs="仿宋_GB2312"/>
                <w:b w:val="0"/>
                <w:bCs w:val="0"/>
                <w:color w:val="auto"/>
                <w:sz w:val="21"/>
                <w:szCs w:val="21"/>
                <w:lang w:val="en-US" w:eastAsia="zh-CN"/>
              </w:rPr>
              <w:t>1.</w:t>
            </w:r>
            <w:r>
              <w:rPr>
                <w:rFonts w:hint="eastAsia" w:ascii="仿宋_GB2312" w:hAnsi="仿宋_GB2312" w:eastAsia="仿宋_GB2312" w:cs="仿宋_GB2312"/>
                <w:b w:val="0"/>
                <w:bCs w:val="0"/>
                <w:color w:val="auto"/>
                <w:sz w:val="21"/>
                <w:szCs w:val="21"/>
                <w:lang w:eastAsia="zh-CN"/>
              </w:rPr>
              <w:t>《机关事业单位基本养老保险参保人员业务申报表》（见附件）；</w:t>
            </w:r>
          </w:p>
          <w:p>
            <w:pPr>
              <w:pStyle w:val="28"/>
              <w:keepNext w:val="0"/>
              <w:keepLines w:val="0"/>
              <w:pageBreakBefore w:val="0"/>
              <w:numPr>
                <w:ilvl w:val="0"/>
                <w:numId w:val="0"/>
              </w:numPr>
              <w:kinsoku/>
              <w:overflowPunct/>
              <w:topLinePunct w:val="0"/>
              <w:bidi w:val="0"/>
              <w:spacing w:before="0" w:after="0" w:line="400" w:lineRule="exact"/>
              <w:ind w:leftChars="0"/>
              <w:jc w:val="both"/>
              <w:rPr>
                <w:rFonts w:hint="eastAsia" w:ascii="仿宋_GB2312" w:hAnsi="仿宋_GB2312" w:eastAsia="仿宋_GB2312" w:cs="仿宋_GB2312"/>
                <w:b w:val="0"/>
                <w:bCs w:val="0"/>
                <w:color w:val="auto"/>
                <w:sz w:val="21"/>
                <w:szCs w:val="21"/>
                <w:lang w:eastAsia="zh-CN"/>
              </w:rPr>
            </w:pPr>
            <w:r>
              <w:rPr>
                <w:rFonts w:hint="eastAsia" w:ascii="仿宋_GB2312" w:hAnsi="仿宋_GB2312" w:eastAsia="仿宋_GB2312" w:cs="仿宋_GB2312"/>
                <w:b w:val="0"/>
                <w:bCs w:val="0"/>
                <w:color w:val="auto"/>
                <w:sz w:val="21"/>
                <w:szCs w:val="21"/>
                <w:lang w:val="en-US" w:eastAsia="zh-CN"/>
              </w:rPr>
              <w:t>2.</w:t>
            </w:r>
            <w:r>
              <w:rPr>
                <w:rFonts w:hint="eastAsia" w:ascii="仿宋_GB2312" w:hAnsi="仿宋_GB2312" w:eastAsia="仿宋_GB2312" w:cs="仿宋_GB2312"/>
                <w:b w:val="0"/>
                <w:bCs w:val="0"/>
                <w:color w:val="auto"/>
                <w:sz w:val="21"/>
                <w:szCs w:val="21"/>
                <w:lang w:eastAsia="zh-CN"/>
              </w:rPr>
              <w:t>单位出具的退费情况说明；</w:t>
            </w:r>
          </w:p>
          <w:p>
            <w:pPr>
              <w:pStyle w:val="28"/>
              <w:keepNext w:val="0"/>
              <w:keepLines w:val="0"/>
              <w:pageBreakBefore w:val="0"/>
              <w:numPr>
                <w:ilvl w:val="0"/>
                <w:numId w:val="0"/>
              </w:numPr>
              <w:kinsoku/>
              <w:overflowPunct/>
              <w:topLinePunct w:val="0"/>
              <w:bidi w:val="0"/>
              <w:spacing w:before="0" w:after="0" w:line="400" w:lineRule="exact"/>
              <w:ind w:leftChars="0"/>
              <w:jc w:val="both"/>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w:t>
            </w:r>
            <w:r>
              <w:rPr>
                <w:rFonts w:hint="eastAsia" w:ascii="仿宋_GB2312" w:hAnsi="仿宋_GB2312" w:eastAsia="仿宋_GB2312" w:cs="仿宋_GB2312"/>
                <w:b w:val="0"/>
                <w:bCs w:val="0"/>
                <w:color w:val="auto"/>
                <w:sz w:val="21"/>
                <w:szCs w:val="21"/>
                <w:lang w:eastAsia="zh-CN"/>
              </w:rPr>
              <w:t>根据办理事项提交退休文件、死亡证明、判决书等佐证材料。</w:t>
            </w:r>
          </w:p>
        </w:tc>
        <w:tc>
          <w:tcPr>
            <w:tcW w:w="6013" w:type="dxa"/>
            <w:vAlign w:val="center"/>
          </w:tcPr>
          <w:p>
            <w:pPr>
              <w:pStyle w:val="28"/>
              <w:keepNext w:val="0"/>
              <w:keepLines w:val="0"/>
              <w:pageBreakBefore w:val="0"/>
              <w:widowControl/>
              <w:kinsoku/>
              <w:wordWrap/>
              <w:overflowPunct/>
              <w:topLinePunct w:val="0"/>
              <w:bidi w:val="0"/>
              <w:spacing w:before="0" w:after="0" w:line="360" w:lineRule="exact"/>
              <w:jc w:val="both"/>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受理岗：</w:t>
            </w:r>
          </w:p>
          <w:p>
            <w:pPr>
              <w:pStyle w:val="28"/>
              <w:keepNext w:val="0"/>
              <w:keepLines w:val="0"/>
              <w:pageBreakBefore w:val="0"/>
              <w:widowControl/>
              <w:kinsoku/>
              <w:wordWrap/>
              <w:overflowPunct/>
              <w:topLinePunct w:val="0"/>
              <w:bidi w:val="0"/>
              <w:spacing w:before="0" w:after="0" w:line="360" w:lineRule="exact"/>
              <w:jc w:val="both"/>
              <w:rPr>
                <w:rFonts w:hint="eastAsia" w:ascii="仿宋_GB2312" w:hAnsi="仿宋_GB2312" w:eastAsia="仿宋_GB2312" w:cs="仿宋_GB2312"/>
                <w:b w:val="0"/>
                <w:bCs w:val="0"/>
                <w:color w:val="auto"/>
                <w:sz w:val="21"/>
                <w:szCs w:val="21"/>
                <w:lang w:eastAsia="zh-CN"/>
              </w:rPr>
            </w:pPr>
            <w:r>
              <w:rPr>
                <w:rFonts w:hint="eastAsia" w:ascii="仿宋_GB2312" w:hAnsi="仿宋_GB2312" w:eastAsia="仿宋_GB2312" w:cs="仿宋_GB2312"/>
                <w:b w:val="0"/>
                <w:bCs w:val="0"/>
                <w:color w:val="auto"/>
                <w:sz w:val="21"/>
                <w:szCs w:val="21"/>
                <w:lang w:eastAsia="zh-CN"/>
              </w:rPr>
              <w:t>1.在人社一体化系统“综合柜员”——“事项办理”中发起“社会保险退费申请”事项，录入信息。“申请类型”选</w:t>
            </w:r>
            <w:r>
              <w:rPr>
                <w:rFonts w:hint="eastAsia" w:ascii="仿宋_GB2312" w:hAnsi="仿宋_GB2312" w:eastAsia="仿宋_GB2312" w:cs="仿宋_GB2312"/>
                <w:b w:val="0"/>
                <w:bCs w:val="0"/>
                <w:color w:val="auto"/>
                <w:sz w:val="21"/>
                <w:szCs w:val="21"/>
                <w:lang w:val="en-US" w:eastAsia="zh-CN"/>
              </w:rPr>
              <w:t>择</w:t>
            </w:r>
            <w:r>
              <w:rPr>
                <w:rFonts w:hint="eastAsia" w:ascii="仿宋_GB2312" w:hAnsi="仿宋_GB2312" w:eastAsia="仿宋_GB2312" w:cs="仿宋_GB2312"/>
                <w:b w:val="0"/>
                <w:bCs w:val="0"/>
                <w:color w:val="auto"/>
                <w:sz w:val="21"/>
                <w:szCs w:val="21"/>
                <w:lang w:eastAsia="zh-CN"/>
              </w:rPr>
              <w:t>“区间退费”，选择“险种类型”，“退费主体”选</w:t>
            </w:r>
            <w:r>
              <w:rPr>
                <w:rFonts w:hint="eastAsia" w:ascii="仿宋_GB2312" w:hAnsi="仿宋_GB2312" w:eastAsia="仿宋_GB2312" w:cs="仿宋_GB2312"/>
                <w:b w:val="0"/>
                <w:bCs w:val="0"/>
                <w:color w:val="auto"/>
                <w:sz w:val="21"/>
                <w:szCs w:val="21"/>
                <w:lang w:val="en-US" w:eastAsia="zh-CN"/>
              </w:rPr>
              <w:t>择</w:t>
            </w:r>
            <w:r>
              <w:rPr>
                <w:rFonts w:hint="eastAsia" w:ascii="仿宋_GB2312" w:hAnsi="仿宋_GB2312" w:eastAsia="仿宋_GB2312" w:cs="仿宋_GB2312"/>
                <w:b w:val="0"/>
                <w:bCs w:val="0"/>
                <w:color w:val="auto"/>
                <w:sz w:val="21"/>
                <w:szCs w:val="21"/>
                <w:lang w:eastAsia="zh-CN"/>
              </w:rPr>
              <w:t>“单位”。输入“身份证号”选</w:t>
            </w:r>
            <w:r>
              <w:rPr>
                <w:rFonts w:hint="eastAsia" w:ascii="仿宋_GB2312" w:hAnsi="仿宋_GB2312" w:eastAsia="仿宋_GB2312" w:cs="仿宋_GB2312"/>
                <w:b w:val="0"/>
                <w:bCs w:val="0"/>
                <w:color w:val="auto"/>
                <w:sz w:val="21"/>
                <w:szCs w:val="21"/>
                <w:lang w:val="en-US" w:eastAsia="zh-CN"/>
              </w:rPr>
              <w:t>择应</w:t>
            </w:r>
            <w:r>
              <w:rPr>
                <w:rFonts w:hint="eastAsia" w:ascii="仿宋_GB2312" w:hAnsi="仿宋_GB2312" w:eastAsia="仿宋_GB2312" w:cs="仿宋_GB2312"/>
                <w:b w:val="0"/>
                <w:bCs w:val="0"/>
                <w:color w:val="auto"/>
                <w:sz w:val="21"/>
                <w:szCs w:val="21"/>
                <w:lang w:eastAsia="zh-CN"/>
              </w:rPr>
              <w:t>退费月数后提交受理。</w:t>
            </w:r>
          </w:p>
          <w:p>
            <w:pPr>
              <w:pStyle w:val="28"/>
              <w:keepNext w:val="0"/>
              <w:keepLines w:val="0"/>
              <w:pageBreakBefore w:val="0"/>
              <w:widowControl/>
              <w:kinsoku/>
              <w:wordWrap/>
              <w:overflowPunct/>
              <w:topLinePunct w:val="0"/>
              <w:bidi w:val="0"/>
              <w:spacing w:before="0" w:after="0" w:line="360" w:lineRule="exact"/>
              <w:jc w:val="both"/>
              <w:rPr>
                <w:rFonts w:hint="eastAsia" w:ascii="仿宋_GB2312" w:hAnsi="仿宋_GB2312" w:eastAsia="仿宋_GB2312" w:cs="仿宋_GB2312"/>
                <w:b w:val="0"/>
                <w:bCs w:val="0"/>
                <w:color w:val="auto"/>
                <w:sz w:val="21"/>
                <w:szCs w:val="21"/>
                <w:lang w:eastAsia="zh-CN"/>
              </w:rPr>
            </w:pPr>
            <w:r>
              <w:rPr>
                <w:rFonts w:hint="eastAsia" w:ascii="仿宋_GB2312" w:hAnsi="仿宋_GB2312" w:eastAsia="仿宋_GB2312" w:cs="仿宋_GB2312"/>
                <w:b w:val="0"/>
                <w:bCs w:val="0"/>
                <w:color w:val="auto"/>
                <w:sz w:val="21"/>
                <w:szCs w:val="21"/>
                <w:lang w:eastAsia="zh-CN"/>
              </w:rPr>
              <w:t>2.在</w:t>
            </w:r>
            <w:r>
              <w:rPr>
                <w:rFonts w:hint="eastAsia" w:ascii="仿宋_GB2312" w:hAnsi="仿宋_GB2312" w:eastAsia="仿宋_GB2312" w:cs="仿宋_GB2312"/>
                <w:b w:val="0"/>
                <w:bCs w:val="0"/>
                <w:color w:val="auto"/>
                <w:sz w:val="21"/>
                <w:szCs w:val="21"/>
                <w:lang w:val="en-US" w:eastAsia="zh-CN"/>
              </w:rPr>
              <w:t>待办事项中查找</w:t>
            </w:r>
            <w:r>
              <w:rPr>
                <w:rFonts w:hint="eastAsia" w:ascii="仿宋_GB2312" w:hAnsi="仿宋_GB2312" w:eastAsia="仿宋_GB2312" w:cs="仿宋_GB2312"/>
                <w:b w:val="0"/>
                <w:bCs w:val="0"/>
                <w:color w:val="auto"/>
                <w:sz w:val="21"/>
                <w:szCs w:val="21"/>
                <w:lang w:eastAsia="zh-CN"/>
              </w:rPr>
              <w:t>被动受理事项“社会保险退费”业务，勾选应退费时间段，</w:t>
            </w:r>
            <w:r>
              <w:rPr>
                <w:rFonts w:hint="eastAsia" w:ascii="仿宋_GB2312" w:hAnsi="仿宋_GB2312" w:eastAsia="仿宋_GB2312" w:cs="仿宋_GB2312"/>
                <w:b w:val="0"/>
                <w:bCs w:val="0"/>
                <w:color w:val="auto"/>
                <w:sz w:val="21"/>
                <w:szCs w:val="21"/>
                <w:lang w:val="en-US" w:eastAsia="zh-CN"/>
              </w:rPr>
              <w:t>生成</w:t>
            </w:r>
            <w:r>
              <w:rPr>
                <w:rFonts w:hint="eastAsia" w:ascii="仿宋_GB2312" w:hAnsi="仿宋_GB2312" w:eastAsia="仿宋_GB2312" w:cs="仿宋_GB2312"/>
                <w:b w:val="0"/>
                <w:bCs w:val="0"/>
                <w:color w:val="auto"/>
                <w:sz w:val="21"/>
                <w:szCs w:val="21"/>
                <w:lang w:eastAsia="zh-CN"/>
              </w:rPr>
              <w:t>表单，扫描上传清晰准确</w:t>
            </w:r>
            <w:r>
              <w:rPr>
                <w:rFonts w:hint="eastAsia" w:ascii="仿宋_GB2312" w:hAnsi="仿宋_GB2312" w:eastAsia="仿宋_GB2312" w:cs="仿宋_GB2312"/>
                <w:b w:val="0"/>
                <w:bCs w:val="0"/>
                <w:color w:val="auto"/>
                <w:sz w:val="21"/>
                <w:szCs w:val="21"/>
                <w:lang w:val="en-US" w:eastAsia="zh-CN"/>
              </w:rPr>
              <w:t>的</w:t>
            </w:r>
            <w:r>
              <w:rPr>
                <w:rFonts w:hint="eastAsia" w:ascii="仿宋_GB2312" w:hAnsi="仿宋_GB2312" w:eastAsia="仿宋_GB2312" w:cs="仿宋_GB2312"/>
                <w:b w:val="0"/>
                <w:bCs w:val="0"/>
                <w:color w:val="auto"/>
                <w:sz w:val="21"/>
                <w:szCs w:val="21"/>
                <w:lang w:eastAsia="zh-CN"/>
              </w:rPr>
              <w:t>要件，</w:t>
            </w:r>
            <w:r>
              <w:rPr>
                <w:rFonts w:hint="eastAsia" w:ascii="仿宋_GB2312" w:hAnsi="仿宋_GB2312" w:eastAsia="仿宋_GB2312" w:cs="仿宋_GB2312"/>
                <w:b w:val="0"/>
                <w:bCs w:val="0"/>
                <w:color w:val="auto"/>
                <w:sz w:val="21"/>
                <w:szCs w:val="21"/>
                <w:lang w:val="en-US" w:eastAsia="zh-CN"/>
              </w:rPr>
              <w:t>签署</w:t>
            </w:r>
            <w:r>
              <w:rPr>
                <w:rFonts w:hint="eastAsia" w:ascii="仿宋_GB2312" w:hAnsi="仿宋_GB2312" w:eastAsia="仿宋_GB2312" w:cs="仿宋_GB2312"/>
                <w:b w:val="0"/>
                <w:bCs w:val="0"/>
                <w:color w:val="auto"/>
                <w:sz w:val="21"/>
                <w:szCs w:val="21"/>
                <w:lang w:eastAsia="zh-CN"/>
              </w:rPr>
              <w:t>电子签章，完成业务办理。（包含年金时，</w:t>
            </w:r>
            <w:r>
              <w:rPr>
                <w:rFonts w:hint="eastAsia" w:ascii="仿宋_GB2312" w:hAnsi="仿宋_GB2312" w:eastAsia="仿宋_GB2312" w:cs="仿宋_GB2312"/>
                <w:b w:val="0"/>
                <w:bCs w:val="0"/>
                <w:color w:val="auto"/>
                <w:sz w:val="21"/>
                <w:szCs w:val="21"/>
                <w:lang w:val="en-US" w:eastAsia="zh-CN"/>
              </w:rPr>
              <w:t>应分别</w:t>
            </w:r>
            <w:r>
              <w:rPr>
                <w:rFonts w:hint="eastAsia" w:ascii="仿宋_GB2312" w:hAnsi="仿宋_GB2312" w:eastAsia="仿宋_GB2312" w:cs="仿宋_GB2312"/>
                <w:b w:val="0"/>
                <w:bCs w:val="0"/>
                <w:color w:val="auto"/>
                <w:sz w:val="21"/>
                <w:szCs w:val="21"/>
                <w:lang w:eastAsia="zh-CN"/>
              </w:rPr>
              <w:t>按月做退费业务）。</w:t>
            </w:r>
          </w:p>
          <w:p>
            <w:pPr>
              <w:pStyle w:val="28"/>
              <w:keepNext w:val="0"/>
              <w:keepLines w:val="0"/>
              <w:pageBreakBefore w:val="0"/>
              <w:widowControl/>
              <w:kinsoku/>
              <w:wordWrap/>
              <w:overflowPunct/>
              <w:topLinePunct w:val="0"/>
              <w:bidi w:val="0"/>
              <w:spacing w:before="0" w:after="0" w:line="360" w:lineRule="exact"/>
              <w:jc w:val="both"/>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b/>
                <w:bCs/>
                <w:color w:val="auto"/>
                <w:sz w:val="21"/>
                <w:szCs w:val="21"/>
                <w:lang w:eastAsia="zh-CN"/>
              </w:rPr>
              <w:t>审核</w:t>
            </w:r>
            <w:r>
              <w:rPr>
                <w:rFonts w:hint="eastAsia" w:ascii="仿宋_GB2312" w:hAnsi="仿宋_GB2312" w:eastAsia="仿宋_GB2312" w:cs="仿宋_GB2312"/>
                <w:b/>
                <w:bCs/>
                <w:color w:val="auto"/>
                <w:sz w:val="21"/>
                <w:szCs w:val="21"/>
                <w:lang w:val="en-US" w:eastAsia="zh-CN"/>
              </w:rPr>
              <w:t>岗</w:t>
            </w:r>
            <w:r>
              <w:rPr>
                <w:rFonts w:hint="eastAsia" w:ascii="仿宋_GB2312" w:hAnsi="仿宋_GB2312" w:eastAsia="仿宋_GB2312" w:cs="仿宋_GB2312"/>
                <w:b/>
                <w:bCs/>
                <w:color w:val="auto"/>
                <w:sz w:val="21"/>
                <w:szCs w:val="21"/>
                <w:lang w:eastAsia="zh-CN"/>
              </w:rPr>
              <w:t>：</w:t>
            </w:r>
          </w:p>
          <w:p>
            <w:pPr>
              <w:pStyle w:val="28"/>
              <w:keepNext w:val="0"/>
              <w:keepLines w:val="0"/>
              <w:pageBreakBefore w:val="0"/>
              <w:widowControl/>
              <w:kinsoku/>
              <w:wordWrap/>
              <w:overflowPunct/>
              <w:topLinePunct w:val="0"/>
              <w:bidi w:val="0"/>
              <w:spacing w:before="0" w:after="0" w:line="360" w:lineRule="exac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1.符合多重养老保险关系个人账户退费条件；</w:t>
            </w:r>
          </w:p>
          <w:p>
            <w:pPr>
              <w:pStyle w:val="28"/>
              <w:keepNext w:val="0"/>
              <w:keepLines w:val="0"/>
              <w:pageBreakBefore w:val="0"/>
              <w:widowControl/>
              <w:kinsoku/>
              <w:wordWrap/>
              <w:overflowPunct/>
              <w:topLinePunct w:val="0"/>
              <w:bidi w:val="0"/>
              <w:spacing w:before="0" w:after="0" w:line="360" w:lineRule="exac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材料齐全，信息填写完整无误；</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lang w:val="en-US" w:eastAsia="zh-CN"/>
              </w:rPr>
              <w:t>3</w:t>
            </w:r>
            <w:r>
              <w:rPr>
                <w:rFonts w:hint="eastAsia" w:ascii="仿宋_GB2312" w:hAnsi="仿宋_GB2312" w:eastAsia="仿宋_GB2312" w:cs="仿宋_GB2312"/>
                <w:color w:val="auto"/>
                <w:sz w:val="21"/>
                <w:szCs w:val="21"/>
                <w:lang w:eastAsia="zh-CN"/>
              </w:rPr>
              <w:t>.证明材料复印件与原件一致，复印件清晰无涂改，公章清晰有效。</w:t>
            </w:r>
          </w:p>
        </w:tc>
        <w:tc>
          <w:tcPr>
            <w:tcW w:w="2616" w:type="dxa"/>
            <w:vMerge w:val="restart"/>
            <w:vAlign w:val="center"/>
          </w:tcPr>
          <w:p>
            <w:pPr>
              <w:pStyle w:val="28"/>
              <w:keepNext w:val="0"/>
              <w:keepLines w:val="0"/>
              <w:pageBreakBefore w:val="0"/>
              <w:kinsoku/>
              <w:overflowPunct/>
              <w:topLinePunct w:val="0"/>
              <w:bidi w:val="0"/>
              <w:spacing w:before="0" w:after="0" w:line="400" w:lineRule="exac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《中华人民共和国社会保险法》</w:t>
            </w:r>
          </w:p>
          <w:p>
            <w:pPr>
              <w:pStyle w:val="28"/>
              <w:keepNext w:val="0"/>
              <w:keepLines w:val="0"/>
              <w:pageBreakBefore w:val="0"/>
              <w:kinsoku/>
              <w:overflowPunct/>
              <w:topLinePunct w:val="0"/>
              <w:bidi w:val="0"/>
              <w:spacing w:before="0" w:after="0" w:line="400" w:lineRule="exac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人力资源社会保障部办公厅关于印发机关事业单位基本养老保险关系和职业年金转移接续经办规程（暂行）的通知</w:t>
            </w:r>
            <w:r>
              <w:rPr>
                <w:rFonts w:hint="eastAsia" w:ascii="仿宋_GB2312" w:hAnsi="仿宋_GB2312" w:eastAsia="仿宋_GB2312" w:cs="仿宋_GB2312"/>
                <w:color w:val="auto"/>
                <w:sz w:val="21"/>
                <w:szCs w:val="21"/>
                <w:lang w:eastAsia="zh-CN"/>
              </w:rPr>
              <w:t>》（人社部规〔201</w:t>
            </w:r>
            <w:r>
              <w:rPr>
                <w:rFonts w:hint="eastAsia" w:ascii="仿宋_GB2312" w:hAnsi="仿宋_GB2312" w:eastAsia="仿宋_GB2312" w:cs="仿宋_GB2312"/>
                <w:color w:val="auto"/>
                <w:sz w:val="21"/>
                <w:szCs w:val="21"/>
                <w:lang w:val="en-US" w:eastAsia="zh-CN"/>
              </w:rPr>
              <w:t>7</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7</w:t>
            </w:r>
            <w:r>
              <w:rPr>
                <w:rFonts w:hint="eastAsia" w:ascii="仿宋_GB2312" w:hAnsi="仿宋_GB2312" w:eastAsia="仿宋_GB2312" w:cs="仿宋_GB2312"/>
                <w:color w:val="auto"/>
                <w:sz w:val="21"/>
                <w:szCs w:val="21"/>
                <w:lang w:eastAsia="zh-CN"/>
              </w:rPr>
              <w:t>号）</w:t>
            </w:r>
          </w:p>
          <w:p>
            <w:pPr>
              <w:pStyle w:val="9"/>
              <w:keepNext w:val="0"/>
              <w:keepLines w:val="0"/>
              <w:pageBreakBefore w:val="0"/>
              <w:widowControl/>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7" w:hRule="atLeast"/>
        </w:trPr>
        <w:tc>
          <w:tcPr>
            <w:tcW w:w="1069" w:type="dxa"/>
            <w:vAlign w:val="center"/>
          </w:tcPr>
          <w:p>
            <w:pPr>
              <w:pStyle w:val="28"/>
              <w:keepNext w:val="0"/>
              <w:keepLines w:val="0"/>
              <w:pageBreakBefore w:val="0"/>
              <w:widowControl/>
              <w:kinsoku/>
              <w:wordWrap/>
              <w:overflowPunct/>
              <w:topLinePunct w:val="0"/>
              <w:autoSpaceDE/>
              <w:autoSpaceDN/>
              <w:bidi w:val="0"/>
              <w:adjustRightInd/>
              <w:snapToGrid/>
              <w:spacing w:before="0" w:after="0" w:line="36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异常处理</w:t>
            </w:r>
          </w:p>
        </w:tc>
        <w:tc>
          <w:tcPr>
            <w:tcW w:w="4287" w:type="dxa"/>
            <w:vAlign w:val="center"/>
          </w:tcPr>
          <w:p>
            <w:pPr>
              <w:pStyle w:val="28"/>
              <w:keepNext w:val="0"/>
              <w:keepLines w:val="0"/>
              <w:pageBreakBefore w:val="0"/>
              <w:widowControl/>
              <w:kinsoku/>
              <w:wordWrap/>
              <w:overflowPunct/>
              <w:topLinePunct w:val="0"/>
              <w:autoSpaceDE/>
              <w:autoSpaceDN/>
              <w:bidi w:val="0"/>
              <w:adjustRightInd/>
              <w:snapToGrid/>
              <w:spacing w:before="0" w:after="0" w:line="340" w:lineRule="exact"/>
              <w:jc w:val="both"/>
              <w:textAlignment w:val="auto"/>
              <w:rPr>
                <w:rFonts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若</w:t>
            </w:r>
            <w:r>
              <w:rPr>
                <w:rFonts w:hint="eastAsia" w:ascii="仿宋_GB2312" w:hAnsi="仿宋_GB2312" w:eastAsia="仿宋_GB2312" w:cs="仿宋_GB2312"/>
                <w:color w:val="auto"/>
                <w:sz w:val="21"/>
                <w:szCs w:val="21"/>
                <w:highlight w:val="none"/>
                <w:lang w:eastAsia="zh-CN"/>
              </w:rPr>
              <w:t>超期未到账，</w:t>
            </w:r>
            <w:r>
              <w:rPr>
                <w:rFonts w:hint="eastAsia" w:ascii="仿宋_GB2312" w:hAnsi="仿宋_GB2312" w:eastAsia="仿宋_GB2312" w:cs="仿宋_GB2312"/>
                <w:color w:val="auto"/>
                <w:sz w:val="21"/>
                <w:szCs w:val="21"/>
                <w:highlight w:val="none"/>
                <w:lang w:val="en-US" w:eastAsia="zh-CN"/>
              </w:rPr>
              <w:t>参保</w:t>
            </w:r>
            <w:r>
              <w:rPr>
                <w:rFonts w:hint="eastAsia" w:ascii="仿宋_GB2312" w:hAnsi="仿宋_GB2312" w:eastAsia="仿宋_GB2312" w:cs="仿宋_GB2312"/>
                <w:color w:val="auto"/>
                <w:sz w:val="21"/>
                <w:szCs w:val="21"/>
                <w:highlight w:val="none"/>
                <w:lang w:eastAsia="zh-CN"/>
              </w:rPr>
              <w:t>单位联系社保</w:t>
            </w:r>
            <w:r>
              <w:rPr>
                <w:rFonts w:hint="eastAsia" w:ascii="仿宋_GB2312" w:hAnsi="仿宋_GB2312" w:eastAsia="仿宋_GB2312" w:cs="仿宋_GB2312"/>
                <w:color w:val="auto"/>
                <w:sz w:val="21"/>
                <w:szCs w:val="21"/>
                <w:highlight w:val="none"/>
                <w:lang w:val="en-US" w:eastAsia="zh-CN"/>
              </w:rPr>
              <w:t>经办</w:t>
            </w:r>
            <w:r>
              <w:rPr>
                <w:rFonts w:hint="eastAsia" w:ascii="仿宋_GB2312" w:hAnsi="仿宋_GB2312" w:eastAsia="仿宋_GB2312" w:cs="仿宋_GB2312"/>
                <w:color w:val="auto"/>
                <w:sz w:val="21"/>
                <w:szCs w:val="21"/>
                <w:highlight w:val="none"/>
                <w:lang w:eastAsia="zh-CN"/>
              </w:rPr>
              <w:t>窗口核</w:t>
            </w:r>
            <w:r>
              <w:rPr>
                <w:rFonts w:hint="eastAsia" w:ascii="仿宋_GB2312" w:hAnsi="仿宋_GB2312" w:eastAsia="仿宋_GB2312" w:cs="仿宋_GB2312"/>
                <w:color w:val="auto"/>
                <w:sz w:val="21"/>
                <w:szCs w:val="21"/>
                <w:highlight w:val="none"/>
                <w:lang w:val="en-US" w:eastAsia="zh-CN"/>
              </w:rPr>
              <w:t>对</w:t>
            </w:r>
            <w:r>
              <w:rPr>
                <w:rFonts w:hint="eastAsia" w:ascii="仿宋_GB2312" w:hAnsi="仿宋_GB2312" w:eastAsia="仿宋_GB2312" w:cs="仿宋_GB2312"/>
                <w:color w:val="auto"/>
                <w:sz w:val="21"/>
                <w:szCs w:val="21"/>
                <w:highlight w:val="none"/>
                <w:lang w:eastAsia="zh-CN"/>
              </w:rPr>
              <w:t>。</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Chars="0"/>
              <w:jc w:val="both"/>
              <w:textAlignment w:val="auto"/>
              <w:rPr>
                <w:rFonts w:hint="eastAsia" w:ascii="仿宋_GB2312" w:hAnsi="仿宋_GB2312" w:eastAsia="仿宋_GB2312" w:cs="仿宋_GB2312"/>
                <w:color w:val="auto"/>
                <w:sz w:val="21"/>
                <w:szCs w:val="21"/>
                <w:lang w:val="en-US" w:eastAsia="zh-CN"/>
              </w:rPr>
            </w:pPr>
          </w:p>
        </w:tc>
        <w:tc>
          <w:tcPr>
            <w:tcW w:w="6013" w:type="dxa"/>
            <w:vAlign w:val="center"/>
          </w:tcPr>
          <w:p>
            <w:pPr>
              <w:pStyle w:val="28"/>
              <w:keepNext w:val="0"/>
              <w:keepLines w:val="0"/>
              <w:pageBreakBefore w:val="0"/>
              <w:widowControl/>
              <w:kinsoku/>
              <w:wordWrap/>
              <w:overflowPunct/>
              <w:topLinePunct w:val="0"/>
              <w:autoSpaceDE/>
              <w:autoSpaceDN/>
              <w:bidi w:val="0"/>
              <w:adjustRightInd/>
              <w:snapToGrid/>
              <w:spacing w:before="0" w:after="0" w:line="340" w:lineRule="exact"/>
              <w:jc w:val="both"/>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1.“支付失败”时，查找原因，在“支付异常”模块处理，进行二次发放；</w:t>
            </w:r>
          </w:p>
          <w:p>
            <w:pPr>
              <w:pStyle w:val="28"/>
              <w:keepNext w:val="0"/>
              <w:keepLines w:val="0"/>
              <w:pageBreakBefore w:val="0"/>
              <w:widowControl/>
              <w:kinsoku/>
              <w:wordWrap/>
              <w:overflowPunct/>
              <w:topLinePunct w:val="0"/>
              <w:autoSpaceDE/>
              <w:autoSpaceDN/>
              <w:bidi w:val="0"/>
              <w:adjustRightInd/>
              <w:snapToGrid/>
              <w:spacing w:before="0" w:after="0" w:line="34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highlight w:val="none"/>
                <w:lang w:eastAsia="zh-CN"/>
              </w:rPr>
              <w:t>2.</w:t>
            </w:r>
            <w:r>
              <w:rPr>
                <w:rFonts w:hint="eastAsia" w:ascii="仿宋_GB2312" w:hAnsi="仿宋_GB2312" w:eastAsia="仿宋_GB2312" w:cs="仿宋_GB2312"/>
                <w:color w:val="auto"/>
                <w:sz w:val="21"/>
                <w:szCs w:val="21"/>
                <w:highlight w:val="none"/>
                <w:lang w:val="en-US" w:eastAsia="zh-CN"/>
              </w:rPr>
              <w:t>支付</w:t>
            </w:r>
            <w:r>
              <w:rPr>
                <w:rFonts w:hint="eastAsia" w:ascii="仿宋_GB2312" w:hAnsi="仿宋_GB2312" w:eastAsia="仿宋_GB2312" w:cs="仿宋_GB2312"/>
                <w:color w:val="auto"/>
                <w:sz w:val="21"/>
                <w:szCs w:val="21"/>
                <w:highlight w:val="none"/>
                <w:lang w:eastAsia="zh-CN"/>
              </w:rPr>
              <w:t>失败常见原因：账户冻结、账号户名不符（联系参保单位更正单位账户信息）。</w:t>
            </w:r>
          </w:p>
        </w:tc>
        <w:tc>
          <w:tcPr>
            <w:tcW w:w="2616" w:type="dxa"/>
            <w:vMerge w:val="continue"/>
          </w:tcPr>
          <w:p>
            <w:pPr>
              <w:pStyle w:val="28"/>
              <w:keepNext w:val="0"/>
              <w:keepLines w:val="0"/>
              <w:pageBreakBefore w:val="0"/>
              <w:kinsoku/>
              <w:overflowPunct/>
              <w:topLinePunct w:val="0"/>
              <w:bidi w:val="0"/>
              <w:jc w:val="left"/>
              <w:rPr>
                <w:rFonts w:hint="eastAsia" w:ascii="仿宋_GB2312" w:hAnsi="仿宋_GB2312" w:eastAsia="仿宋_GB2312" w:cs="仿宋_GB2312"/>
                <w:color w:val="auto"/>
                <w:sz w:val="21"/>
                <w:szCs w:val="21"/>
                <w:lang w:val="en-US" w:eastAsia="zh-CN"/>
              </w:rPr>
            </w:pPr>
          </w:p>
        </w:tc>
      </w:tr>
    </w:tbl>
    <w:p>
      <w:pPr>
        <w:keepNext w:val="0"/>
        <w:keepLines w:val="0"/>
        <w:pageBreakBefore w:val="0"/>
        <w:tabs>
          <w:tab w:val="left" w:pos="10230"/>
        </w:tabs>
        <w:kinsoku/>
        <w:overflowPunct/>
        <w:topLinePunct w:val="0"/>
        <w:bidi w:val="0"/>
        <w:snapToGrid w:val="0"/>
        <w:rPr>
          <w:rFonts w:hint="eastAsia" w:ascii="黑体" w:hAnsi="黑体" w:eastAsia="黑体"/>
          <w:sz w:val="32"/>
          <w:szCs w:val="32"/>
          <w:highlight w:val="none"/>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keepNext w:val="0"/>
        <w:keepLines w:val="0"/>
        <w:pageBreakBefore w:val="0"/>
        <w:tabs>
          <w:tab w:val="left" w:pos="10230"/>
        </w:tabs>
        <w:kinsoku/>
        <w:overflowPunct/>
        <w:topLinePunct w:val="0"/>
        <w:bidi w:val="0"/>
        <w:snapToGrid w:val="0"/>
        <w:rPr>
          <w:rFonts w:hint="eastAsia" w:ascii="方正小标宋简体" w:hAnsi="黑体" w:eastAsia="黑体"/>
          <w:sz w:val="32"/>
          <w:szCs w:val="32"/>
          <w:lang w:val="en-US" w:eastAsia="zh-CN"/>
        </w:rPr>
      </w:pPr>
      <w:r>
        <w:rPr>
          <w:rFonts w:hint="eastAsia" w:ascii="黑体" w:hAnsi="黑体" w:eastAsia="黑体"/>
          <w:sz w:val="32"/>
          <w:szCs w:val="32"/>
        </w:rPr>
        <w:t>附件</w:t>
      </w:r>
    </w:p>
    <w:p>
      <w:pPr>
        <w:keepNext w:val="0"/>
        <w:keepLines w:val="0"/>
        <w:pageBreakBefore w:val="0"/>
        <w:tabs>
          <w:tab w:val="left" w:pos="10230"/>
        </w:tabs>
        <w:kinsoku/>
        <w:overflowPunct/>
        <w:topLinePunct w:val="0"/>
        <w:bidi w:val="0"/>
        <w:jc w:val="center"/>
        <w:rPr>
          <w:rFonts w:hint="eastAsia" w:ascii="方正小标宋简体" w:hAnsi="黑体" w:eastAsia="方正小标宋简体"/>
          <w:b/>
          <w:sz w:val="44"/>
          <w:szCs w:val="44"/>
          <w:lang w:eastAsia="zh-CN"/>
        </w:rPr>
      </w:pPr>
      <w:r>
        <w:rPr>
          <w:rFonts w:hint="eastAsia" w:ascii="方正小标宋简体" w:hAnsi="黑体" w:eastAsia="方正小标宋简体"/>
          <w:sz w:val="44"/>
          <w:szCs w:val="44"/>
          <w:lang w:eastAsia="zh-CN"/>
        </w:rPr>
        <w:t>机关事业单位基本养老保险参保人员业务申报表</w:t>
      </w:r>
    </w:p>
    <w:p>
      <w:pPr>
        <w:keepNext w:val="0"/>
        <w:keepLines w:val="0"/>
        <w:pageBreakBefore w:val="0"/>
        <w:kinsoku/>
        <w:overflowPunct/>
        <w:topLinePunct w:val="0"/>
        <w:bidi w:val="0"/>
        <w:rPr>
          <w:rFonts w:hint="eastAsia" w:ascii="仿宋" w:hAnsi="仿宋" w:eastAsia="仿宋"/>
          <w:b/>
          <w:bCs/>
          <w:color w:val="FF0000"/>
          <w:sz w:val="28"/>
          <w:szCs w:val="28"/>
          <w:lang w:eastAsia="zh-CN"/>
        </w:rPr>
      </w:pPr>
      <w:r>
        <w:rPr>
          <w:rFonts w:hint="eastAsia" w:ascii="仿宋" w:hAnsi="仿宋" w:eastAsia="仿宋"/>
          <w:b/>
          <w:bCs/>
          <w:sz w:val="28"/>
          <w:szCs w:val="28"/>
          <w:lang w:eastAsia="zh-CN"/>
        </w:rPr>
        <w:t xml:space="preserve">单位名称（盖章）：                                            </w:t>
      </w:r>
    </w:p>
    <w:tbl>
      <w:tblPr>
        <w:tblStyle w:val="25"/>
        <w:tblW w:w="1407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8"/>
        <w:gridCol w:w="525"/>
        <w:gridCol w:w="525"/>
        <w:gridCol w:w="840"/>
        <w:gridCol w:w="1870"/>
        <w:gridCol w:w="540"/>
        <w:gridCol w:w="530"/>
        <w:gridCol w:w="525"/>
        <w:gridCol w:w="525"/>
        <w:gridCol w:w="525"/>
        <w:gridCol w:w="525"/>
        <w:gridCol w:w="525"/>
        <w:gridCol w:w="525"/>
        <w:gridCol w:w="606"/>
        <w:gridCol w:w="1395"/>
        <w:gridCol w:w="1410"/>
        <w:gridCol w:w="21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70" w:hRule="atLeast"/>
          <w:jc w:val="center"/>
        </w:trPr>
        <w:tc>
          <w:tcPr>
            <w:tcW w:w="528" w:type="dxa"/>
            <w:vMerge w:val="restart"/>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序号</w:t>
            </w:r>
          </w:p>
        </w:tc>
        <w:tc>
          <w:tcPr>
            <w:tcW w:w="1050" w:type="dxa"/>
            <w:gridSpan w:val="2"/>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个人  状态</w:t>
            </w:r>
          </w:p>
        </w:tc>
        <w:tc>
          <w:tcPr>
            <w:tcW w:w="840" w:type="dxa"/>
            <w:vMerge w:val="restart"/>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姓名</w:t>
            </w:r>
          </w:p>
        </w:tc>
        <w:tc>
          <w:tcPr>
            <w:tcW w:w="1870" w:type="dxa"/>
            <w:vMerge w:val="restart"/>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lang w:val="en-US" w:eastAsia="zh-CN"/>
              </w:rPr>
            </w:pPr>
            <w:r>
              <w:rPr>
                <w:rFonts w:hint="eastAsia" w:ascii="仿宋" w:hAnsi="仿宋" w:eastAsia="仿宋"/>
                <w:sz w:val="28"/>
                <w:szCs w:val="28"/>
              </w:rPr>
              <w:t>身份</w:t>
            </w:r>
            <w:r>
              <w:rPr>
                <w:rFonts w:hint="eastAsia" w:ascii="仿宋" w:hAnsi="仿宋" w:eastAsia="仿宋"/>
                <w:sz w:val="28"/>
                <w:szCs w:val="28"/>
                <w:lang w:val="en-US" w:eastAsia="zh-CN"/>
              </w:rPr>
              <w:t>证</w:t>
            </w:r>
            <w:r>
              <w:rPr>
                <w:rFonts w:hint="eastAsia" w:ascii="仿宋" w:hAnsi="仿宋" w:eastAsia="仿宋"/>
                <w:sz w:val="28"/>
                <w:szCs w:val="28"/>
              </w:rPr>
              <w:t>号</w:t>
            </w:r>
            <w:r>
              <w:rPr>
                <w:rFonts w:hint="eastAsia" w:ascii="仿宋" w:hAnsi="仿宋" w:eastAsia="仿宋"/>
                <w:sz w:val="28"/>
                <w:szCs w:val="28"/>
                <w:lang w:val="en-US" w:eastAsia="zh-CN"/>
              </w:rPr>
              <w:t>码</w:t>
            </w:r>
          </w:p>
        </w:tc>
        <w:tc>
          <w:tcPr>
            <w:tcW w:w="4826" w:type="dxa"/>
            <w:gridSpan w:val="9"/>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申报项目</w:t>
            </w:r>
          </w:p>
        </w:tc>
        <w:tc>
          <w:tcPr>
            <w:tcW w:w="2805" w:type="dxa"/>
            <w:gridSpan w:val="2"/>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具体内容</w:t>
            </w:r>
          </w:p>
        </w:tc>
        <w:tc>
          <w:tcPr>
            <w:tcW w:w="2154"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90" w:hRule="atLeast"/>
          <w:jc w:val="center"/>
        </w:trPr>
        <w:tc>
          <w:tcPr>
            <w:tcW w:w="528" w:type="dxa"/>
            <w:vMerge w:val="continue"/>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olor w:val="FF0000"/>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在职</w:t>
            </w: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退休</w:t>
            </w:r>
          </w:p>
        </w:tc>
        <w:tc>
          <w:tcPr>
            <w:tcW w:w="840" w:type="dxa"/>
            <w:vMerge w:val="continue"/>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olor w:val="FF0000"/>
                <w:sz w:val="28"/>
                <w:szCs w:val="28"/>
              </w:rPr>
            </w:pPr>
          </w:p>
        </w:tc>
        <w:tc>
          <w:tcPr>
            <w:tcW w:w="1870" w:type="dxa"/>
            <w:vMerge w:val="continue"/>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olor w:val="FF0000"/>
                <w:sz w:val="28"/>
                <w:szCs w:val="28"/>
              </w:rPr>
            </w:pPr>
          </w:p>
        </w:tc>
        <w:tc>
          <w:tcPr>
            <w:tcW w:w="540" w:type="dxa"/>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新增</w:t>
            </w:r>
          </w:p>
        </w:tc>
        <w:tc>
          <w:tcPr>
            <w:tcW w:w="530" w:type="dxa"/>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转入</w:t>
            </w:r>
          </w:p>
        </w:tc>
        <w:tc>
          <w:tcPr>
            <w:tcW w:w="525" w:type="dxa"/>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转出</w:t>
            </w:r>
          </w:p>
        </w:tc>
        <w:tc>
          <w:tcPr>
            <w:tcW w:w="525" w:type="dxa"/>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暂停</w:t>
            </w:r>
          </w:p>
        </w:tc>
        <w:tc>
          <w:tcPr>
            <w:tcW w:w="525" w:type="dxa"/>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恢复</w:t>
            </w:r>
          </w:p>
        </w:tc>
        <w:tc>
          <w:tcPr>
            <w:tcW w:w="525" w:type="dxa"/>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补缴</w:t>
            </w:r>
          </w:p>
        </w:tc>
        <w:tc>
          <w:tcPr>
            <w:tcW w:w="525" w:type="dxa"/>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退费</w:t>
            </w:r>
          </w:p>
        </w:tc>
        <w:tc>
          <w:tcPr>
            <w:tcW w:w="525" w:type="dxa"/>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olor w:val="FF0000"/>
                <w:sz w:val="28"/>
                <w:szCs w:val="28"/>
              </w:rPr>
            </w:pPr>
            <w:r>
              <w:rPr>
                <w:rFonts w:hint="eastAsia" w:ascii="仿宋" w:hAnsi="仿宋" w:eastAsia="仿宋"/>
                <w:sz w:val="28"/>
                <w:szCs w:val="28"/>
              </w:rPr>
              <w:t>终止</w:t>
            </w:r>
          </w:p>
        </w:tc>
        <w:tc>
          <w:tcPr>
            <w:tcW w:w="606" w:type="dxa"/>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r>
              <w:rPr>
                <w:rFonts w:hint="eastAsia" w:ascii="仿宋" w:hAnsi="仿宋" w:eastAsia="仿宋"/>
                <w:sz w:val="28"/>
                <w:szCs w:val="28"/>
              </w:rPr>
              <w:t>其他</w:t>
            </w:r>
          </w:p>
        </w:tc>
        <w:tc>
          <w:tcPr>
            <w:tcW w:w="139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olor w:val="FF0000"/>
                <w:sz w:val="28"/>
                <w:szCs w:val="28"/>
              </w:rPr>
            </w:pPr>
            <w:r>
              <w:rPr>
                <w:rFonts w:hint="eastAsia" w:ascii="仿宋" w:hAnsi="仿宋" w:eastAsia="仿宋"/>
                <w:sz w:val="28"/>
                <w:szCs w:val="28"/>
              </w:rPr>
              <w:t>起止年月</w:t>
            </w:r>
          </w:p>
        </w:tc>
        <w:tc>
          <w:tcPr>
            <w:tcW w:w="1410"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olor w:val="FF0000"/>
                <w:sz w:val="28"/>
                <w:szCs w:val="28"/>
              </w:rPr>
            </w:pPr>
            <w:r>
              <w:rPr>
                <w:rFonts w:hint="eastAsia" w:ascii="仿宋" w:hAnsi="仿宋" w:eastAsia="仿宋"/>
                <w:sz w:val="28"/>
                <w:szCs w:val="28"/>
              </w:rPr>
              <w:t>工资</w:t>
            </w:r>
          </w:p>
        </w:tc>
        <w:tc>
          <w:tcPr>
            <w:tcW w:w="2154"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color w:val="FF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9" w:hRule="atLeast"/>
          <w:jc w:val="center"/>
        </w:trPr>
        <w:tc>
          <w:tcPr>
            <w:tcW w:w="528"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b w:val="0"/>
                <w:bCs w:val="0"/>
                <w:sz w:val="28"/>
                <w:szCs w:val="28"/>
              </w:rPr>
            </w:pPr>
            <w:r>
              <w:rPr>
                <w:rFonts w:hint="default" w:ascii="仿宋" w:hAnsi="仿宋" w:eastAsia="仿宋"/>
                <w:b w:val="0"/>
                <w:bCs w:val="0"/>
                <w:sz w:val="28"/>
                <w:szCs w:val="28"/>
              </w:rPr>
              <w:t>1</w:t>
            </w: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840"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1870"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40"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30"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606"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139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1410"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2154"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atLeast"/>
          <w:jc w:val="center"/>
        </w:trPr>
        <w:tc>
          <w:tcPr>
            <w:tcW w:w="528"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b w:val="0"/>
                <w:bCs w:val="0"/>
                <w:sz w:val="28"/>
                <w:szCs w:val="28"/>
              </w:rPr>
            </w:pPr>
            <w:r>
              <w:rPr>
                <w:rFonts w:hint="eastAsia" w:ascii="仿宋" w:hAnsi="仿宋" w:eastAsia="仿宋"/>
                <w:b w:val="0"/>
                <w:bCs w:val="0"/>
                <w:sz w:val="28"/>
                <w:szCs w:val="28"/>
              </w:rPr>
              <w:t>2</w:t>
            </w: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840"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1870"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40"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30"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606"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139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1410"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2154"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jc w:val="center"/>
        </w:trPr>
        <w:tc>
          <w:tcPr>
            <w:tcW w:w="528"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b w:val="0"/>
                <w:bCs w:val="0"/>
                <w:sz w:val="28"/>
                <w:szCs w:val="28"/>
              </w:rPr>
            </w:pPr>
            <w:r>
              <w:rPr>
                <w:rFonts w:hint="eastAsia" w:ascii="仿宋" w:hAnsi="仿宋" w:eastAsia="仿宋"/>
                <w:b w:val="0"/>
                <w:bCs w:val="0"/>
                <w:sz w:val="28"/>
                <w:szCs w:val="28"/>
              </w:rPr>
              <w:t>3</w:t>
            </w: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840"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1870"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40"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30"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52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606"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1395"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1410"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c>
          <w:tcPr>
            <w:tcW w:w="2154" w:type="dxa"/>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 w:hAnsi="仿宋" w:eastAsia="仿宋"/>
                <w:sz w:val="28"/>
                <w:szCs w:val="28"/>
              </w:rPr>
            </w:pPr>
          </w:p>
        </w:tc>
      </w:tr>
    </w:tbl>
    <w:p>
      <w:pPr>
        <w:keepNext w:val="0"/>
        <w:keepLines w:val="0"/>
        <w:pageBreakBefore w:val="0"/>
        <w:kinsoku/>
        <w:overflowPunct/>
        <w:topLinePunct w:val="0"/>
        <w:bidi w:val="0"/>
        <w:spacing w:line="360" w:lineRule="auto"/>
        <w:rPr>
          <w:rFonts w:hint="eastAsia" w:ascii="仿宋" w:hAnsi="仿宋" w:eastAsia="仿宋"/>
          <w:sz w:val="28"/>
          <w:szCs w:val="28"/>
          <w:lang w:eastAsia="zh-CN"/>
        </w:rPr>
      </w:pPr>
      <w:r>
        <w:rPr>
          <w:rFonts w:hint="eastAsia" w:ascii="仿宋" w:hAnsi="仿宋" w:eastAsia="仿宋"/>
          <w:b/>
          <w:bCs/>
          <w:sz w:val="28"/>
          <w:szCs w:val="28"/>
          <w:lang w:eastAsia="zh-CN"/>
        </w:rPr>
        <w:t>以上项目填写真实，若与实际情况不符，愿承担相关责任。</w:t>
      </w:r>
    </w:p>
    <w:p>
      <w:pPr>
        <w:pStyle w:val="2"/>
        <w:keepNext w:val="0"/>
        <w:keepLines w:val="0"/>
        <w:pageBreakBefore w:val="0"/>
        <w:kinsoku/>
        <w:overflowPunct/>
        <w:topLinePunct w:val="0"/>
        <w:bidi w:val="0"/>
        <w:ind w:left="0" w:leftChars="0" w:firstLine="0" w:firstLineChars="0"/>
        <w:rPr>
          <w:rFonts w:hint="eastAsia" w:ascii="仿宋" w:hAnsi="仿宋" w:eastAsia="仿宋"/>
          <w:sz w:val="28"/>
          <w:szCs w:val="28"/>
          <w:lang w:eastAsia="zh-CN"/>
        </w:rPr>
      </w:pPr>
      <w:r>
        <w:rPr>
          <w:rFonts w:hint="eastAsia" w:ascii="仿宋" w:hAnsi="仿宋" w:eastAsia="仿宋"/>
          <w:sz w:val="28"/>
          <w:szCs w:val="28"/>
          <w:lang w:val="en-US" w:eastAsia="zh-CN"/>
        </w:rPr>
        <w:t>单位负责人：                       单位</w:t>
      </w:r>
      <w:r>
        <w:rPr>
          <w:rFonts w:hint="eastAsia" w:ascii="仿宋" w:hAnsi="仿宋" w:eastAsia="仿宋"/>
          <w:sz w:val="28"/>
          <w:szCs w:val="28"/>
          <w:lang w:eastAsia="zh-CN"/>
        </w:rPr>
        <w:t>经办人：</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申报日期：</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年</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月</w:t>
      </w:r>
      <w:r>
        <w:rPr>
          <w:rFonts w:hint="eastAsia" w:ascii="仿宋" w:hAnsi="仿宋" w:eastAsia="仿宋"/>
          <w:sz w:val="28"/>
          <w:szCs w:val="28"/>
          <w:lang w:val="en-US" w:eastAsia="zh-CN"/>
        </w:rPr>
        <w:t xml:space="preserve">   </w:t>
      </w:r>
      <w:r>
        <w:rPr>
          <w:rFonts w:hint="eastAsia" w:ascii="仿宋" w:hAnsi="仿宋" w:eastAsia="仿宋"/>
          <w:sz w:val="28"/>
          <w:szCs w:val="28"/>
          <w:lang w:eastAsia="zh-CN"/>
        </w:rPr>
        <w:t xml:space="preserve">日 </w:t>
      </w:r>
    </w:p>
    <w:p>
      <w:pPr>
        <w:pStyle w:val="2"/>
        <w:keepNext w:val="0"/>
        <w:keepLines w:val="0"/>
        <w:pageBreakBefore w:val="0"/>
        <w:kinsoku/>
        <w:overflowPunct/>
        <w:topLinePunct w:val="0"/>
        <w:bidi w:val="0"/>
        <w:ind w:left="0" w:leftChars="0" w:firstLine="0" w:firstLineChars="0"/>
        <w:rPr>
          <w:rFonts w:hint="eastAsia" w:ascii="仿宋" w:hAnsi="仿宋" w:eastAsia="仿宋"/>
          <w:sz w:val="28"/>
          <w:szCs w:val="28"/>
          <w:lang w:eastAsia="zh-CN"/>
        </w:rPr>
      </w:pPr>
    </w:p>
    <w:p>
      <w:pPr>
        <w:pStyle w:val="2"/>
        <w:keepNext w:val="0"/>
        <w:keepLines w:val="0"/>
        <w:pageBreakBefore w:val="0"/>
        <w:kinsoku/>
        <w:overflowPunct/>
        <w:topLinePunct w:val="0"/>
        <w:bidi w:val="0"/>
        <w:ind w:left="0" w:leftChars="0" w:firstLine="0" w:firstLineChars="0"/>
        <w:rPr>
          <w:rFonts w:hint="eastAsia" w:ascii="仿宋" w:hAnsi="仿宋" w:eastAsia="仿宋"/>
          <w:sz w:val="21"/>
          <w:szCs w:val="21"/>
          <w:lang w:val="en-US" w:eastAsia="zh-CN"/>
        </w:rPr>
      </w:pPr>
      <w:r>
        <w:rPr>
          <w:rFonts w:hint="eastAsia" w:ascii="仿宋" w:hAnsi="仿宋" w:eastAsia="仿宋"/>
          <w:b/>
          <w:bCs/>
          <w:sz w:val="21"/>
          <w:szCs w:val="21"/>
          <w:lang w:val="en-US" w:eastAsia="zh-CN"/>
        </w:rPr>
        <w:t>备注：</w:t>
      </w:r>
      <w:r>
        <w:rPr>
          <w:rFonts w:hint="eastAsia" w:ascii="仿宋" w:hAnsi="仿宋" w:eastAsia="仿宋"/>
          <w:sz w:val="21"/>
          <w:szCs w:val="21"/>
          <w:lang w:val="en-US" w:eastAsia="zh-CN"/>
        </w:rPr>
        <w:t>1.起止年月：办理“新增”业务的，填写工资审批表变动时间；办理“暂停”、“终止”业务的，填写对应的停止年月；办理“转入”、“转出”业务的，填写对应转入转出年月；办理“补缴”业务的，填写补缴期间的起止年月，如补缴期间有间断或补缴期间跨年度的，应分别填列。办理“退费”业务的，填写退费期间的起止年月，如退费期间有间断的，应分别填列。</w:t>
      </w:r>
    </w:p>
    <w:p>
      <w:pPr>
        <w:pStyle w:val="2"/>
        <w:keepNext w:val="0"/>
        <w:keepLines w:val="0"/>
        <w:pageBreakBefore w:val="0"/>
        <w:kinsoku/>
        <w:overflowPunct/>
        <w:topLinePunct w:val="0"/>
        <w:bidi w:val="0"/>
        <w:ind w:left="0" w:leftChars="0" w:firstLine="0" w:firstLineChars="0"/>
        <w:rPr>
          <w:rFonts w:hint="eastAsia" w:ascii="仿宋" w:hAnsi="仿宋" w:eastAsia="仿宋"/>
          <w:sz w:val="21"/>
          <w:szCs w:val="21"/>
          <w:lang w:val="en-US" w:eastAsia="zh-CN"/>
        </w:rPr>
      </w:pPr>
      <w:r>
        <w:rPr>
          <w:rFonts w:hint="eastAsia" w:ascii="仿宋" w:hAnsi="仿宋" w:eastAsia="仿宋"/>
          <w:sz w:val="21"/>
          <w:szCs w:val="21"/>
          <w:lang w:val="en-US" w:eastAsia="zh-CN"/>
        </w:rPr>
        <w:t>2.工资：办理在职“新增”的，填写起薪当月工资；办理“补缴”、“恢复”业务的，填写对应月缴费基数；办理在职“转入”、“转出”、“暂停”、“终止”、“退费”等业务的，不填写。</w:t>
      </w:r>
    </w:p>
    <w:p>
      <w:pPr>
        <w:keepNext w:val="0"/>
        <w:keepLines w:val="0"/>
        <w:pageBreakBefore w:val="0"/>
        <w:tabs>
          <w:tab w:val="left" w:pos="10230"/>
        </w:tabs>
        <w:kinsoku/>
        <w:overflowPunct/>
        <w:topLinePunct w:val="0"/>
        <w:bidi w:val="0"/>
        <w:snapToGrid w:val="0"/>
        <w:rPr>
          <w:rFonts w:hint="eastAsia" w:ascii="黑体" w:hAnsi="黑体" w:eastAsia="黑体"/>
          <w:sz w:val="32"/>
          <w:szCs w:val="32"/>
          <w:highlight w:val="none"/>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pStyle w:val="3"/>
        <w:bidi w:val="0"/>
        <w:rPr>
          <w:rFonts w:hint="eastAsia"/>
          <w:lang w:eastAsia="zh-CN"/>
        </w:rPr>
      </w:pPr>
      <w:r>
        <w:rPr>
          <w:rFonts w:hint="eastAsia"/>
          <w:lang w:eastAsia="zh-CN"/>
        </w:rPr>
        <w:t>机关事业单位人员职业年金补记业务</w:t>
      </w:r>
    </w:p>
    <w:p>
      <w:pPr>
        <w:pStyle w:val="3"/>
        <w:bidi w:val="0"/>
        <w:rPr>
          <w:rFonts w:hint="eastAsia"/>
          <w:lang w:eastAsia="zh-CN"/>
        </w:rPr>
      </w:pPr>
      <w:r>
        <w:rPr>
          <w:rFonts w:hint="eastAsia"/>
          <w:lang w:eastAsia="zh-CN"/>
        </w:rPr>
        <w:t>一次性告知书</w:t>
      </w:r>
    </w:p>
    <w:p>
      <w:pPr>
        <w:pStyle w:val="28"/>
        <w:keepNext w:val="0"/>
        <w:keepLines w:val="0"/>
        <w:pageBreakBefore w:val="0"/>
        <w:kinsoku/>
        <w:overflowPunct/>
        <w:topLinePunct w:val="0"/>
        <w:bidi w:val="0"/>
        <w:jc w:val="both"/>
        <w:rPr>
          <w:rFonts w:hint="eastAsia" w:ascii="仿宋_GB2312" w:hAnsi="仿宋_GB2312" w:eastAsia="仿宋_GB2312" w:cs="仿宋_GB2312"/>
          <w:b/>
          <w:bCs/>
          <w:color w:val="auto"/>
          <w:sz w:val="32"/>
          <w:szCs w:val="32"/>
          <w:lang w:eastAsia="zh-CN"/>
        </w:rPr>
      </w:pPr>
    </w:p>
    <w:p>
      <w:pPr>
        <w:keepNext w:val="0"/>
        <w:keepLines w:val="0"/>
        <w:pageBreakBefore w:val="0"/>
        <w:tabs>
          <w:tab w:val="left" w:pos="10230"/>
        </w:tabs>
        <w:kinsoku/>
        <w:overflowPunct/>
        <w:topLinePunct w:val="0"/>
        <w:bidi w:val="0"/>
        <w:spacing w:line="560" w:lineRule="exact"/>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b/>
          <w:bCs/>
          <w:color w:val="auto"/>
          <w:sz w:val="32"/>
          <w:szCs w:val="32"/>
          <w:lang w:eastAsia="zh-CN"/>
        </w:rPr>
        <w:t xml:space="preserve">    </w:t>
      </w:r>
      <w:r>
        <w:rPr>
          <w:rFonts w:hint="eastAsia" w:ascii="仿宋_GB2312" w:hAnsi="仿宋_GB2312" w:eastAsia="仿宋_GB2312" w:cs="仿宋_GB2312"/>
          <w:color w:val="auto"/>
          <w:spacing w:val="-6"/>
          <w:sz w:val="32"/>
          <w:szCs w:val="32"/>
          <w:lang w:eastAsia="zh-CN"/>
        </w:rPr>
        <w:t>按照《国务院关于机关事业单位工作人员养老保险制度改革的决定》（国发〔2015〕2号）《国务院办公厅关于印发机关事业单位职业年金办法的通知》（国办发〔2015〕18号）《</w:t>
      </w:r>
      <w:r>
        <w:rPr>
          <w:rFonts w:hint="eastAsia" w:ascii="仿宋_GB2312" w:hAnsi="仿宋_GB2312" w:eastAsia="仿宋_GB2312" w:cs="仿宋_GB2312"/>
          <w:color w:val="auto"/>
          <w:spacing w:val="-6"/>
          <w:sz w:val="32"/>
          <w:szCs w:val="32"/>
          <w:lang w:val="en-US" w:eastAsia="zh-CN"/>
        </w:rPr>
        <w:t>人力资源社会保障部 财政部</w:t>
      </w:r>
      <w:r>
        <w:rPr>
          <w:rFonts w:hint="eastAsia" w:ascii="仿宋_GB2312" w:hAnsi="仿宋_GB2312" w:eastAsia="仿宋_GB2312" w:cs="仿宋_GB2312"/>
          <w:color w:val="auto"/>
          <w:spacing w:val="-6"/>
          <w:sz w:val="32"/>
          <w:szCs w:val="32"/>
          <w:lang w:eastAsia="zh-CN"/>
        </w:rPr>
        <w:t>关于机关事业单位基本养老保险关系和职业年金转移接续有关问题的通知》（人社部规〔2017〕1号）规定，机关事业单位人员职业年金补记应遵守以下规范：</w:t>
      </w:r>
    </w:p>
    <w:p>
      <w:pPr>
        <w:keepNext w:val="0"/>
        <w:keepLines w:val="0"/>
        <w:pageBreakBefore w:val="0"/>
        <w:tabs>
          <w:tab w:val="left" w:pos="10230"/>
        </w:tabs>
        <w:kinsoku/>
        <w:overflowPunct/>
        <w:topLinePunct w:val="0"/>
        <w:bidi w:val="0"/>
        <w:spacing w:line="560" w:lineRule="exact"/>
        <w:ind w:firstLine="619" w:firstLineChars="200"/>
        <w:rPr>
          <w:rFonts w:hint="eastAsia" w:ascii="仿宋_GB2312" w:hAnsi="仿宋_GB2312" w:eastAsia="仿宋_GB2312" w:cs="仿宋_GB2312"/>
          <w:b/>
          <w:bCs/>
          <w:color w:val="auto"/>
          <w:spacing w:val="-6"/>
          <w:sz w:val="32"/>
          <w:szCs w:val="32"/>
          <w:lang w:eastAsia="zh-CN"/>
        </w:rPr>
      </w:pPr>
      <w:r>
        <w:rPr>
          <w:rFonts w:hint="eastAsia" w:ascii="仿宋_GB2312" w:hAnsi="仿宋_GB2312" w:eastAsia="仿宋_GB2312" w:cs="仿宋_GB2312"/>
          <w:b/>
          <w:bCs/>
          <w:color w:val="auto"/>
          <w:spacing w:val="-6"/>
          <w:sz w:val="32"/>
          <w:szCs w:val="32"/>
          <w:lang w:eastAsia="zh-CN"/>
        </w:rPr>
        <w:t>1.提交材料</w:t>
      </w:r>
    </w:p>
    <w:p>
      <w:pPr>
        <w:keepNext w:val="0"/>
        <w:keepLines w:val="0"/>
        <w:pageBreakBefore w:val="0"/>
        <w:tabs>
          <w:tab w:val="left" w:pos="10230"/>
        </w:tabs>
        <w:kinsoku/>
        <w:overflowPunct/>
        <w:topLinePunct w:val="0"/>
        <w:bidi w:val="0"/>
        <w:spacing w:line="560" w:lineRule="exact"/>
        <w:ind w:firstLine="616" w:firstLineChars="200"/>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lang w:val="en-US" w:eastAsia="zh-CN"/>
        </w:rPr>
        <w:t>1）</w:t>
      </w:r>
      <w:r>
        <w:rPr>
          <w:rFonts w:hint="eastAsia" w:ascii="仿宋_GB2312" w:hAnsi="仿宋_GB2312" w:eastAsia="仿宋_GB2312" w:cs="仿宋_GB2312"/>
          <w:color w:val="auto"/>
          <w:spacing w:val="-6"/>
          <w:sz w:val="32"/>
          <w:szCs w:val="32"/>
          <w:lang w:eastAsia="zh-CN"/>
        </w:rPr>
        <w:t>《职业年金补记申请表》（</w:t>
      </w:r>
      <w:r>
        <w:rPr>
          <w:rFonts w:hint="eastAsia" w:ascii="仿宋_GB2312" w:hAnsi="仿宋_GB2312" w:eastAsia="仿宋_GB2312" w:cs="仿宋_GB2312"/>
          <w:color w:val="auto"/>
          <w:spacing w:val="-6"/>
          <w:sz w:val="32"/>
          <w:szCs w:val="32"/>
          <w:lang w:val="en-US" w:eastAsia="zh-CN"/>
        </w:rPr>
        <w:t>见</w:t>
      </w:r>
      <w:r>
        <w:rPr>
          <w:rFonts w:hint="eastAsia" w:ascii="仿宋_GB2312" w:hAnsi="仿宋_GB2312" w:eastAsia="仿宋_GB2312" w:cs="仿宋_GB2312"/>
          <w:color w:val="auto"/>
          <w:spacing w:val="-6"/>
          <w:sz w:val="32"/>
          <w:szCs w:val="32"/>
          <w:lang w:eastAsia="zh-CN"/>
        </w:rPr>
        <w:t>附件，由原参保单位填报，由组织、上级人事主管部门核准其改革前（</w:t>
      </w:r>
      <w:r>
        <w:rPr>
          <w:rFonts w:hint="eastAsia" w:ascii="仿宋_GB2312" w:hAnsi="仿宋_GB2312" w:eastAsia="仿宋_GB2312" w:cs="仿宋_GB2312"/>
          <w:color w:val="auto"/>
          <w:spacing w:val="-6"/>
          <w:sz w:val="32"/>
          <w:szCs w:val="32"/>
          <w:lang w:val="en-US" w:eastAsia="zh-CN"/>
        </w:rPr>
        <w:t>2014年10月前）</w:t>
      </w:r>
      <w:r>
        <w:rPr>
          <w:rFonts w:hint="eastAsia" w:ascii="仿宋_GB2312" w:hAnsi="仿宋_GB2312" w:eastAsia="仿宋_GB2312" w:cs="仿宋_GB2312"/>
          <w:color w:val="auto"/>
          <w:spacing w:val="-6"/>
          <w:sz w:val="32"/>
          <w:szCs w:val="32"/>
          <w:lang w:eastAsia="zh-CN"/>
        </w:rPr>
        <w:t>在机关事业单位工作总月数）；</w:t>
      </w:r>
    </w:p>
    <w:p>
      <w:pPr>
        <w:keepNext w:val="0"/>
        <w:keepLines w:val="0"/>
        <w:pageBreakBefore w:val="0"/>
        <w:tabs>
          <w:tab w:val="left" w:pos="10230"/>
        </w:tabs>
        <w:kinsoku/>
        <w:overflowPunct/>
        <w:topLinePunct w:val="0"/>
        <w:bidi w:val="0"/>
        <w:spacing w:line="560" w:lineRule="exact"/>
        <w:ind w:firstLine="616" w:firstLineChars="200"/>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val="en-US" w:eastAsia="zh-CN"/>
        </w:rPr>
        <w:t>（2）补</w:t>
      </w:r>
      <w:r>
        <w:rPr>
          <w:rFonts w:hint="eastAsia" w:ascii="仿宋_GB2312" w:hAnsi="仿宋_GB2312" w:eastAsia="仿宋_GB2312" w:cs="仿宋_GB2312"/>
          <w:color w:val="auto"/>
          <w:spacing w:val="-6"/>
          <w:sz w:val="32"/>
          <w:szCs w:val="32"/>
          <w:lang w:eastAsia="zh-CN"/>
        </w:rPr>
        <w:t>记人员</w:t>
      </w:r>
      <w:r>
        <w:rPr>
          <w:rFonts w:hint="eastAsia" w:ascii="仿宋_GB2312" w:hAnsi="仿宋_GB2312" w:eastAsia="仿宋_GB2312" w:cs="仿宋_GB2312"/>
          <w:color w:val="auto"/>
          <w:spacing w:val="-6"/>
          <w:sz w:val="32"/>
          <w:szCs w:val="32"/>
          <w:lang w:val="en-US" w:eastAsia="zh-CN"/>
        </w:rPr>
        <w:t>的</w:t>
      </w:r>
      <w:r>
        <w:rPr>
          <w:rFonts w:hint="eastAsia" w:ascii="仿宋_GB2312" w:hAnsi="仿宋_GB2312" w:eastAsia="仿宋_GB2312" w:cs="仿宋_GB2312"/>
          <w:color w:val="auto"/>
          <w:spacing w:val="-6"/>
          <w:sz w:val="32"/>
          <w:szCs w:val="32"/>
          <w:lang w:eastAsia="zh-CN"/>
        </w:rPr>
        <w:t>正式调动、辞职或辞退文件。</w:t>
      </w:r>
    </w:p>
    <w:p>
      <w:pPr>
        <w:keepNext w:val="0"/>
        <w:keepLines w:val="0"/>
        <w:pageBreakBefore w:val="0"/>
        <w:tabs>
          <w:tab w:val="left" w:pos="10230"/>
        </w:tabs>
        <w:kinsoku/>
        <w:overflowPunct/>
        <w:topLinePunct w:val="0"/>
        <w:bidi w:val="0"/>
        <w:spacing w:line="560" w:lineRule="exact"/>
        <w:ind w:firstLine="616" w:firstLineChars="200"/>
        <w:rPr>
          <w:rFonts w:hint="default" w:ascii="仿宋_GB2312" w:hAnsi="仿宋_GB2312" w:eastAsia="仿宋_GB2312" w:cs="仿宋_GB2312"/>
          <w:color w:val="auto"/>
          <w:spacing w:val="-6"/>
          <w:sz w:val="32"/>
          <w:szCs w:val="32"/>
          <w:lang w:val="en-US" w:eastAsia="zh-CN"/>
        </w:rPr>
      </w:pPr>
      <w:r>
        <w:rPr>
          <w:rFonts w:hint="eastAsia" w:ascii="仿宋_GB2312" w:hAnsi="仿宋_GB2312" w:eastAsia="仿宋_GB2312" w:cs="仿宋_GB2312"/>
          <w:color w:val="auto"/>
          <w:spacing w:val="-6"/>
          <w:sz w:val="32"/>
          <w:szCs w:val="32"/>
          <w:lang w:eastAsia="zh-CN"/>
        </w:rPr>
        <w:t>（</w:t>
      </w:r>
      <w:r>
        <w:rPr>
          <w:rFonts w:hint="eastAsia" w:ascii="仿宋_GB2312" w:hAnsi="仿宋_GB2312" w:eastAsia="仿宋_GB2312" w:cs="仿宋_GB2312"/>
          <w:color w:val="auto"/>
          <w:spacing w:val="-6"/>
          <w:sz w:val="32"/>
          <w:szCs w:val="32"/>
          <w:lang w:val="en-US" w:eastAsia="zh-CN"/>
        </w:rPr>
        <w:t>3）改革前本人在机关事业单位工作年限相关证明材料。</w:t>
      </w:r>
    </w:p>
    <w:p>
      <w:pPr>
        <w:keepNext w:val="0"/>
        <w:keepLines w:val="0"/>
        <w:pageBreakBefore w:val="0"/>
        <w:tabs>
          <w:tab w:val="left" w:pos="10230"/>
        </w:tabs>
        <w:kinsoku/>
        <w:overflowPunct/>
        <w:topLinePunct w:val="0"/>
        <w:bidi w:val="0"/>
        <w:spacing w:line="560" w:lineRule="exact"/>
        <w:ind w:firstLine="619" w:firstLineChars="200"/>
        <w:rPr>
          <w:rFonts w:hint="eastAsia"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b/>
          <w:bCs/>
          <w:color w:val="auto"/>
          <w:spacing w:val="-6"/>
          <w:sz w:val="32"/>
          <w:szCs w:val="32"/>
          <w:highlight w:val="none"/>
          <w:lang w:val="en-US" w:eastAsia="zh-CN"/>
        </w:rPr>
        <w:t>2.办理地点</w:t>
      </w:r>
    </w:p>
    <w:p>
      <w:pPr>
        <w:keepNext w:val="0"/>
        <w:keepLines w:val="0"/>
        <w:pageBreakBefore w:val="0"/>
        <w:tabs>
          <w:tab w:val="left" w:pos="10230"/>
        </w:tabs>
        <w:kinsoku/>
        <w:overflowPunct/>
        <w:topLinePunct w:val="0"/>
        <w:bidi w:val="0"/>
        <w:spacing w:line="560" w:lineRule="exact"/>
        <w:ind w:firstLine="616" w:firstLineChars="200"/>
        <w:rPr>
          <w:rFonts w:hint="default" w:ascii="仿宋_GB2312" w:hAnsi="仿宋_GB2312" w:eastAsia="仿宋_GB2312" w:cs="仿宋_GB2312"/>
          <w:color w:val="auto"/>
          <w:spacing w:val="-6"/>
          <w:sz w:val="32"/>
          <w:szCs w:val="32"/>
          <w:highlight w:val="none"/>
          <w:lang w:val="en-US" w:eastAsia="zh-CN"/>
        </w:rPr>
      </w:pPr>
      <w:r>
        <w:rPr>
          <w:rFonts w:hint="eastAsia" w:ascii="仿宋_GB2312" w:hAnsi="仿宋_GB2312" w:eastAsia="仿宋_GB2312" w:cs="仿宋_GB2312"/>
          <w:color w:val="auto"/>
          <w:spacing w:val="-6"/>
          <w:sz w:val="32"/>
          <w:szCs w:val="32"/>
          <w:highlight w:val="none"/>
          <w:lang w:val="en-US" w:eastAsia="zh-CN"/>
        </w:rPr>
        <w:t>参保地社保经办机构</w:t>
      </w:r>
    </w:p>
    <w:p>
      <w:pPr>
        <w:keepNext w:val="0"/>
        <w:keepLines w:val="0"/>
        <w:pageBreakBefore w:val="0"/>
        <w:tabs>
          <w:tab w:val="left" w:pos="10230"/>
        </w:tabs>
        <w:kinsoku/>
        <w:overflowPunct/>
        <w:topLinePunct w:val="0"/>
        <w:bidi w:val="0"/>
        <w:spacing w:line="560" w:lineRule="exact"/>
        <w:ind w:firstLine="619" w:firstLineChars="200"/>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b/>
          <w:bCs/>
          <w:color w:val="auto"/>
          <w:spacing w:val="-6"/>
          <w:sz w:val="32"/>
          <w:szCs w:val="32"/>
          <w:lang w:val="en-US" w:eastAsia="zh-CN"/>
        </w:rPr>
        <w:t>3</w:t>
      </w:r>
      <w:r>
        <w:rPr>
          <w:rFonts w:hint="eastAsia" w:ascii="仿宋_GB2312" w:hAnsi="仿宋_GB2312" w:eastAsia="仿宋_GB2312" w:cs="仿宋_GB2312"/>
          <w:b/>
          <w:bCs/>
          <w:color w:val="auto"/>
          <w:spacing w:val="-6"/>
          <w:sz w:val="32"/>
          <w:szCs w:val="32"/>
          <w:lang w:eastAsia="zh-CN"/>
        </w:rPr>
        <w:t>.审核办理</w:t>
      </w:r>
    </w:p>
    <w:p>
      <w:pPr>
        <w:keepNext w:val="0"/>
        <w:keepLines w:val="0"/>
        <w:pageBreakBefore w:val="0"/>
        <w:tabs>
          <w:tab w:val="left" w:pos="10230"/>
        </w:tabs>
        <w:kinsoku/>
        <w:overflowPunct/>
        <w:topLinePunct w:val="0"/>
        <w:bidi w:val="0"/>
        <w:spacing w:line="560" w:lineRule="exact"/>
        <w:ind w:firstLine="616" w:firstLineChars="200"/>
        <w:rPr>
          <w:rFonts w:hint="eastAsia" w:ascii="仿宋_GB2312" w:hAnsi="仿宋_GB2312" w:eastAsia="仿宋_GB2312" w:cs="仿宋_GB2312"/>
          <w:color w:val="auto"/>
          <w:spacing w:val="-6"/>
          <w:sz w:val="32"/>
          <w:szCs w:val="32"/>
          <w:lang w:eastAsia="zh-CN"/>
        </w:rPr>
      </w:pPr>
      <w:r>
        <w:rPr>
          <w:rFonts w:hint="eastAsia" w:ascii="仿宋_GB2312" w:hAnsi="仿宋_GB2312" w:eastAsia="仿宋_GB2312" w:cs="仿宋_GB2312"/>
          <w:color w:val="auto"/>
          <w:spacing w:val="-6"/>
          <w:sz w:val="32"/>
          <w:szCs w:val="32"/>
          <w:lang w:eastAsia="zh-CN"/>
        </w:rPr>
        <w:t>经</w:t>
      </w:r>
      <w:r>
        <w:rPr>
          <w:rFonts w:hint="eastAsia" w:ascii="仿宋_GB2312" w:hAnsi="仿宋_GB2312" w:eastAsia="仿宋_GB2312" w:cs="仿宋_GB2312"/>
          <w:color w:val="auto"/>
          <w:spacing w:val="-6"/>
          <w:sz w:val="32"/>
          <w:szCs w:val="32"/>
          <w:lang w:val="en-US" w:eastAsia="zh-CN"/>
        </w:rPr>
        <w:t>审核，</w:t>
      </w:r>
      <w:r>
        <w:rPr>
          <w:rFonts w:hint="eastAsia" w:ascii="仿宋_GB2312" w:hAnsi="仿宋_GB2312" w:eastAsia="仿宋_GB2312" w:cs="仿宋_GB2312"/>
          <w:color w:val="auto"/>
          <w:spacing w:val="-6"/>
          <w:sz w:val="32"/>
          <w:szCs w:val="32"/>
          <w:lang w:eastAsia="zh-CN"/>
        </w:rPr>
        <w:t>提交材料完整无误，符合补记职业年金条件的，社保经办机构在人社一体化系统</w:t>
      </w:r>
      <w:r>
        <w:rPr>
          <w:rFonts w:hint="eastAsia" w:ascii="仿宋_GB2312" w:hAnsi="仿宋_GB2312" w:eastAsia="仿宋_GB2312" w:cs="仿宋_GB2312"/>
          <w:color w:val="auto"/>
          <w:spacing w:val="-6"/>
          <w:sz w:val="32"/>
          <w:szCs w:val="32"/>
          <w:lang w:val="en-US" w:eastAsia="zh-CN"/>
        </w:rPr>
        <w:t>办理</w:t>
      </w:r>
      <w:r>
        <w:rPr>
          <w:rFonts w:hint="eastAsia" w:ascii="仿宋_GB2312" w:hAnsi="仿宋_GB2312" w:eastAsia="仿宋_GB2312" w:cs="仿宋_GB2312"/>
          <w:color w:val="auto"/>
          <w:spacing w:val="-6"/>
          <w:sz w:val="32"/>
          <w:szCs w:val="32"/>
          <w:lang w:eastAsia="zh-CN"/>
        </w:rPr>
        <w:t>职业年金补记。</w:t>
      </w:r>
    </w:p>
    <w:p>
      <w:pPr>
        <w:pStyle w:val="28"/>
        <w:keepNext w:val="0"/>
        <w:keepLines w:val="0"/>
        <w:pageBreakBefore w:val="0"/>
        <w:kinsoku/>
        <w:overflowPunct/>
        <w:topLinePunct w:val="0"/>
        <w:bidi w:val="0"/>
        <w:jc w:val="both"/>
        <w:rPr>
          <w:rFonts w:hint="eastAsia" w:ascii="仿宋_GB2312" w:hAnsi="仿宋_GB2312" w:eastAsia="仿宋_GB2312" w:cs="仿宋_GB2312"/>
          <w:b/>
          <w:bCs/>
          <w:color w:val="auto"/>
          <w:sz w:val="32"/>
          <w:szCs w:val="32"/>
          <w:lang w:eastAsia="zh-CN"/>
        </w:rPr>
      </w:pPr>
    </w:p>
    <w:p>
      <w:pPr>
        <w:pStyle w:val="28"/>
        <w:keepNext w:val="0"/>
        <w:keepLines w:val="0"/>
        <w:pageBreakBefore w:val="0"/>
        <w:kinsoku/>
        <w:overflowPunct/>
        <w:topLinePunct w:val="0"/>
        <w:bidi w:val="0"/>
        <w:jc w:val="both"/>
        <w:rPr>
          <w:rFonts w:hint="eastAsia" w:ascii="仿宋_GB2312" w:hAnsi="仿宋_GB2312" w:eastAsia="仿宋_GB2312" w:cs="仿宋_GB2312"/>
          <w:b/>
          <w:bCs/>
          <w:color w:val="auto"/>
          <w:sz w:val="32"/>
          <w:szCs w:val="32"/>
          <w:lang w:eastAsia="zh-CN"/>
        </w:rPr>
      </w:pPr>
    </w:p>
    <w:p>
      <w:pPr>
        <w:pStyle w:val="28"/>
        <w:keepNext w:val="0"/>
        <w:keepLines w:val="0"/>
        <w:pageBreakBefore w:val="0"/>
        <w:kinsoku/>
        <w:overflowPunct/>
        <w:topLinePunct w:val="0"/>
        <w:bidi w:val="0"/>
        <w:jc w:val="both"/>
        <w:rPr>
          <w:rFonts w:hint="eastAsia" w:ascii="仿宋_GB2312" w:hAnsi="仿宋_GB2312" w:eastAsia="仿宋_GB2312" w:cs="仿宋_GB2312"/>
          <w:b/>
          <w:bCs/>
          <w:color w:val="auto"/>
          <w:sz w:val="32"/>
          <w:szCs w:val="32"/>
          <w:lang w:eastAsia="zh-CN"/>
        </w:rPr>
      </w:pPr>
    </w:p>
    <w:p>
      <w:pPr>
        <w:pStyle w:val="28"/>
        <w:keepNext w:val="0"/>
        <w:keepLines w:val="0"/>
        <w:pageBreakBefore w:val="0"/>
        <w:kinsoku/>
        <w:overflowPunct/>
        <w:topLinePunct w:val="0"/>
        <w:bidi w:val="0"/>
        <w:jc w:val="both"/>
        <w:rPr>
          <w:rFonts w:hint="eastAsia" w:ascii="仿宋_GB2312" w:hAnsi="仿宋_GB2312" w:eastAsia="仿宋_GB2312" w:cs="仿宋_GB2312"/>
          <w:b/>
          <w:bCs/>
          <w:color w:val="auto"/>
          <w:sz w:val="32"/>
          <w:szCs w:val="32"/>
          <w:lang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keepNext w:val="0"/>
        <w:keepLines w:val="0"/>
        <w:pageBreakBefore w:val="0"/>
        <w:kinsoku/>
        <w:overflowPunct/>
        <w:topLinePunct w:val="0"/>
        <w:bidi w:val="0"/>
        <w:spacing w:line="560" w:lineRule="exact"/>
        <w:jc w:val="center"/>
        <w:rPr>
          <w:rFonts w:hint="eastAsia" w:ascii="仿宋_GB2312" w:hAnsi="仿宋_GB2312" w:eastAsia="仿宋_GB2312" w:cs="仿宋_GB2312"/>
          <w:b/>
          <w:bCs/>
          <w:color w:val="auto"/>
          <w:sz w:val="32"/>
          <w:szCs w:val="32"/>
          <w:lang w:eastAsia="zh-CN"/>
        </w:rPr>
      </w:pPr>
      <w:r>
        <w:rPr>
          <w:rFonts w:hint="eastAsia" w:ascii="方正小标宋简体" w:hAnsi="方正小标宋简体" w:eastAsia="方正小标宋简体" w:cs="方正小标宋简体"/>
          <w:color w:val="auto"/>
          <w:sz w:val="44"/>
          <w:szCs w:val="44"/>
          <w:lang w:eastAsia="zh-CN"/>
        </w:rPr>
        <w:t>机关事业单位人员职业年金补记业务经办标准</w:t>
      </w:r>
    </w:p>
    <w:tbl>
      <w:tblPr>
        <w:tblStyle w:val="29"/>
        <w:tblW w:w="145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5332"/>
        <w:gridCol w:w="5319"/>
        <w:gridCol w:w="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blHeader/>
          <w:jc w:val="center"/>
        </w:trPr>
        <w:tc>
          <w:tcPr>
            <w:tcW w:w="1201" w:type="dxa"/>
          </w:tcPr>
          <w:p>
            <w:pPr>
              <w:pStyle w:val="28"/>
              <w:keepNext w:val="0"/>
              <w:keepLines w:val="0"/>
              <w:pageBreakBefore w:val="0"/>
              <w:widowControl/>
              <w:kinsoku/>
              <w:wordWrap/>
              <w:overflowPunct/>
              <w:topLinePunct w:val="0"/>
              <w:autoSpaceDE/>
              <w:autoSpaceDN/>
              <w:bidi w:val="0"/>
              <w:adjustRightInd/>
              <w:snapToGrid/>
              <w:spacing w:before="0" w:after="0" w:line="32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5332" w:type="dxa"/>
          </w:tcPr>
          <w:p>
            <w:pPr>
              <w:pStyle w:val="28"/>
              <w:keepNext w:val="0"/>
              <w:keepLines w:val="0"/>
              <w:pageBreakBefore w:val="0"/>
              <w:widowControl/>
              <w:kinsoku/>
              <w:wordWrap/>
              <w:overflowPunct/>
              <w:topLinePunct w:val="0"/>
              <w:autoSpaceDE/>
              <w:autoSpaceDN/>
              <w:bidi w:val="0"/>
              <w:adjustRightInd/>
              <w:snapToGrid/>
              <w:spacing w:before="0" w:after="0" w:line="320" w:lineRule="exact"/>
              <w:jc w:val="center"/>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lang w:val="en-US" w:eastAsia="zh-CN"/>
              </w:rPr>
              <w:t>申请</w:t>
            </w:r>
            <w:r>
              <w:rPr>
                <w:rFonts w:hint="eastAsia" w:ascii="仿宋_GB2312" w:hAnsi="仿宋_GB2312" w:eastAsia="仿宋_GB2312" w:cs="仿宋_GB2312"/>
                <w:b/>
                <w:bCs/>
                <w:color w:val="auto"/>
                <w:sz w:val="21"/>
                <w:szCs w:val="21"/>
                <w:lang w:eastAsia="zh-CN"/>
              </w:rPr>
              <w:t>端</w:t>
            </w:r>
          </w:p>
        </w:tc>
        <w:tc>
          <w:tcPr>
            <w:tcW w:w="5319" w:type="dxa"/>
          </w:tcPr>
          <w:p>
            <w:pPr>
              <w:pStyle w:val="28"/>
              <w:keepNext w:val="0"/>
              <w:keepLines w:val="0"/>
              <w:pageBreakBefore w:val="0"/>
              <w:widowControl/>
              <w:kinsoku/>
              <w:wordWrap/>
              <w:overflowPunct/>
              <w:topLinePunct w:val="0"/>
              <w:autoSpaceDE/>
              <w:autoSpaceDN/>
              <w:bidi w:val="0"/>
              <w:adjustRightInd/>
              <w:snapToGrid/>
              <w:spacing w:before="0" w:after="0" w:line="320" w:lineRule="exact"/>
              <w:jc w:val="center"/>
              <w:textAlignment w:val="auto"/>
              <w:rPr>
                <w:rFonts w:hint="default" w:ascii="仿宋_GB2312" w:hAnsi="仿宋_GB2312" w:eastAsia="仿宋_GB2312" w:cs="仿宋_GB2312"/>
                <w:color w:val="auto"/>
                <w:sz w:val="21"/>
                <w:szCs w:val="21"/>
                <w:lang w:val="en-US"/>
              </w:rPr>
            </w:pPr>
            <w:r>
              <w:rPr>
                <w:rFonts w:hint="eastAsia" w:ascii="仿宋_GB2312" w:hAnsi="仿宋_GB2312" w:eastAsia="仿宋_GB2312" w:cs="仿宋_GB2312"/>
                <w:b/>
                <w:bCs/>
                <w:color w:val="auto"/>
                <w:sz w:val="21"/>
                <w:szCs w:val="21"/>
                <w:lang w:val="en-US" w:eastAsia="zh-CN"/>
              </w:rPr>
              <w:t>受理</w:t>
            </w:r>
            <w:r>
              <w:rPr>
                <w:rFonts w:hint="eastAsia" w:ascii="仿宋_GB2312" w:hAnsi="仿宋_GB2312" w:eastAsia="仿宋_GB2312" w:cs="仿宋_GB2312"/>
                <w:b/>
                <w:bCs/>
                <w:color w:val="auto"/>
                <w:sz w:val="21"/>
                <w:szCs w:val="21"/>
                <w:lang w:eastAsia="zh-CN"/>
              </w:rPr>
              <w:t>端（</w:t>
            </w:r>
            <w:r>
              <w:rPr>
                <w:rFonts w:hint="eastAsia" w:ascii="仿宋_GB2312" w:hAnsi="仿宋_GB2312" w:eastAsia="仿宋_GB2312" w:cs="仿宋_GB2312"/>
                <w:b/>
                <w:bCs/>
                <w:color w:val="auto"/>
                <w:sz w:val="21"/>
                <w:szCs w:val="21"/>
                <w:lang w:val="en-US" w:eastAsia="zh-CN"/>
              </w:rPr>
              <w:t>人社窗口操作）</w:t>
            </w:r>
          </w:p>
        </w:tc>
        <w:tc>
          <w:tcPr>
            <w:tcW w:w="2648" w:type="dxa"/>
          </w:tcPr>
          <w:p>
            <w:pPr>
              <w:pStyle w:val="28"/>
              <w:keepNext w:val="0"/>
              <w:keepLines w:val="0"/>
              <w:pageBreakBefore w:val="0"/>
              <w:widowControl/>
              <w:kinsoku/>
              <w:wordWrap/>
              <w:overflowPunct/>
              <w:topLinePunct w:val="0"/>
              <w:autoSpaceDE/>
              <w:autoSpaceDN/>
              <w:bidi w:val="0"/>
              <w:adjustRightInd/>
              <w:snapToGrid/>
              <w:spacing w:before="0" w:after="0" w:line="32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01" w:type="dxa"/>
            <w:vAlign w:val="center"/>
          </w:tcPr>
          <w:p>
            <w:pPr>
              <w:pStyle w:val="28"/>
              <w:keepNext w:val="0"/>
              <w:keepLines w:val="0"/>
              <w:pageBreakBefore w:val="0"/>
              <w:widowControl/>
              <w:kinsoku/>
              <w:wordWrap/>
              <w:overflowPunct/>
              <w:topLinePunct w:val="0"/>
              <w:autoSpaceDE/>
              <w:autoSpaceDN/>
              <w:bidi w:val="0"/>
              <w:adjustRightInd/>
              <w:snapToGrid/>
              <w:spacing w:before="0" w:after="0" w:line="32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申请受理</w:t>
            </w:r>
          </w:p>
        </w:tc>
        <w:tc>
          <w:tcPr>
            <w:tcW w:w="5332" w:type="dxa"/>
            <w:vAlign w:val="center"/>
          </w:tcPr>
          <w:p>
            <w:pPr>
              <w:pStyle w:val="28"/>
              <w:keepNext w:val="0"/>
              <w:keepLines w:val="0"/>
              <w:pageBreakBefore w:val="0"/>
              <w:widowControl/>
              <w:kinsoku/>
              <w:wordWrap/>
              <w:overflowPunct/>
              <w:topLinePunct w:val="0"/>
              <w:bidi w:val="0"/>
              <w:spacing w:before="0" w:after="0" w:line="320" w:lineRule="exact"/>
              <w:jc w:val="both"/>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eastAsia="zh-CN"/>
              </w:rPr>
              <w:t>提交材料：</w:t>
            </w:r>
          </w:p>
          <w:p>
            <w:pPr>
              <w:pStyle w:val="28"/>
              <w:keepNext w:val="0"/>
              <w:keepLines w:val="0"/>
              <w:pageBreakBefore w:val="0"/>
              <w:widowControl/>
              <w:numPr>
                <w:ilvl w:val="0"/>
                <w:numId w:val="0"/>
              </w:numPr>
              <w:kinsoku/>
              <w:wordWrap/>
              <w:overflowPunct/>
              <w:topLinePunct w:val="0"/>
              <w:bidi w:val="0"/>
              <w:spacing w:before="0" w:after="0" w:line="320" w:lineRule="exact"/>
              <w:jc w:val="both"/>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snapToGrid w:val="0"/>
                <w:color w:val="auto"/>
                <w:kern w:val="0"/>
                <w:sz w:val="21"/>
                <w:szCs w:val="21"/>
                <w:lang w:val="en-US" w:eastAsia="zh-CN" w:bidi="ar-SA"/>
              </w:rPr>
              <w:t>1.《职业年金补记申请表》（见附件，由原参保单位填报，由组织、上级人事主管部门核准其改革前（2014年10月前）在机关事业单位工作总月数）；</w:t>
            </w:r>
          </w:p>
          <w:p>
            <w:pPr>
              <w:pStyle w:val="28"/>
              <w:keepNext w:val="0"/>
              <w:keepLines w:val="0"/>
              <w:pageBreakBefore w:val="0"/>
              <w:widowControl/>
              <w:numPr>
                <w:ilvl w:val="0"/>
                <w:numId w:val="0"/>
              </w:numPr>
              <w:kinsoku/>
              <w:wordWrap/>
              <w:overflowPunct/>
              <w:topLinePunct w:val="0"/>
              <w:bidi w:val="0"/>
              <w:spacing w:before="0" w:after="0" w:line="320" w:lineRule="exact"/>
              <w:jc w:val="both"/>
              <w:rPr>
                <w:rFonts w:hint="eastAsia"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snapToGrid w:val="0"/>
                <w:color w:val="auto"/>
                <w:kern w:val="0"/>
                <w:sz w:val="21"/>
                <w:szCs w:val="21"/>
                <w:lang w:val="en-US" w:eastAsia="zh-CN" w:bidi="ar-SA"/>
              </w:rPr>
              <w:t>2.补记人员的正式调动、辞职或辞退文件；</w:t>
            </w:r>
          </w:p>
          <w:p>
            <w:pPr>
              <w:pStyle w:val="28"/>
              <w:keepNext w:val="0"/>
              <w:keepLines w:val="0"/>
              <w:pageBreakBefore w:val="0"/>
              <w:widowControl/>
              <w:numPr>
                <w:ilvl w:val="0"/>
                <w:numId w:val="0"/>
              </w:numPr>
              <w:kinsoku/>
              <w:wordWrap/>
              <w:overflowPunct/>
              <w:topLinePunct w:val="0"/>
              <w:bidi w:val="0"/>
              <w:spacing w:before="0" w:after="0" w:line="320" w:lineRule="exact"/>
              <w:jc w:val="both"/>
              <w:rPr>
                <w:rFonts w:hint="default" w:ascii="仿宋_GB2312" w:hAnsi="仿宋_GB2312" w:eastAsia="仿宋_GB2312" w:cs="仿宋_GB2312"/>
                <w:snapToGrid w:val="0"/>
                <w:color w:val="auto"/>
                <w:kern w:val="0"/>
                <w:sz w:val="21"/>
                <w:szCs w:val="21"/>
                <w:lang w:val="en-US" w:eastAsia="zh-CN" w:bidi="ar-SA"/>
              </w:rPr>
            </w:pPr>
            <w:r>
              <w:rPr>
                <w:rFonts w:hint="eastAsia" w:ascii="仿宋_GB2312" w:hAnsi="仿宋_GB2312" w:eastAsia="仿宋_GB2312" w:cs="仿宋_GB2312"/>
                <w:snapToGrid w:val="0"/>
                <w:color w:val="auto"/>
                <w:kern w:val="0"/>
                <w:sz w:val="21"/>
                <w:szCs w:val="21"/>
                <w:lang w:val="en-US" w:eastAsia="zh-CN" w:bidi="ar-SA"/>
              </w:rPr>
              <w:t>3.改革前本人在机关事业单位工作年限相关证明材料。</w:t>
            </w:r>
          </w:p>
        </w:tc>
        <w:tc>
          <w:tcPr>
            <w:tcW w:w="5319"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both"/>
              <w:textAlignment w:val="auto"/>
              <w:rPr>
                <w:rFonts w:hint="eastAsia" w:ascii="仿宋_GB2312" w:hAnsi="仿宋_GB2312" w:eastAsia="仿宋_GB2312" w:cs="仿宋_GB2312"/>
                <w:color w:val="auto"/>
                <w:sz w:val="21"/>
                <w:szCs w:val="21"/>
                <w:vertAlign w:val="baseline"/>
                <w:lang w:val="en-US" w:eastAsia="zh-CN"/>
              </w:rPr>
            </w:pPr>
          </w:p>
        </w:tc>
        <w:tc>
          <w:tcPr>
            <w:tcW w:w="2648" w:type="dxa"/>
            <w:vMerge w:val="restart"/>
            <w:vAlign w:val="center"/>
          </w:tcPr>
          <w:p>
            <w:pPr>
              <w:pStyle w:val="28"/>
              <w:keepNext w:val="0"/>
              <w:keepLines w:val="0"/>
              <w:pageBreakBefore w:val="0"/>
              <w:widowControl/>
              <w:kinsoku/>
              <w:wordWrap/>
              <w:overflowPunct/>
              <w:topLinePunct w:val="0"/>
              <w:bidi w:val="0"/>
              <w:spacing w:before="0" w:after="0" w:line="320" w:lineRule="exac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《国务院关于机关事业单位工作人员养老保险制度改革的决定》（国发〔2015〕2号）</w:t>
            </w:r>
          </w:p>
          <w:p>
            <w:pPr>
              <w:pStyle w:val="28"/>
              <w:keepNext w:val="0"/>
              <w:keepLines w:val="0"/>
              <w:pageBreakBefore w:val="0"/>
              <w:widowControl/>
              <w:kinsoku/>
              <w:wordWrap/>
              <w:overflowPunct/>
              <w:topLinePunct w:val="0"/>
              <w:bidi w:val="0"/>
              <w:spacing w:before="0" w:after="0" w:line="320" w:lineRule="exac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《国务院办公厅关于印发机关事业单位职业年金办法的通知》（国办发〔2015〕18号）</w:t>
            </w:r>
          </w:p>
          <w:p>
            <w:pPr>
              <w:pStyle w:val="28"/>
              <w:keepNext w:val="0"/>
              <w:keepLines w:val="0"/>
              <w:pageBreakBefore w:val="0"/>
              <w:widowControl/>
              <w:kinsoku/>
              <w:wordWrap/>
              <w:overflowPunct/>
              <w:topLinePunct w:val="0"/>
              <w:bidi w:val="0"/>
              <w:spacing w:before="0" w:after="0" w:line="320" w:lineRule="exac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《人力资源社会保障部 财政部关于机关事业单位基本养老保险关系和职业年金转移接续有关问题的通知》（人社部规〔2017〕1号）</w:t>
            </w:r>
          </w:p>
          <w:p>
            <w:pPr>
              <w:pStyle w:val="9"/>
              <w:keepNext w:val="0"/>
              <w:keepLines w:val="0"/>
              <w:pageBreakBefore w:val="0"/>
              <w:widowControl/>
              <w:kinsoku/>
              <w:wordWrap/>
              <w:overflowPunct/>
              <w:topLinePunct w:val="0"/>
              <w:autoSpaceDE/>
              <w:autoSpaceDN/>
              <w:bidi w:val="0"/>
              <w:adjustRightInd/>
              <w:snapToGrid/>
              <w:spacing w:before="0" w:after="0" w:line="320" w:lineRule="exact"/>
              <w:jc w:val="both"/>
              <w:textAlignment w:val="auto"/>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1201" w:type="dxa"/>
            <w:vAlign w:val="center"/>
          </w:tcPr>
          <w:p>
            <w:pPr>
              <w:pStyle w:val="28"/>
              <w:keepNext w:val="0"/>
              <w:keepLines w:val="0"/>
              <w:pageBreakBefore w:val="0"/>
              <w:widowControl/>
              <w:kinsoku/>
              <w:wordWrap/>
              <w:overflowPunct/>
              <w:topLinePunct w:val="0"/>
              <w:autoSpaceDE/>
              <w:autoSpaceDN/>
              <w:bidi w:val="0"/>
              <w:adjustRightInd/>
              <w:snapToGrid/>
              <w:spacing w:before="0" w:after="0" w:line="320" w:lineRule="exact"/>
              <w:jc w:val="center"/>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审核办理</w:t>
            </w:r>
          </w:p>
          <w:p>
            <w:pPr>
              <w:pStyle w:val="28"/>
              <w:keepNext w:val="0"/>
              <w:keepLines w:val="0"/>
              <w:pageBreakBefore w:val="0"/>
              <w:widowControl/>
              <w:kinsoku/>
              <w:wordWrap/>
              <w:overflowPunct/>
              <w:topLinePunct w:val="0"/>
              <w:autoSpaceDE/>
              <w:autoSpaceDN/>
              <w:bidi w:val="0"/>
              <w:adjustRightInd/>
              <w:snapToGrid/>
              <w:spacing w:before="0" w:after="0" w:line="320" w:lineRule="exact"/>
              <w:jc w:val="center"/>
              <w:textAlignment w:val="auto"/>
              <w:rPr>
                <w:rFonts w:hint="eastAsia" w:ascii="仿宋_GB2312" w:hAnsi="仿宋_GB2312" w:eastAsia="仿宋_GB2312" w:cs="仿宋_GB2312"/>
                <w:color w:val="auto"/>
                <w:sz w:val="21"/>
                <w:szCs w:val="21"/>
                <w:lang w:val="en-US" w:eastAsia="zh-CN"/>
              </w:rPr>
            </w:pPr>
          </w:p>
        </w:tc>
        <w:tc>
          <w:tcPr>
            <w:tcW w:w="5332"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both"/>
              <w:textAlignment w:val="auto"/>
              <w:rPr>
                <w:rFonts w:hint="eastAsia" w:ascii="仿宋_GB2312" w:hAnsi="仿宋_GB2312" w:eastAsia="仿宋_GB2312" w:cs="仿宋_GB2312"/>
                <w:color w:val="auto"/>
                <w:sz w:val="21"/>
                <w:szCs w:val="21"/>
                <w:vertAlign w:val="baseline"/>
                <w:lang w:val="en-US" w:eastAsia="zh-CN"/>
              </w:rPr>
            </w:pP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ind w:leftChars="0"/>
              <w:jc w:val="both"/>
              <w:textAlignment w:val="auto"/>
              <w:rPr>
                <w:rFonts w:hint="eastAsia" w:ascii="仿宋_GB2312" w:hAnsi="仿宋_GB2312" w:eastAsia="仿宋_GB2312" w:cs="仿宋_GB2312"/>
                <w:color w:val="auto"/>
                <w:sz w:val="21"/>
                <w:szCs w:val="21"/>
                <w:lang w:val="en-US" w:eastAsia="zh-CN"/>
              </w:rPr>
            </w:pPr>
          </w:p>
        </w:tc>
        <w:tc>
          <w:tcPr>
            <w:tcW w:w="5319" w:type="dxa"/>
            <w:vAlign w:val="center"/>
          </w:tcPr>
          <w:p>
            <w:pPr>
              <w:pStyle w:val="28"/>
              <w:keepNext w:val="0"/>
              <w:keepLines w:val="0"/>
              <w:pageBreakBefore w:val="0"/>
              <w:widowControl/>
              <w:kinsoku/>
              <w:wordWrap/>
              <w:overflowPunct/>
              <w:topLinePunct w:val="0"/>
              <w:bidi w:val="0"/>
              <w:spacing w:before="0" w:after="0" w:line="320" w:lineRule="exact"/>
              <w:jc w:val="both"/>
              <w:rPr>
                <w:rFonts w:hint="eastAsia" w:ascii="仿宋_GB2312" w:hAnsi="仿宋_GB2312" w:eastAsia="仿宋_GB2312" w:cs="仿宋_GB2312"/>
                <w:b/>
                <w:bCs/>
                <w:color w:val="auto"/>
                <w:sz w:val="21"/>
                <w:szCs w:val="21"/>
                <w:highlight w:val="none"/>
                <w:lang w:eastAsia="zh-CN"/>
              </w:rPr>
            </w:pPr>
            <w:r>
              <w:rPr>
                <w:rFonts w:hint="eastAsia" w:ascii="仿宋_GB2312" w:hAnsi="仿宋_GB2312" w:eastAsia="仿宋_GB2312" w:cs="仿宋_GB2312"/>
                <w:b/>
                <w:bCs/>
                <w:color w:val="auto"/>
                <w:sz w:val="21"/>
                <w:szCs w:val="21"/>
                <w:highlight w:val="none"/>
                <w:lang w:val="en-US" w:eastAsia="zh-CN"/>
              </w:rPr>
              <w:t>受理岗</w:t>
            </w:r>
            <w:r>
              <w:rPr>
                <w:rFonts w:hint="eastAsia" w:ascii="仿宋_GB2312" w:hAnsi="仿宋_GB2312" w:eastAsia="仿宋_GB2312" w:cs="仿宋_GB2312"/>
                <w:b/>
                <w:bCs/>
                <w:color w:val="auto"/>
                <w:sz w:val="21"/>
                <w:szCs w:val="21"/>
                <w:highlight w:val="none"/>
                <w:lang w:eastAsia="zh-CN"/>
              </w:rPr>
              <w:t>：</w:t>
            </w:r>
          </w:p>
          <w:p>
            <w:pPr>
              <w:pStyle w:val="28"/>
              <w:keepNext w:val="0"/>
              <w:keepLines w:val="0"/>
              <w:pageBreakBefore w:val="0"/>
              <w:widowControl/>
              <w:kinsoku/>
              <w:wordWrap/>
              <w:overflowPunct/>
              <w:topLinePunct w:val="0"/>
              <w:bidi w:val="0"/>
              <w:spacing w:before="0" w:after="0" w:line="320" w:lineRule="exact"/>
              <w:jc w:val="both"/>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1.</w:t>
            </w:r>
            <w:r>
              <w:rPr>
                <w:rFonts w:hint="eastAsia" w:ascii="仿宋_GB2312" w:hAnsi="仿宋_GB2312" w:eastAsia="仿宋_GB2312" w:cs="仿宋_GB2312"/>
                <w:strike w:val="0"/>
                <w:dstrike w:val="0"/>
                <w:color w:val="auto"/>
                <w:sz w:val="21"/>
                <w:szCs w:val="21"/>
                <w:highlight w:val="none"/>
                <w:vertAlign w:val="baseline"/>
                <w:lang w:val="en-US" w:eastAsia="zh-CN"/>
              </w:rPr>
              <w:t>在人社一体化系统“综合柜员”——“事项办理”中发起“职业年金补记”事项录入补记信息（2014年10月前缴费基数、补记月数）。</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20" w:lineRule="exact"/>
              <w:jc w:val="both"/>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2.扫描上传要件，</w:t>
            </w:r>
            <w:r>
              <w:rPr>
                <w:rFonts w:hint="eastAsia" w:ascii="仿宋_GB2312" w:hAnsi="仿宋_GB2312" w:eastAsia="仿宋_GB2312" w:cs="仿宋_GB2312"/>
                <w:color w:val="auto"/>
                <w:sz w:val="21"/>
                <w:szCs w:val="21"/>
                <w:highlight w:val="none"/>
                <w:lang w:val="en-US" w:eastAsia="zh-CN"/>
              </w:rPr>
              <w:t>应</w:t>
            </w:r>
            <w:r>
              <w:rPr>
                <w:rFonts w:hint="eastAsia" w:ascii="仿宋_GB2312" w:hAnsi="仿宋_GB2312" w:eastAsia="仿宋_GB2312" w:cs="仿宋_GB2312"/>
                <w:color w:val="auto"/>
                <w:sz w:val="21"/>
                <w:szCs w:val="21"/>
                <w:highlight w:val="none"/>
                <w:lang w:eastAsia="zh-CN"/>
              </w:rPr>
              <w:t>清晰准确。</w:t>
            </w:r>
          </w:p>
          <w:p>
            <w:pPr>
              <w:pStyle w:val="28"/>
              <w:keepNext w:val="0"/>
              <w:keepLines w:val="0"/>
              <w:pageBreakBefore w:val="0"/>
              <w:widowControl/>
              <w:numPr>
                <w:ilvl w:val="0"/>
                <w:numId w:val="0"/>
              </w:numPr>
              <w:shd w:val="clear"/>
              <w:kinsoku/>
              <w:wordWrap/>
              <w:overflowPunct/>
              <w:topLinePunct w:val="0"/>
              <w:autoSpaceDE/>
              <w:autoSpaceDN/>
              <w:bidi w:val="0"/>
              <w:adjustRightInd/>
              <w:snapToGrid/>
              <w:spacing w:before="0" w:after="0" w:line="320" w:lineRule="exact"/>
              <w:jc w:val="both"/>
              <w:textAlignment w:val="auto"/>
              <w:rPr>
                <w:rFonts w:hint="eastAsia" w:ascii="仿宋_GB2312" w:hAnsi="仿宋_GB2312" w:eastAsia="仿宋_GB2312" w:cs="仿宋_GB2312"/>
                <w:b/>
                <w:bCs/>
                <w:color w:val="auto"/>
                <w:sz w:val="21"/>
                <w:szCs w:val="21"/>
                <w:lang w:eastAsia="zh-CN"/>
              </w:rPr>
            </w:pPr>
            <w:r>
              <w:rPr>
                <w:rFonts w:hint="eastAsia" w:ascii="仿宋_GB2312" w:hAnsi="仿宋_GB2312" w:eastAsia="仿宋_GB2312" w:cs="仿宋_GB2312"/>
                <w:color w:val="auto"/>
                <w:sz w:val="21"/>
                <w:szCs w:val="21"/>
                <w:highlight w:val="none"/>
                <w:lang w:val="en-US" w:eastAsia="zh-CN"/>
              </w:rPr>
              <w:t>3.待审核通过后在“职业年金做实（补记）汇总”事项中生成汇总单和征缴核定单，打印《职业年金补记通知单》《职业年金补记明细单》，在“征集单发送税务”事项中生成税务征集单并发送税务，打印《职业年金补记核定单》。</w:t>
            </w:r>
          </w:p>
          <w:p>
            <w:pPr>
              <w:pStyle w:val="28"/>
              <w:keepNext w:val="0"/>
              <w:keepLines w:val="0"/>
              <w:pageBreakBefore w:val="0"/>
              <w:widowControl/>
              <w:kinsoku/>
              <w:wordWrap/>
              <w:overflowPunct/>
              <w:topLinePunct w:val="0"/>
              <w:bidi w:val="0"/>
              <w:spacing w:before="0" w:after="0" w:line="320" w:lineRule="exac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b/>
                <w:bCs/>
                <w:color w:val="auto"/>
                <w:sz w:val="21"/>
                <w:szCs w:val="21"/>
                <w:lang w:eastAsia="zh-CN"/>
              </w:rPr>
              <w:t>审核</w:t>
            </w:r>
            <w:r>
              <w:rPr>
                <w:rFonts w:hint="eastAsia" w:ascii="仿宋_GB2312" w:hAnsi="仿宋_GB2312" w:eastAsia="仿宋_GB2312" w:cs="仿宋_GB2312"/>
                <w:b/>
                <w:bCs/>
                <w:color w:val="auto"/>
                <w:sz w:val="21"/>
                <w:szCs w:val="21"/>
                <w:lang w:val="en-US" w:eastAsia="zh-CN"/>
              </w:rPr>
              <w:t>岗</w:t>
            </w:r>
            <w:r>
              <w:rPr>
                <w:rFonts w:hint="eastAsia" w:ascii="仿宋_GB2312" w:hAnsi="仿宋_GB2312" w:eastAsia="仿宋_GB2312" w:cs="仿宋_GB2312"/>
                <w:b/>
                <w:bCs/>
                <w:color w:val="auto"/>
                <w:sz w:val="21"/>
                <w:szCs w:val="21"/>
                <w:lang w:eastAsia="zh-CN"/>
              </w:rPr>
              <w:t>：</w:t>
            </w:r>
          </w:p>
          <w:p>
            <w:pPr>
              <w:pStyle w:val="28"/>
              <w:keepNext w:val="0"/>
              <w:keepLines w:val="0"/>
              <w:pageBreakBefore w:val="0"/>
              <w:widowControl/>
              <w:kinsoku/>
              <w:wordWrap/>
              <w:overflowPunct/>
              <w:topLinePunct w:val="0"/>
              <w:bidi w:val="0"/>
              <w:spacing w:before="0" w:after="0" w:line="320" w:lineRule="exact"/>
              <w:jc w:val="both"/>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eastAsia="zh-CN"/>
              </w:rPr>
              <w:t>材料齐全，信息填写完整无误；</w:t>
            </w:r>
          </w:p>
          <w:p>
            <w:pPr>
              <w:pStyle w:val="28"/>
              <w:keepNext w:val="0"/>
              <w:keepLines w:val="0"/>
              <w:pageBreakBefore w:val="0"/>
              <w:widowControl/>
              <w:kinsoku/>
              <w:wordWrap/>
              <w:overflowPunct/>
              <w:topLinePunct w:val="0"/>
              <w:bidi w:val="0"/>
              <w:spacing w:before="0" w:after="0" w:line="320" w:lineRule="exact"/>
              <w:jc w:val="both"/>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.证明材料复印件与原件一致，复印件清晰无涂改；公章清晰有效。</w:t>
            </w:r>
          </w:p>
        </w:tc>
        <w:tc>
          <w:tcPr>
            <w:tcW w:w="2648" w:type="dxa"/>
            <w:vMerge w:val="continue"/>
          </w:tcPr>
          <w:p>
            <w:pPr>
              <w:pStyle w:val="28"/>
              <w:keepNext w:val="0"/>
              <w:keepLines w:val="0"/>
              <w:pageBreakBefore w:val="0"/>
              <w:widowControl/>
              <w:kinsoku/>
              <w:wordWrap/>
              <w:overflowPunct/>
              <w:topLinePunct w:val="0"/>
              <w:bidi w:val="0"/>
              <w:spacing w:line="320" w:lineRule="exact"/>
              <w:jc w:val="left"/>
              <w:rPr>
                <w:rFonts w:hint="eastAsia" w:ascii="仿宋_GB2312" w:hAnsi="仿宋_GB2312" w:eastAsia="仿宋_GB2312" w:cs="仿宋_GB2312"/>
                <w:color w:val="auto"/>
                <w:sz w:val="21"/>
                <w:szCs w:val="21"/>
                <w:lang w:val="en-US" w:eastAsia="zh-CN"/>
              </w:rPr>
            </w:pPr>
          </w:p>
        </w:tc>
      </w:tr>
    </w:tbl>
    <w:p>
      <w:pPr>
        <w:pStyle w:val="28"/>
        <w:keepNext w:val="0"/>
        <w:keepLines w:val="0"/>
        <w:pageBreakBefore w:val="0"/>
        <w:kinsoku/>
        <w:overflowPunct/>
        <w:topLinePunct w:val="0"/>
        <w:bidi w:val="0"/>
        <w:jc w:val="both"/>
        <w:rPr>
          <w:rFonts w:hint="eastAsia" w:ascii="仿宋_GB2312" w:hAnsi="仿宋_GB2312" w:eastAsia="仿宋_GB2312" w:cs="仿宋_GB2312"/>
          <w:b/>
          <w:bCs/>
          <w:color w:val="auto"/>
          <w:sz w:val="32"/>
          <w:szCs w:val="32"/>
          <w:lang w:eastAsia="zh-CN"/>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keepNext w:val="0"/>
        <w:keepLines w:val="0"/>
        <w:pageBreakBefore w:val="0"/>
        <w:tabs>
          <w:tab w:val="left" w:pos="10230"/>
        </w:tabs>
        <w:kinsoku/>
        <w:overflowPunct/>
        <w:topLinePunct w:val="0"/>
        <w:bidi w:val="0"/>
        <w:snapToGrid w:val="0"/>
        <w:rPr>
          <w:rFonts w:hint="eastAsia" w:ascii="方正小标宋简体" w:hAnsi="方正小标宋简体" w:eastAsia="黑体" w:cs="方正小标宋简体"/>
          <w:color w:val="auto"/>
          <w:sz w:val="32"/>
          <w:szCs w:val="32"/>
          <w:lang w:val="en-US" w:eastAsia="zh-CN"/>
        </w:rPr>
      </w:pPr>
      <w:r>
        <w:rPr>
          <w:rFonts w:hint="eastAsia" w:ascii="黑体" w:hAnsi="黑体" w:eastAsia="黑体"/>
          <w:sz w:val="32"/>
          <w:szCs w:val="32"/>
        </w:rPr>
        <w:t>附件</w:t>
      </w:r>
    </w:p>
    <w:p>
      <w:pPr>
        <w:keepNext w:val="0"/>
        <w:keepLines w:val="0"/>
        <w:pageBreakBefore w:val="0"/>
        <w:kinsoku/>
        <w:overflowPunct/>
        <w:topLinePunct w:val="0"/>
        <w:bidi w:val="0"/>
        <w:spacing w:line="56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职业年金补记申请表</w:t>
      </w:r>
    </w:p>
    <w:p>
      <w:pPr>
        <w:pStyle w:val="28"/>
        <w:keepNext w:val="0"/>
        <w:keepLines w:val="0"/>
        <w:pageBreakBefore w:val="0"/>
        <w:kinsoku/>
        <w:overflowPunct/>
        <w:topLinePunct w:val="0"/>
        <w:bidi w:val="0"/>
        <w:jc w:val="both"/>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单位名称：</w:t>
      </w:r>
      <w:r>
        <w:rPr>
          <w:rFonts w:hint="eastAsia" w:ascii="仿宋_GB2312" w:hAnsi="仿宋_GB2312" w:eastAsia="仿宋_GB2312" w:cs="仿宋_GB2312"/>
          <w:b w:val="0"/>
          <w:bCs w:val="0"/>
          <w:color w:val="auto"/>
          <w:sz w:val="32"/>
          <w:szCs w:val="32"/>
          <w:lang w:val="en-US" w:eastAsia="zh-CN"/>
        </w:rPr>
        <w:t xml:space="preserve">                                                                     单位：元</w:t>
      </w:r>
    </w:p>
    <w:tbl>
      <w:tblPr>
        <w:tblStyle w:val="25"/>
        <w:tblW w:w="14210" w:type="dxa"/>
        <w:jc w:val="center"/>
        <w:tblInd w:w="0" w:type="dxa"/>
        <w:tblLayout w:type="fixed"/>
        <w:tblCellMar>
          <w:top w:w="0" w:type="dxa"/>
          <w:left w:w="108" w:type="dxa"/>
          <w:bottom w:w="0" w:type="dxa"/>
          <w:right w:w="108" w:type="dxa"/>
        </w:tblCellMar>
      </w:tblPr>
      <w:tblGrid>
        <w:gridCol w:w="695"/>
        <w:gridCol w:w="695"/>
        <w:gridCol w:w="1391"/>
        <w:gridCol w:w="2940"/>
        <w:gridCol w:w="2352"/>
        <w:gridCol w:w="2094"/>
        <w:gridCol w:w="4043"/>
      </w:tblGrid>
      <w:tr>
        <w:tblPrEx>
          <w:tblLayout w:type="fixed"/>
          <w:tblCellMar>
            <w:top w:w="0" w:type="dxa"/>
            <w:left w:w="108" w:type="dxa"/>
            <w:bottom w:w="0" w:type="dxa"/>
            <w:right w:w="108" w:type="dxa"/>
          </w:tblCellMar>
        </w:tblPrEx>
        <w:trPr>
          <w:trHeight w:val="433" w:hRule="atLeast"/>
          <w:jc w:val="center"/>
        </w:trPr>
        <w:tc>
          <w:tcPr>
            <w:tcW w:w="139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姓名</w:t>
            </w:r>
          </w:p>
        </w:tc>
        <w:tc>
          <w:tcPr>
            <w:tcW w:w="139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性别</w:t>
            </w:r>
          </w:p>
        </w:tc>
        <w:tc>
          <w:tcPr>
            <w:tcW w:w="29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身份证号</w:t>
            </w:r>
            <w:r>
              <w:rPr>
                <w:rFonts w:hint="eastAsia" w:ascii="仿宋_GB2312" w:hAnsi="仿宋_GB2312" w:eastAsia="仿宋_GB2312" w:cs="仿宋_GB2312"/>
                <w:sz w:val="28"/>
                <w:szCs w:val="28"/>
                <w:lang w:val="en-US" w:eastAsia="zh-CN"/>
              </w:rPr>
              <w:t>码</w:t>
            </w:r>
          </w:p>
        </w:tc>
        <w:tc>
          <w:tcPr>
            <w:tcW w:w="235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2014年9月</w:t>
            </w:r>
            <w:r>
              <w:rPr>
                <w:rFonts w:hint="eastAsia" w:ascii="仿宋_GB2312" w:hAnsi="仿宋_GB2312" w:eastAsia="仿宋_GB2312" w:cs="仿宋_GB2312"/>
                <w:sz w:val="28"/>
                <w:szCs w:val="28"/>
                <w:lang w:val="en-US" w:eastAsia="zh-CN"/>
              </w:rPr>
              <w:t>申请人</w:t>
            </w:r>
            <w:r>
              <w:rPr>
                <w:rFonts w:hint="eastAsia" w:ascii="仿宋_GB2312" w:hAnsi="仿宋_GB2312" w:eastAsia="仿宋_GB2312" w:cs="仿宋_GB2312"/>
                <w:sz w:val="28"/>
                <w:szCs w:val="28"/>
                <w:lang w:eastAsia="zh-CN"/>
              </w:rPr>
              <w:t>月缴费基数</w:t>
            </w:r>
          </w:p>
        </w:tc>
        <w:tc>
          <w:tcPr>
            <w:tcW w:w="209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补记总月数</w:t>
            </w:r>
          </w:p>
        </w:tc>
        <w:tc>
          <w:tcPr>
            <w:tcW w:w="404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补记事由</w:t>
            </w:r>
          </w:p>
        </w:tc>
      </w:tr>
      <w:tr>
        <w:tblPrEx>
          <w:tblLayout w:type="fixed"/>
          <w:tblCellMar>
            <w:top w:w="0" w:type="dxa"/>
            <w:left w:w="108" w:type="dxa"/>
            <w:bottom w:w="0" w:type="dxa"/>
            <w:right w:w="108" w:type="dxa"/>
          </w:tblCellMar>
        </w:tblPrEx>
        <w:trPr>
          <w:trHeight w:val="307" w:hRule="atLeast"/>
          <w:jc w:val="center"/>
        </w:trPr>
        <w:tc>
          <w:tcPr>
            <w:tcW w:w="139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lang w:eastAsia="zh-CN"/>
              </w:rPr>
            </w:pPr>
          </w:p>
        </w:tc>
        <w:tc>
          <w:tcPr>
            <w:tcW w:w="13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lang w:eastAsia="zh-CN"/>
              </w:rPr>
            </w:pPr>
          </w:p>
        </w:tc>
        <w:tc>
          <w:tcPr>
            <w:tcW w:w="29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lang w:eastAsia="zh-CN"/>
              </w:rPr>
            </w:pPr>
          </w:p>
        </w:tc>
        <w:tc>
          <w:tcPr>
            <w:tcW w:w="23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lang w:eastAsia="zh-CN"/>
              </w:rPr>
            </w:pPr>
          </w:p>
        </w:tc>
        <w:tc>
          <w:tcPr>
            <w:tcW w:w="20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lang w:eastAsia="zh-CN"/>
              </w:rPr>
            </w:pPr>
          </w:p>
        </w:tc>
        <w:tc>
          <w:tcPr>
            <w:tcW w:w="40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lang w:eastAsia="zh-CN"/>
              </w:rPr>
            </w:pPr>
          </w:p>
        </w:tc>
      </w:tr>
      <w:tr>
        <w:tblPrEx>
          <w:tblLayout w:type="fixed"/>
          <w:tblCellMar>
            <w:top w:w="0" w:type="dxa"/>
            <w:left w:w="108" w:type="dxa"/>
            <w:bottom w:w="0" w:type="dxa"/>
            <w:right w:w="108" w:type="dxa"/>
          </w:tblCellMar>
        </w:tblPrEx>
        <w:trPr>
          <w:trHeight w:val="307" w:hRule="atLeast"/>
          <w:jc w:val="center"/>
        </w:trPr>
        <w:tc>
          <w:tcPr>
            <w:tcW w:w="695" w:type="dxa"/>
            <w:tcBorders>
              <w:top w:val="nil"/>
              <w:left w:val="single" w:color="auto" w:sz="4" w:space="0"/>
              <w:bottom w:val="single" w:color="auto" w:sz="4" w:space="0"/>
              <w:right w:val="nil"/>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lang w:eastAsia="zh-CN"/>
              </w:rPr>
            </w:pPr>
          </w:p>
        </w:tc>
        <w:tc>
          <w:tcPr>
            <w:tcW w:w="695"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lang w:eastAsia="zh-CN"/>
              </w:rPr>
            </w:pPr>
          </w:p>
        </w:tc>
        <w:tc>
          <w:tcPr>
            <w:tcW w:w="13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lang w:eastAsia="zh-CN"/>
              </w:rPr>
            </w:pPr>
          </w:p>
        </w:tc>
        <w:tc>
          <w:tcPr>
            <w:tcW w:w="29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lang w:eastAsia="zh-CN"/>
              </w:rPr>
            </w:pPr>
          </w:p>
        </w:tc>
        <w:tc>
          <w:tcPr>
            <w:tcW w:w="23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lang w:eastAsia="zh-CN"/>
              </w:rPr>
            </w:pPr>
          </w:p>
        </w:tc>
        <w:tc>
          <w:tcPr>
            <w:tcW w:w="20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lang w:eastAsia="zh-CN"/>
              </w:rPr>
            </w:pPr>
          </w:p>
        </w:tc>
        <w:tc>
          <w:tcPr>
            <w:tcW w:w="40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lang w:eastAsia="zh-CN"/>
              </w:rPr>
            </w:pPr>
          </w:p>
        </w:tc>
      </w:tr>
      <w:tr>
        <w:tblPrEx>
          <w:tblLayout w:type="fixed"/>
          <w:tblCellMar>
            <w:top w:w="0" w:type="dxa"/>
            <w:left w:w="108" w:type="dxa"/>
            <w:bottom w:w="0" w:type="dxa"/>
            <w:right w:w="108" w:type="dxa"/>
          </w:tblCellMar>
        </w:tblPrEx>
        <w:trPr>
          <w:trHeight w:val="307" w:hRule="atLeast"/>
          <w:jc w:val="center"/>
        </w:trPr>
        <w:tc>
          <w:tcPr>
            <w:tcW w:w="139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lang w:eastAsia="zh-CN"/>
              </w:rPr>
            </w:pPr>
          </w:p>
        </w:tc>
        <w:tc>
          <w:tcPr>
            <w:tcW w:w="139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lang w:eastAsia="zh-CN"/>
              </w:rPr>
            </w:pPr>
          </w:p>
        </w:tc>
        <w:tc>
          <w:tcPr>
            <w:tcW w:w="294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lang w:eastAsia="zh-CN"/>
              </w:rPr>
            </w:pPr>
          </w:p>
        </w:tc>
        <w:tc>
          <w:tcPr>
            <w:tcW w:w="235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lang w:eastAsia="zh-CN"/>
              </w:rPr>
            </w:pPr>
          </w:p>
        </w:tc>
        <w:tc>
          <w:tcPr>
            <w:tcW w:w="20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lang w:eastAsia="zh-CN"/>
              </w:rPr>
            </w:pPr>
          </w:p>
        </w:tc>
        <w:tc>
          <w:tcPr>
            <w:tcW w:w="404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lang w:eastAsia="zh-CN"/>
              </w:rPr>
            </w:pPr>
          </w:p>
        </w:tc>
      </w:tr>
      <w:tr>
        <w:tblPrEx>
          <w:tblLayout w:type="fixed"/>
          <w:tblCellMar>
            <w:top w:w="0" w:type="dxa"/>
            <w:left w:w="108" w:type="dxa"/>
            <w:bottom w:w="0" w:type="dxa"/>
            <w:right w:w="108" w:type="dxa"/>
          </w:tblCellMar>
        </w:tblPrEx>
        <w:trPr>
          <w:trHeight w:val="312" w:hRule="atLeast"/>
          <w:jc w:val="center"/>
        </w:trPr>
        <w:tc>
          <w:tcPr>
            <w:tcW w:w="5721" w:type="dxa"/>
            <w:gridSpan w:val="4"/>
            <w:vMerge w:val="restart"/>
            <w:tcBorders>
              <w:top w:val="single" w:color="auto" w:sz="4" w:space="0"/>
              <w:left w:val="single" w:color="auto"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单位（公章）</w:t>
            </w:r>
          </w:p>
        </w:tc>
        <w:tc>
          <w:tcPr>
            <w:tcW w:w="8489" w:type="dxa"/>
            <w:gridSpan w:val="3"/>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主管部门（公章）</w:t>
            </w:r>
          </w:p>
        </w:tc>
      </w:tr>
      <w:tr>
        <w:tblPrEx>
          <w:tblLayout w:type="fixed"/>
          <w:tblCellMar>
            <w:top w:w="0" w:type="dxa"/>
            <w:left w:w="108" w:type="dxa"/>
            <w:bottom w:w="0" w:type="dxa"/>
            <w:right w:w="108" w:type="dxa"/>
          </w:tblCellMar>
        </w:tblPrEx>
        <w:trPr>
          <w:trHeight w:val="312" w:hRule="atLeast"/>
          <w:jc w:val="center"/>
        </w:trPr>
        <w:tc>
          <w:tcPr>
            <w:tcW w:w="5721" w:type="dxa"/>
            <w:gridSpan w:val="4"/>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sz w:val="24"/>
                <w:szCs w:val="24"/>
                <w:lang w:eastAsia="zh-CN"/>
              </w:rPr>
            </w:pPr>
          </w:p>
        </w:tc>
        <w:tc>
          <w:tcPr>
            <w:tcW w:w="848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sz w:val="24"/>
                <w:szCs w:val="24"/>
                <w:lang w:eastAsia="zh-CN"/>
              </w:rPr>
            </w:pPr>
          </w:p>
        </w:tc>
      </w:tr>
      <w:tr>
        <w:tblPrEx>
          <w:tblLayout w:type="fixed"/>
          <w:tblCellMar>
            <w:top w:w="0" w:type="dxa"/>
            <w:left w:w="108" w:type="dxa"/>
            <w:bottom w:w="0" w:type="dxa"/>
            <w:right w:w="108" w:type="dxa"/>
          </w:tblCellMar>
        </w:tblPrEx>
        <w:trPr>
          <w:trHeight w:val="312" w:hRule="atLeast"/>
          <w:jc w:val="center"/>
        </w:trPr>
        <w:tc>
          <w:tcPr>
            <w:tcW w:w="5721" w:type="dxa"/>
            <w:gridSpan w:val="4"/>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sz w:val="24"/>
                <w:szCs w:val="24"/>
                <w:lang w:eastAsia="zh-CN"/>
              </w:rPr>
            </w:pPr>
          </w:p>
        </w:tc>
        <w:tc>
          <w:tcPr>
            <w:tcW w:w="848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sz w:val="24"/>
                <w:szCs w:val="24"/>
                <w:lang w:eastAsia="zh-CN"/>
              </w:rPr>
            </w:pPr>
          </w:p>
        </w:tc>
      </w:tr>
      <w:tr>
        <w:tblPrEx>
          <w:tblLayout w:type="fixed"/>
          <w:tblCellMar>
            <w:top w:w="0" w:type="dxa"/>
            <w:left w:w="108" w:type="dxa"/>
            <w:bottom w:w="0" w:type="dxa"/>
            <w:right w:w="108" w:type="dxa"/>
          </w:tblCellMar>
        </w:tblPrEx>
        <w:trPr>
          <w:trHeight w:val="312" w:hRule="atLeast"/>
          <w:jc w:val="center"/>
        </w:trPr>
        <w:tc>
          <w:tcPr>
            <w:tcW w:w="5721" w:type="dxa"/>
            <w:gridSpan w:val="4"/>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sz w:val="24"/>
                <w:szCs w:val="24"/>
                <w:lang w:eastAsia="zh-CN"/>
              </w:rPr>
            </w:pPr>
          </w:p>
        </w:tc>
        <w:tc>
          <w:tcPr>
            <w:tcW w:w="848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sz w:val="24"/>
                <w:szCs w:val="24"/>
                <w:lang w:eastAsia="zh-CN"/>
              </w:rPr>
            </w:pPr>
          </w:p>
        </w:tc>
      </w:tr>
      <w:tr>
        <w:tblPrEx>
          <w:tblLayout w:type="fixed"/>
          <w:tblCellMar>
            <w:top w:w="0" w:type="dxa"/>
            <w:left w:w="108" w:type="dxa"/>
            <w:bottom w:w="0" w:type="dxa"/>
            <w:right w:w="108" w:type="dxa"/>
          </w:tblCellMar>
        </w:tblPrEx>
        <w:trPr>
          <w:trHeight w:val="312" w:hRule="atLeast"/>
          <w:jc w:val="center"/>
        </w:trPr>
        <w:tc>
          <w:tcPr>
            <w:tcW w:w="5721" w:type="dxa"/>
            <w:gridSpan w:val="4"/>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sz w:val="24"/>
                <w:szCs w:val="24"/>
                <w:lang w:eastAsia="zh-CN"/>
              </w:rPr>
            </w:pPr>
          </w:p>
        </w:tc>
        <w:tc>
          <w:tcPr>
            <w:tcW w:w="848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sz w:val="24"/>
                <w:szCs w:val="24"/>
                <w:lang w:eastAsia="zh-CN"/>
              </w:rPr>
            </w:pPr>
          </w:p>
        </w:tc>
      </w:tr>
      <w:tr>
        <w:tblPrEx>
          <w:tblLayout w:type="fixed"/>
          <w:tblCellMar>
            <w:top w:w="0" w:type="dxa"/>
            <w:left w:w="108" w:type="dxa"/>
            <w:bottom w:w="0" w:type="dxa"/>
            <w:right w:w="108" w:type="dxa"/>
          </w:tblCellMar>
        </w:tblPrEx>
        <w:trPr>
          <w:trHeight w:val="312" w:hRule="atLeast"/>
          <w:jc w:val="center"/>
        </w:trPr>
        <w:tc>
          <w:tcPr>
            <w:tcW w:w="5721" w:type="dxa"/>
            <w:gridSpan w:val="4"/>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sz w:val="24"/>
                <w:szCs w:val="24"/>
                <w:lang w:eastAsia="zh-CN"/>
              </w:rPr>
            </w:pPr>
          </w:p>
        </w:tc>
        <w:tc>
          <w:tcPr>
            <w:tcW w:w="848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sz w:val="24"/>
                <w:szCs w:val="24"/>
                <w:lang w:eastAsia="zh-CN"/>
              </w:rPr>
            </w:pPr>
          </w:p>
        </w:tc>
      </w:tr>
      <w:tr>
        <w:tblPrEx>
          <w:tblLayout w:type="fixed"/>
          <w:tblCellMar>
            <w:top w:w="0" w:type="dxa"/>
            <w:left w:w="108" w:type="dxa"/>
            <w:bottom w:w="0" w:type="dxa"/>
            <w:right w:w="108" w:type="dxa"/>
          </w:tblCellMar>
        </w:tblPrEx>
        <w:trPr>
          <w:trHeight w:val="312" w:hRule="atLeast"/>
          <w:jc w:val="center"/>
        </w:trPr>
        <w:tc>
          <w:tcPr>
            <w:tcW w:w="5721" w:type="dxa"/>
            <w:gridSpan w:val="4"/>
            <w:vMerge w:val="continue"/>
            <w:tcBorders>
              <w:top w:val="single" w:color="auto"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sz w:val="24"/>
                <w:szCs w:val="24"/>
                <w:lang w:eastAsia="zh-CN"/>
              </w:rPr>
            </w:pPr>
          </w:p>
        </w:tc>
        <w:tc>
          <w:tcPr>
            <w:tcW w:w="8489"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sz w:val="24"/>
                <w:szCs w:val="24"/>
                <w:lang w:eastAsia="zh-CN"/>
              </w:rPr>
            </w:pPr>
          </w:p>
        </w:tc>
      </w:tr>
      <w:tr>
        <w:tblPrEx>
          <w:tblLayout w:type="fixed"/>
          <w:tblCellMar>
            <w:top w:w="0" w:type="dxa"/>
            <w:left w:w="108" w:type="dxa"/>
            <w:bottom w:w="0" w:type="dxa"/>
            <w:right w:w="108" w:type="dxa"/>
          </w:tblCellMar>
        </w:tblPrEx>
        <w:trPr>
          <w:trHeight w:val="532" w:hRule="atLeast"/>
          <w:jc w:val="center"/>
        </w:trPr>
        <w:tc>
          <w:tcPr>
            <w:tcW w:w="14210" w:type="dxa"/>
            <w:gridSpan w:val="7"/>
            <w:tcBorders>
              <w:top w:val="nil"/>
              <w:left w:val="nil"/>
              <w:bottom w:val="nil"/>
              <w:right w:val="nil"/>
            </w:tcBorders>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lang w:val="en-US" w:eastAsia="zh-CN"/>
              </w:rPr>
              <w:t>负责</w:t>
            </w:r>
            <w:r>
              <w:rPr>
                <w:rFonts w:hint="eastAsia" w:ascii="仿宋_GB2312" w:hAnsi="仿宋_GB2312" w:eastAsia="仿宋_GB2312" w:cs="仿宋_GB2312"/>
                <w:sz w:val="28"/>
                <w:szCs w:val="28"/>
                <w:lang w:eastAsia="zh-CN"/>
              </w:rPr>
              <w:t>人：</w:t>
            </w:r>
            <w:r>
              <w:rPr>
                <w:rFonts w:hint="eastAsia" w:ascii="仿宋_GB2312" w:hAnsi="仿宋_GB2312" w:eastAsia="仿宋_GB2312" w:cs="仿宋_GB2312"/>
                <w:sz w:val="28"/>
                <w:szCs w:val="28"/>
                <w:lang w:val="en-US" w:eastAsia="zh-CN"/>
              </w:rPr>
              <w:t xml:space="preserve">                                        单位经办人：</w:t>
            </w:r>
          </w:p>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8"/>
                <w:szCs w:val="28"/>
                <w:lang w:eastAsia="zh-CN"/>
              </w:rPr>
              <w:t>日期：</w:t>
            </w:r>
            <w:r>
              <w:rPr>
                <w:rFonts w:hint="eastAsia" w:ascii="仿宋_GB2312" w:hAnsi="仿宋_GB2312" w:eastAsia="仿宋_GB2312" w:cs="仿宋_GB2312"/>
                <w:sz w:val="28"/>
                <w:szCs w:val="28"/>
                <w:lang w:val="en-US" w:eastAsia="zh-CN"/>
              </w:rPr>
              <w:t xml:space="preserve">                                              日期：</w:t>
            </w:r>
            <w:r>
              <w:rPr>
                <w:rFonts w:hint="eastAsia" w:ascii="仿宋_GB2312" w:hAnsi="仿宋_GB2312" w:eastAsia="仿宋_GB2312" w:cs="仿宋_GB2312"/>
                <w:sz w:val="24"/>
                <w:szCs w:val="24"/>
                <w:lang w:val="en-US" w:eastAsia="zh-CN"/>
              </w:rPr>
              <w:t xml:space="preserve">                      </w:t>
            </w:r>
          </w:p>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备注：1.补记缴费基数用2014年9月工资按照宁人社发</w:t>
            </w:r>
            <w:r>
              <w:rPr>
                <w:rFonts w:hint="eastAsia" w:ascii="仿宋_GB2312" w:hAnsi="仿宋_GB2312" w:eastAsia="仿宋_GB2312" w:cs="仿宋_GB2312"/>
                <w:color w:val="auto"/>
                <w:sz w:val="21"/>
                <w:szCs w:val="21"/>
                <w:lang w:eastAsia="zh-CN"/>
              </w:rPr>
              <w:t>〔2015〕</w:t>
            </w:r>
            <w:r>
              <w:rPr>
                <w:rFonts w:hint="eastAsia" w:ascii="仿宋_GB2312" w:hAnsi="仿宋_GB2312" w:eastAsia="仿宋_GB2312" w:cs="仿宋_GB2312"/>
                <w:sz w:val="21"/>
                <w:szCs w:val="21"/>
                <w:lang w:eastAsia="zh-CN"/>
              </w:rPr>
              <w:t>163号文件规定的缴费基数计算口径计算。</w:t>
            </w:r>
          </w:p>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 xml:space="preserve">      2.补记总月数指</w:t>
            </w:r>
            <w:r>
              <w:rPr>
                <w:rFonts w:hint="eastAsia" w:ascii="仿宋_GB2312" w:hAnsi="仿宋_GB2312" w:eastAsia="仿宋_GB2312" w:cs="仿宋_GB2312"/>
                <w:sz w:val="21"/>
                <w:szCs w:val="21"/>
                <w:lang w:val="en-US" w:eastAsia="zh-CN"/>
              </w:rPr>
              <w:t>申请人</w:t>
            </w:r>
            <w:r>
              <w:rPr>
                <w:rFonts w:hint="eastAsia" w:ascii="仿宋_GB2312" w:hAnsi="仿宋_GB2312" w:eastAsia="仿宋_GB2312" w:cs="仿宋_GB2312"/>
                <w:sz w:val="21"/>
                <w:szCs w:val="21"/>
                <w:lang w:eastAsia="zh-CN"/>
              </w:rPr>
              <w:t>2014年10月前</w:t>
            </w:r>
            <w:r>
              <w:rPr>
                <w:rFonts w:hint="eastAsia" w:ascii="仿宋_GB2312" w:hAnsi="仿宋_GB2312" w:eastAsia="仿宋_GB2312" w:cs="仿宋_GB2312"/>
                <w:sz w:val="21"/>
                <w:szCs w:val="21"/>
                <w:lang w:val="en-US" w:eastAsia="zh-CN"/>
              </w:rPr>
              <w:t>在</w:t>
            </w:r>
            <w:r>
              <w:rPr>
                <w:rFonts w:hint="eastAsia" w:ascii="仿宋_GB2312" w:hAnsi="仿宋_GB2312" w:eastAsia="仿宋_GB2312" w:cs="仿宋_GB2312"/>
                <w:sz w:val="21"/>
                <w:szCs w:val="21"/>
                <w:lang w:eastAsia="zh-CN"/>
              </w:rPr>
              <w:t>机关事业单位工作总月数,由参保单位根据</w:t>
            </w:r>
            <w:r>
              <w:rPr>
                <w:rFonts w:hint="eastAsia" w:ascii="仿宋_GB2312" w:hAnsi="仿宋_GB2312" w:eastAsia="仿宋_GB2312" w:cs="仿宋_GB2312"/>
                <w:sz w:val="21"/>
                <w:szCs w:val="21"/>
                <w:lang w:val="en-US" w:eastAsia="zh-CN"/>
              </w:rPr>
              <w:t>申请人</w:t>
            </w:r>
            <w:r>
              <w:rPr>
                <w:rFonts w:hint="eastAsia" w:ascii="仿宋_GB2312" w:hAnsi="仿宋_GB2312" w:eastAsia="仿宋_GB2312" w:cs="仿宋_GB2312"/>
                <w:sz w:val="21"/>
                <w:szCs w:val="21"/>
                <w:lang w:eastAsia="zh-CN"/>
              </w:rPr>
              <w:t>档案确认，人事主管部门审核。</w:t>
            </w:r>
          </w:p>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1"/>
                <w:szCs w:val="21"/>
                <w:lang w:eastAsia="zh-CN"/>
              </w:rPr>
              <w:t xml:space="preserve">      3.补记事由是指</w:t>
            </w:r>
            <w:r>
              <w:rPr>
                <w:rFonts w:hint="eastAsia" w:ascii="仿宋_GB2312" w:hAnsi="仿宋_GB2312" w:eastAsia="仿宋_GB2312" w:cs="仿宋_GB2312"/>
                <w:sz w:val="21"/>
                <w:szCs w:val="21"/>
                <w:lang w:val="en-US" w:eastAsia="zh-CN"/>
              </w:rPr>
              <w:t>申请人</w:t>
            </w:r>
            <w:r>
              <w:rPr>
                <w:rFonts w:hint="eastAsia" w:ascii="仿宋_GB2312" w:hAnsi="仿宋_GB2312" w:eastAsia="仿宋_GB2312" w:cs="仿宋_GB2312"/>
                <w:sz w:val="21"/>
                <w:szCs w:val="21"/>
                <w:lang w:eastAsia="zh-CN"/>
              </w:rPr>
              <w:t>办理了正式调动或辞职、辞退手续。其他情形一律不予补记。</w:t>
            </w:r>
          </w:p>
        </w:tc>
      </w:tr>
      <w:tr>
        <w:tblPrEx>
          <w:tblLayout w:type="fixed"/>
          <w:tblCellMar>
            <w:top w:w="0" w:type="dxa"/>
            <w:left w:w="108" w:type="dxa"/>
            <w:bottom w:w="0" w:type="dxa"/>
            <w:right w:w="108" w:type="dxa"/>
          </w:tblCellMar>
        </w:tblPrEx>
        <w:trPr>
          <w:trHeight w:val="90" w:hRule="atLeast"/>
          <w:jc w:val="center"/>
        </w:trPr>
        <w:tc>
          <w:tcPr>
            <w:tcW w:w="5721" w:type="dxa"/>
            <w:gridSpan w:val="4"/>
            <w:tcBorders>
              <w:top w:val="nil"/>
              <w:left w:val="nil"/>
              <w:bottom w:val="nil"/>
              <w:right w:val="nil"/>
            </w:tcBorders>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需附材料：1.补记人员正式调动、辞职或辞退手续。</w:t>
            </w:r>
          </w:p>
        </w:tc>
        <w:tc>
          <w:tcPr>
            <w:tcW w:w="2352" w:type="dxa"/>
            <w:tcBorders>
              <w:top w:val="nil"/>
              <w:left w:val="nil"/>
              <w:bottom w:val="nil"/>
              <w:right w:val="nil"/>
            </w:tcBorders>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sz w:val="21"/>
                <w:szCs w:val="21"/>
                <w:lang w:eastAsia="zh-CN"/>
              </w:rPr>
            </w:pPr>
          </w:p>
        </w:tc>
        <w:tc>
          <w:tcPr>
            <w:tcW w:w="2094" w:type="dxa"/>
            <w:tcBorders>
              <w:top w:val="nil"/>
              <w:left w:val="nil"/>
              <w:bottom w:val="nil"/>
              <w:right w:val="nil"/>
            </w:tcBorders>
            <w:vAlign w:val="bottom"/>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sz w:val="24"/>
                <w:szCs w:val="24"/>
                <w:lang w:eastAsia="zh-CN"/>
              </w:rPr>
            </w:pPr>
          </w:p>
        </w:tc>
        <w:tc>
          <w:tcPr>
            <w:tcW w:w="4043" w:type="dxa"/>
            <w:tcBorders>
              <w:top w:val="nil"/>
              <w:left w:val="nil"/>
              <w:bottom w:val="nil"/>
              <w:right w:val="nil"/>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此表严禁手动涂改</w:t>
            </w:r>
          </w:p>
        </w:tc>
      </w:tr>
    </w:tbl>
    <w:p>
      <w:pPr>
        <w:pStyle w:val="28"/>
        <w:keepNext w:val="0"/>
        <w:keepLines w:val="0"/>
        <w:pageBreakBefore w:val="0"/>
        <w:kinsoku/>
        <w:overflowPunct/>
        <w:topLinePunct w:val="0"/>
        <w:bidi w:val="0"/>
        <w:jc w:val="both"/>
        <w:rPr>
          <w:rFonts w:hint="eastAsia" w:ascii="仿宋_GB2312" w:hAnsi="仿宋_GB2312" w:eastAsia="仿宋_GB2312" w:cs="仿宋_GB2312"/>
          <w:b/>
          <w:bCs/>
          <w:color w:val="auto"/>
          <w:sz w:val="32"/>
          <w:szCs w:val="32"/>
          <w:lang w:eastAsia="zh-CN"/>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pStyle w:val="3"/>
        <w:bidi w:val="0"/>
        <w:rPr>
          <w:rFonts w:hint="eastAsia" w:ascii="方正小标宋简体" w:hAnsi="方正小标宋简体" w:eastAsia="方正小标宋简体" w:cs="方正小标宋简体"/>
          <w:color w:val="auto"/>
          <w:szCs w:val="44"/>
          <w:lang w:val="en-US" w:eastAsia="zh-CN"/>
        </w:rPr>
      </w:pPr>
      <w:r>
        <w:rPr>
          <w:rFonts w:hint="eastAsia"/>
          <w:lang w:val="en-US" w:eastAsia="zh-CN"/>
        </w:rPr>
        <w:t>劳动能力初次鉴定一次性告知书</w:t>
      </w:r>
    </w:p>
    <w:p>
      <w:pPr>
        <w:pStyle w:val="28"/>
        <w:keepNext w:val="0"/>
        <w:keepLines w:val="0"/>
        <w:pageBreakBefore w:val="0"/>
        <w:widowControl/>
        <w:shd w:val="clear"/>
        <w:kinsoku/>
        <w:wordWrap/>
        <w:overflowPunct/>
        <w:topLinePunct w:val="0"/>
        <w:autoSpaceDE/>
        <w:autoSpaceDN/>
        <w:bidi w:val="0"/>
        <w:adjustRightInd/>
        <w:snapToGrid/>
        <w:spacing w:line="580" w:lineRule="exact"/>
        <w:ind w:firstLine="640" w:firstLineChars="200"/>
        <w:jc w:val="center"/>
        <w:textAlignment w:val="auto"/>
        <w:rPr>
          <w:rFonts w:hint="eastAsia" w:ascii="仿宋_GB2312" w:hAnsi="仿宋_GB2312" w:eastAsia="仿宋_GB2312" w:cs="仿宋_GB2312"/>
          <w:b w:val="0"/>
          <w:bCs w:val="0"/>
          <w:color w:val="auto"/>
          <w:sz w:val="32"/>
          <w:szCs w:val="32"/>
          <w:lang w:val="en-US" w:eastAsia="zh-CN"/>
        </w:rPr>
      </w:pPr>
    </w:p>
    <w:p>
      <w:pPr>
        <w:pStyle w:val="9"/>
        <w:keepNext w:val="0"/>
        <w:keepLines w:val="0"/>
        <w:pageBreakBefore w:val="0"/>
        <w:widowControl/>
        <w:shd w:val="clear"/>
        <w:kinsoku/>
        <w:wordWrap/>
        <w:overflowPunct/>
        <w:topLinePunct w:val="0"/>
        <w:autoSpaceDE/>
        <w:autoSpaceDN/>
        <w:bidi w:val="0"/>
        <w:adjustRightInd w:val="0"/>
        <w:snapToGrid/>
        <w:spacing w:before="0" w:after="0" w:line="58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按照</w:t>
      </w:r>
      <w:r>
        <w:rPr>
          <w:rFonts w:hint="eastAsia" w:ascii="仿宋_GB2312" w:hAnsi="仿宋_GB2312" w:eastAsia="仿宋_GB2312" w:cs="仿宋_GB2312"/>
          <w:color w:val="auto"/>
          <w:kern w:val="0"/>
          <w:sz w:val="32"/>
          <w:szCs w:val="32"/>
        </w:rPr>
        <w:t>《工伤保险条例》《劳动能力鉴定管理办法》</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人力资源和社会保障部、国家卫生健康委令第55号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《宁夏回族自治区实施〈工伤保险条例〉办法》</w:t>
      </w:r>
      <w:r>
        <w:rPr>
          <w:rFonts w:hint="eastAsia" w:ascii="仿宋_GB2312" w:hAnsi="仿宋_GB2312" w:eastAsia="仿宋_GB2312" w:cs="仿宋_GB2312"/>
          <w:color w:val="auto"/>
          <w:kern w:val="0"/>
          <w:sz w:val="32"/>
          <w:szCs w:val="32"/>
          <w:lang w:val="en-US" w:eastAsia="zh-CN"/>
        </w:rPr>
        <w:t>规定</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工伤职工或者其用人单位、因病或非因</w:t>
      </w:r>
      <w:r>
        <w:rPr>
          <w:rFonts w:hint="eastAsia" w:ascii="仿宋_GB2312" w:hAnsi="仿宋_GB2312" w:eastAsia="仿宋_GB2312" w:cs="仿宋_GB2312"/>
          <w:color w:val="auto"/>
          <w:kern w:val="0"/>
          <w:sz w:val="32"/>
          <w:szCs w:val="32"/>
          <w:lang w:val="en-US" w:eastAsia="zh-CN"/>
        </w:rPr>
        <w:t>工</w:t>
      </w:r>
      <w:r>
        <w:rPr>
          <w:rFonts w:hint="eastAsia" w:ascii="仿宋_GB2312" w:hAnsi="仿宋_GB2312" w:eastAsia="仿宋_GB2312" w:cs="仿宋_GB2312"/>
          <w:color w:val="auto"/>
          <w:kern w:val="0"/>
          <w:sz w:val="32"/>
          <w:szCs w:val="32"/>
          <w:lang w:eastAsia="zh-CN"/>
        </w:rPr>
        <w:t>致残人员或者其用人单位</w:t>
      </w:r>
      <w:r>
        <w:rPr>
          <w:rFonts w:hint="eastAsia" w:ascii="仿宋_GB2312" w:hAnsi="仿宋_GB2312" w:eastAsia="仿宋_GB2312" w:cs="仿宋_GB2312"/>
          <w:color w:val="auto"/>
          <w:kern w:val="0"/>
          <w:sz w:val="32"/>
          <w:szCs w:val="32"/>
          <w:lang w:val="en-US" w:eastAsia="zh-CN"/>
        </w:rPr>
        <w:t>向地市级（含宁东）劳动能力鉴定委员会</w:t>
      </w:r>
      <w:r>
        <w:rPr>
          <w:rFonts w:hint="eastAsia" w:ascii="仿宋_GB2312" w:hAnsi="仿宋_GB2312" w:eastAsia="仿宋_GB2312" w:cs="仿宋_GB2312"/>
          <w:color w:val="auto"/>
          <w:kern w:val="0"/>
          <w:sz w:val="32"/>
          <w:szCs w:val="32"/>
          <w:lang w:eastAsia="zh-CN"/>
        </w:rPr>
        <w:t>申请劳动能力初次鉴定</w:t>
      </w:r>
      <w:r>
        <w:rPr>
          <w:rFonts w:hint="eastAsia" w:ascii="仿宋_GB2312" w:hAnsi="仿宋_GB2312" w:eastAsia="仿宋_GB2312" w:cs="仿宋_GB2312"/>
          <w:color w:val="auto"/>
          <w:kern w:val="0"/>
          <w:sz w:val="32"/>
          <w:szCs w:val="32"/>
          <w:lang w:val="en-US" w:eastAsia="zh-CN"/>
        </w:rPr>
        <w:t>并遵守以下规范：</w:t>
      </w:r>
    </w:p>
    <w:p>
      <w:pPr>
        <w:pStyle w:val="9"/>
        <w:keepNext w:val="0"/>
        <w:keepLines w:val="0"/>
        <w:pageBreakBefore w:val="0"/>
        <w:widowControl/>
        <w:numPr>
          <w:ilvl w:val="0"/>
          <w:numId w:val="0"/>
        </w:numPr>
        <w:shd w:val="clear"/>
        <w:kinsoku/>
        <w:wordWrap/>
        <w:overflowPunct/>
        <w:topLinePunct w:val="0"/>
        <w:autoSpaceDE/>
        <w:autoSpaceDN/>
        <w:bidi w:val="0"/>
        <w:adjustRightInd w:val="0"/>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bidi="ar-SA"/>
        </w:rPr>
        <w:t>1.</w:t>
      </w:r>
      <w:r>
        <w:rPr>
          <w:rFonts w:hint="eastAsia" w:ascii="仿宋_GB2312" w:hAnsi="仿宋_GB2312" w:eastAsia="仿宋_GB2312" w:cs="仿宋_GB2312"/>
          <w:b/>
          <w:bCs/>
          <w:color w:val="auto"/>
          <w:sz w:val="32"/>
          <w:szCs w:val="32"/>
          <w:lang w:val="en-US" w:eastAsia="zh-CN"/>
        </w:rPr>
        <w:t>申请条件</w:t>
      </w:r>
    </w:p>
    <w:p>
      <w:pPr>
        <w:keepNext w:val="0"/>
        <w:keepLines w:val="0"/>
        <w:pageBreakBefore w:val="0"/>
        <w:widowControl w:val="0"/>
        <w:numPr>
          <w:ilvl w:val="0"/>
          <w:numId w:val="0"/>
        </w:numPr>
        <w:shd w:val="clear"/>
        <w:kinsoku/>
        <w:wordWrap/>
        <w:overflowPunct/>
        <w:topLinePunct w:val="0"/>
        <w:autoSpaceDE/>
        <w:autoSpaceDN/>
        <w:bidi w:val="0"/>
        <w:adjustRightInd w:val="0"/>
        <w:snapToGrid/>
        <w:spacing w:after="0" w:line="58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kern w:val="0"/>
          <w:sz w:val="32"/>
          <w:szCs w:val="32"/>
          <w:highlight w:val="none"/>
          <w:lang w:val="en" w:eastAsia="zh-CN" w:bidi="ar-SA"/>
        </w:rPr>
        <w:t>工伤职工劳动能力</w:t>
      </w:r>
      <w:r>
        <w:rPr>
          <w:rFonts w:hint="eastAsia" w:ascii="仿宋_GB2312" w:hAnsi="仿宋_GB2312" w:eastAsia="仿宋_GB2312" w:cs="仿宋_GB2312"/>
          <w:b/>
          <w:bCs/>
          <w:color w:val="auto"/>
          <w:kern w:val="0"/>
          <w:sz w:val="32"/>
          <w:szCs w:val="32"/>
          <w:highlight w:val="none"/>
          <w:lang w:val="en-US" w:eastAsia="zh-CN" w:bidi="ar-SA"/>
        </w:rPr>
        <w:t>初次</w:t>
      </w:r>
      <w:r>
        <w:rPr>
          <w:rFonts w:hint="eastAsia" w:ascii="仿宋_GB2312" w:hAnsi="仿宋_GB2312" w:eastAsia="仿宋_GB2312" w:cs="仿宋_GB2312"/>
          <w:b/>
          <w:bCs/>
          <w:color w:val="auto"/>
          <w:kern w:val="0"/>
          <w:sz w:val="32"/>
          <w:szCs w:val="32"/>
          <w:highlight w:val="none"/>
          <w:lang w:val="en" w:eastAsia="zh-CN" w:bidi="ar-SA"/>
        </w:rPr>
        <w:t>鉴定</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职工发生工伤，取得工伤认定决定书，经治疗伤情相对稳定后存在残疾、影响劳动能力的，或者停工留薪期满（含已确认延长的期限）。</w:t>
      </w:r>
    </w:p>
    <w:p>
      <w:pPr>
        <w:pStyle w:val="9"/>
        <w:keepNext w:val="0"/>
        <w:keepLines w:val="0"/>
        <w:pageBreakBefore w:val="0"/>
        <w:widowControl/>
        <w:numPr>
          <w:ilvl w:val="0"/>
          <w:numId w:val="0"/>
        </w:numPr>
        <w:shd w:val="clear"/>
        <w:kinsoku/>
        <w:wordWrap/>
        <w:overflowPunct/>
        <w:topLinePunct w:val="0"/>
        <w:autoSpaceDE/>
        <w:autoSpaceDN/>
        <w:bidi w:val="0"/>
        <w:adjustRightInd w:val="0"/>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kern w:val="0"/>
          <w:sz w:val="32"/>
          <w:szCs w:val="32"/>
          <w:highlight w:val="none"/>
          <w:lang w:eastAsia="zh-CN"/>
        </w:rPr>
        <w:t>因病或非因工致残人员丧</w:t>
      </w:r>
      <w:r>
        <w:rPr>
          <w:rFonts w:hint="eastAsia" w:ascii="仿宋_GB2312" w:hAnsi="仿宋_GB2312" w:eastAsia="仿宋_GB2312" w:cs="仿宋_GB2312"/>
          <w:b/>
          <w:bCs/>
          <w:color w:val="auto"/>
          <w:kern w:val="0"/>
          <w:sz w:val="32"/>
          <w:szCs w:val="32"/>
          <w:highlight w:val="none"/>
          <w:lang w:val="en-US" w:eastAsia="zh-CN" w:bidi="ar-SA"/>
        </w:rPr>
        <w:t>失劳动能力初次鉴定</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rPr>
        <w:t>在参保地缴费满一年，因病或非因工导致残疾、</w:t>
      </w:r>
      <w:r>
        <w:rPr>
          <w:rFonts w:hint="eastAsia" w:ascii="仿宋_GB2312" w:hAnsi="仿宋_GB2312" w:eastAsia="仿宋_GB2312" w:cs="仿宋_GB2312"/>
          <w:b w:val="0"/>
          <w:bCs w:val="0"/>
          <w:color w:val="auto"/>
          <w:sz w:val="32"/>
          <w:szCs w:val="32"/>
          <w:highlight w:val="none"/>
          <w:lang w:val="en-US" w:eastAsia="zh-CN"/>
        </w:rPr>
        <w:t>影响劳动能力</w:t>
      </w:r>
      <w:r>
        <w:rPr>
          <w:rFonts w:hint="eastAsia" w:ascii="仿宋_GB2312" w:hAnsi="仿宋_GB2312" w:eastAsia="仿宋_GB2312" w:cs="仿宋_GB2312"/>
          <w:color w:val="auto"/>
          <w:kern w:val="0"/>
          <w:sz w:val="32"/>
          <w:szCs w:val="32"/>
          <w:highlight w:val="none"/>
          <w:lang w:val="en-US" w:eastAsia="zh-CN"/>
        </w:rPr>
        <w:t>。</w:t>
      </w:r>
    </w:p>
    <w:p>
      <w:pPr>
        <w:pStyle w:val="9"/>
        <w:keepNext w:val="0"/>
        <w:keepLines w:val="0"/>
        <w:pageBreakBefore w:val="0"/>
        <w:widowControl/>
        <w:shd w:val="clear"/>
        <w:kinsoku/>
        <w:wordWrap/>
        <w:overflowPunct/>
        <w:topLinePunct w:val="0"/>
        <w:autoSpaceDE/>
        <w:autoSpaceDN/>
        <w:bidi w:val="0"/>
        <w:adjustRightInd w:val="0"/>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2.提交材料</w:t>
      </w:r>
    </w:p>
    <w:p>
      <w:pPr>
        <w:pStyle w:val="9"/>
        <w:keepNext w:val="0"/>
        <w:keepLines w:val="0"/>
        <w:pageBreakBefore w:val="0"/>
        <w:widowControl/>
        <w:shd w:val="clear"/>
        <w:kinsoku/>
        <w:wordWrap/>
        <w:overflowPunct/>
        <w:topLinePunct w:val="0"/>
        <w:autoSpaceDE/>
        <w:autoSpaceDN/>
        <w:bidi w:val="0"/>
        <w:adjustRightInd w:val="0"/>
        <w:snapToGrid/>
        <w:spacing w:before="0" w:after="0" w:line="580" w:lineRule="exact"/>
        <w:ind w:left="0" w:leftChars="0" w:right="0" w:rightChars="0" w:firstLine="643"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hAnsi="仿宋_GB2312" w:eastAsia="仿宋_GB2312" w:cs="仿宋_GB2312"/>
          <w:b/>
          <w:bCs/>
          <w:color w:val="auto"/>
          <w:kern w:val="0"/>
          <w:sz w:val="32"/>
          <w:szCs w:val="32"/>
          <w:highlight w:val="none"/>
          <w:lang w:val="en" w:eastAsia="zh-CN" w:bidi="ar-SA"/>
        </w:rPr>
        <w:t>工伤职工劳动能力</w:t>
      </w:r>
      <w:r>
        <w:rPr>
          <w:rFonts w:hint="eastAsia" w:ascii="仿宋_GB2312" w:hAnsi="仿宋_GB2312" w:eastAsia="仿宋_GB2312" w:cs="仿宋_GB2312"/>
          <w:b/>
          <w:bCs/>
          <w:color w:val="auto"/>
          <w:kern w:val="0"/>
          <w:sz w:val="32"/>
          <w:szCs w:val="32"/>
          <w:highlight w:val="none"/>
          <w:lang w:val="en-US" w:eastAsia="zh-CN" w:bidi="ar-SA"/>
        </w:rPr>
        <w:t>初次</w:t>
      </w:r>
      <w:r>
        <w:rPr>
          <w:rFonts w:hint="eastAsia" w:ascii="仿宋_GB2312" w:hAnsi="仿宋_GB2312" w:eastAsia="仿宋_GB2312" w:cs="仿宋_GB2312"/>
          <w:b/>
          <w:bCs/>
          <w:color w:val="auto"/>
          <w:kern w:val="0"/>
          <w:sz w:val="32"/>
          <w:szCs w:val="32"/>
          <w:highlight w:val="none"/>
          <w:lang w:val="en" w:eastAsia="zh-CN" w:bidi="ar-SA"/>
        </w:rPr>
        <w:t>鉴定</w:t>
      </w:r>
      <w:r>
        <w:rPr>
          <w:rFonts w:hint="eastAsia" w:ascii="仿宋_GB2312" w:hAnsi="仿宋_GB2312" w:eastAsia="仿宋_GB2312" w:cs="仿宋_GB2312"/>
          <w:b w:val="0"/>
          <w:bCs w:val="0"/>
          <w:color w:val="auto"/>
          <w:sz w:val="32"/>
          <w:szCs w:val="32"/>
          <w:highlight w:val="none"/>
          <w:lang w:val="en-US" w:eastAsia="zh-CN"/>
        </w:rPr>
        <w:t>：</w:t>
      </w:r>
    </w:p>
    <w:p>
      <w:pPr>
        <w:pStyle w:val="9"/>
        <w:keepNext w:val="0"/>
        <w:keepLines w:val="0"/>
        <w:pageBreakBefore w:val="0"/>
        <w:widowControl/>
        <w:shd w:val="clear"/>
        <w:kinsoku/>
        <w:wordWrap/>
        <w:overflowPunct/>
        <w:topLinePunct w:val="0"/>
        <w:autoSpaceDE/>
        <w:autoSpaceDN/>
        <w:bidi w:val="0"/>
        <w:adjustRightInd w:val="0"/>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w:t>
      </w:r>
      <w:r>
        <w:rPr>
          <w:rFonts w:hint="eastAsia" w:ascii="仿宋_GB2312" w:hAnsi="仿宋_GB2312" w:eastAsia="仿宋_GB2312" w:cs="仿宋_GB2312"/>
          <w:color w:val="auto"/>
          <w:kern w:val="0"/>
          <w:sz w:val="32"/>
          <w:szCs w:val="32"/>
          <w:highlight w:val="none"/>
          <w:lang w:val="en-US" w:eastAsia="zh-CN" w:bidi="ar-SA"/>
        </w:rPr>
        <w:t>《劳动能力鉴定申请表》（附件1，</w:t>
      </w:r>
      <w:r>
        <w:rPr>
          <w:rFonts w:hint="eastAsia" w:ascii="仿宋_GB2312" w:hAnsi="仿宋_GB2312" w:eastAsia="仿宋_GB2312" w:cs="仿宋_GB2312"/>
          <w:color w:val="auto"/>
          <w:kern w:val="0"/>
          <w:sz w:val="32"/>
          <w:szCs w:val="32"/>
          <w:highlight w:val="none"/>
          <w:lang w:val="en-US" w:eastAsia="zh-CN"/>
        </w:rPr>
        <w:t>同时申请停工留薪期确认或配置辅助器具的，在</w:t>
      </w:r>
      <w:r>
        <w:rPr>
          <w:rFonts w:hint="eastAsia" w:ascii="仿宋_GB2312" w:hAnsi="仿宋_GB2312" w:eastAsia="仿宋_GB2312" w:cs="仿宋_GB2312"/>
          <w:color w:val="auto"/>
          <w:kern w:val="0"/>
          <w:sz w:val="32"/>
          <w:szCs w:val="32"/>
          <w:highlight w:val="none"/>
          <w:lang w:val="en-US" w:eastAsia="zh-CN" w:bidi="ar-SA"/>
        </w:rPr>
        <w:t>“申报事项信息栏”勾选相应选项；单位拒绝盖章或无单位的，被鉴定人或申请人应签字捺印）</w:t>
      </w:r>
      <w:r>
        <w:rPr>
          <w:rFonts w:hint="eastAsia" w:ascii="仿宋_GB2312" w:hAnsi="仿宋_GB2312" w:eastAsia="仿宋_GB2312" w:cs="仿宋_GB2312"/>
          <w:b w:val="0"/>
          <w:bCs w:val="0"/>
          <w:color w:val="auto"/>
          <w:sz w:val="32"/>
          <w:szCs w:val="32"/>
          <w:highlight w:val="none"/>
          <w:lang w:val="en-US" w:eastAsia="zh-CN"/>
        </w:rPr>
        <w:t>、认定工伤决定书、</w:t>
      </w:r>
      <w:r>
        <w:rPr>
          <w:rFonts w:hint="eastAsia" w:ascii="仿宋_GB2312" w:hAnsi="仿宋_GB2312" w:eastAsia="仿宋_GB2312" w:cs="仿宋_GB2312"/>
          <w:color w:val="auto"/>
          <w:kern w:val="0"/>
          <w:sz w:val="32"/>
          <w:szCs w:val="32"/>
          <w:highlight w:val="none"/>
          <w:lang w:val="en-US" w:eastAsia="zh-CN"/>
        </w:rPr>
        <w:t>有效的医学诊断证明、影像资料、按照医疗机构病历管理有关规定复印或者复制的检查、检验报告等完整病历材料</w:t>
      </w:r>
      <w:r>
        <w:rPr>
          <w:rFonts w:hint="eastAsia" w:ascii="仿宋_GB2312" w:hAnsi="仿宋_GB2312" w:eastAsia="仿宋_GB2312" w:cs="仿宋_GB2312"/>
          <w:b w:val="0"/>
          <w:bCs w:val="0"/>
          <w:color w:val="auto"/>
          <w:kern w:val="0"/>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rPr>
        <w:t>委托代理的，应同时提交授权委托书（附件2）及代理人身份证复印件;</w:t>
      </w:r>
    </w:p>
    <w:p>
      <w:pPr>
        <w:pStyle w:val="9"/>
        <w:keepNext w:val="0"/>
        <w:keepLines w:val="0"/>
        <w:pageBreakBefore w:val="0"/>
        <w:widowControl/>
        <w:shd w:val="clear"/>
        <w:kinsoku/>
        <w:wordWrap/>
        <w:overflowPunct/>
        <w:topLinePunct w:val="0"/>
        <w:autoSpaceDE/>
        <w:autoSpaceDN/>
        <w:bidi w:val="0"/>
        <w:adjustRightInd w:val="0"/>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w:t>
      </w:r>
      <w:r>
        <w:rPr>
          <w:rFonts w:hint="eastAsia" w:ascii="仿宋_GB2312" w:hAnsi="仿宋_GB2312" w:eastAsia="仿宋_GB2312" w:cs="仿宋_GB2312"/>
          <w:b w:val="0"/>
          <w:bCs w:val="0"/>
          <w:color w:val="auto"/>
          <w:kern w:val="0"/>
          <w:sz w:val="32"/>
          <w:szCs w:val="32"/>
          <w:highlight w:val="none"/>
          <w:lang w:val="en-US" w:eastAsia="zh-CN"/>
        </w:rPr>
        <w:t>请延</w:t>
      </w:r>
      <w:r>
        <w:rPr>
          <w:rFonts w:hint="eastAsia" w:ascii="仿宋_GB2312" w:hAnsi="仿宋_GB2312" w:eastAsia="仿宋_GB2312" w:cs="仿宋_GB2312"/>
          <w:color w:val="auto"/>
          <w:kern w:val="0"/>
          <w:sz w:val="32"/>
          <w:szCs w:val="32"/>
          <w:highlight w:val="none"/>
          <w:lang w:val="en-US" w:eastAsia="zh-CN"/>
        </w:rPr>
        <w:t>长停工留薪期的，应提供</w:t>
      </w:r>
      <w:r>
        <w:rPr>
          <w:rFonts w:hint="eastAsia" w:ascii="仿宋_GB2312" w:hAnsi="仿宋_GB2312" w:eastAsia="仿宋_GB2312" w:cs="仿宋_GB2312"/>
          <w:color w:val="auto"/>
          <w:kern w:val="0"/>
          <w:sz w:val="32"/>
          <w:szCs w:val="32"/>
          <w:highlight w:val="none"/>
          <w:lang w:val="en-US" w:eastAsia="zh-CN" w:bidi="ar-SA"/>
        </w:rPr>
        <w:t>鉴定申请表及</w:t>
      </w:r>
      <w:r>
        <w:rPr>
          <w:rFonts w:hint="eastAsia" w:ascii="仿宋_GB2312" w:hAnsi="仿宋_GB2312" w:eastAsia="仿宋_GB2312" w:cs="仿宋_GB2312"/>
          <w:color w:val="auto"/>
          <w:kern w:val="0"/>
          <w:sz w:val="32"/>
          <w:szCs w:val="32"/>
          <w:highlight w:val="none"/>
          <w:lang w:val="en-US" w:eastAsia="zh-CN"/>
        </w:rPr>
        <w:t>确认停工留薪期满以后的复查医学资料;</w:t>
      </w:r>
    </w:p>
    <w:p>
      <w:pPr>
        <w:pStyle w:val="9"/>
        <w:keepNext w:val="0"/>
        <w:keepLines w:val="0"/>
        <w:pageBreakBefore w:val="0"/>
        <w:widowControl/>
        <w:shd w:val="clear"/>
        <w:kinsoku/>
        <w:wordWrap/>
        <w:overflowPunct/>
        <w:topLinePunct w:val="0"/>
        <w:autoSpaceDE/>
        <w:autoSpaceDN/>
        <w:bidi w:val="0"/>
        <w:adjustRightInd w:val="0"/>
        <w:snapToGrid/>
        <w:spacing w:before="0"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③申请康复治疗确认的，除第</w:t>
      </w:r>
      <w:r>
        <w:rPr>
          <w:rFonts w:hint="eastAsia" w:ascii="仿宋_GB2312" w:hAnsi="仿宋_GB2312" w:eastAsia="仿宋_GB2312" w:cs="仿宋_GB2312"/>
          <w:color w:val="auto"/>
          <w:sz w:val="32"/>
          <w:szCs w:val="32"/>
          <w:highlight w:val="none"/>
          <w:lang w:eastAsia="zh-CN"/>
        </w:rPr>
        <w:t>①</w:t>
      </w:r>
      <w:r>
        <w:rPr>
          <w:rFonts w:hint="eastAsia" w:ascii="仿宋_GB2312" w:hAnsi="仿宋_GB2312" w:eastAsia="仿宋_GB2312" w:cs="仿宋_GB2312"/>
          <w:color w:val="auto"/>
          <w:sz w:val="32"/>
          <w:szCs w:val="32"/>
          <w:highlight w:val="none"/>
          <w:lang w:val="en-US" w:eastAsia="zh-CN"/>
        </w:rPr>
        <w:t>项所需材料外，</w:t>
      </w:r>
      <w:r>
        <w:rPr>
          <w:rFonts w:hint="eastAsia" w:ascii="仿宋_GB2312" w:hAnsi="仿宋_GB2312" w:eastAsia="仿宋_GB2312" w:cs="仿宋_GB2312"/>
          <w:color w:val="auto"/>
          <w:kern w:val="0"/>
          <w:sz w:val="32"/>
          <w:szCs w:val="32"/>
          <w:highlight w:val="none"/>
          <w:lang w:val="en-US" w:eastAsia="zh-CN"/>
        </w:rPr>
        <w:t>还应提供康复机构出具的康复计划书。</w:t>
      </w:r>
    </w:p>
    <w:p>
      <w:pPr>
        <w:pStyle w:val="9"/>
        <w:keepNext w:val="0"/>
        <w:keepLines w:val="0"/>
        <w:pageBreakBefore w:val="0"/>
        <w:widowControl/>
        <w:numPr>
          <w:ilvl w:val="0"/>
          <w:numId w:val="0"/>
        </w:numPr>
        <w:shd w:val="clear"/>
        <w:kinsoku/>
        <w:wordWrap/>
        <w:overflowPunct/>
        <w:topLinePunct w:val="0"/>
        <w:autoSpaceDE/>
        <w:autoSpaceDN/>
        <w:bidi w:val="0"/>
        <w:adjustRightInd w:val="0"/>
        <w:snapToGrid/>
        <w:spacing w:before="0" w:after="0" w:line="580" w:lineRule="exact"/>
        <w:ind w:right="0" w:rightChars="0" w:firstLine="643" w:firstLineChars="200"/>
        <w:jc w:val="both"/>
        <w:textAlignment w:val="auto"/>
        <w:outlineLvl w:val="9"/>
        <w:rPr>
          <w:rFonts w:hint="eastAsia" w:ascii="仿宋_GB2312" w:hAnsi="仿宋_GB2312" w:eastAsia="仿宋_GB2312" w:cs="仿宋_GB2312"/>
          <w:b/>
          <w:bCs/>
          <w:color w:val="auto"/>
          <w:kern w:val="0"/>
          <w:sz w:val="32"/>
          <w:szCs w:val="32"/>
          <w:highlight w:val="none"/>
          <w:lang w:val="en-US" w:eastAsia="zh-CN" w:bidi="ar-SA"/>
        </w:rPr>
      </w:pPr>
      <w:r>
        <w:rPr>
          <w:rFonts w:hint="eastAsia" w:ascii="仿宋_GB2312" w:hAnsi="仿宋_GB2312" w:eastAsia="仿宋_GB2312" w:cs="仿宋_GB2312"/>
          <w:b/>
          <w:bCs/>
          <w:snapToGrid w:val="0"/>
          <w:color w:val="auto"/>
          <w:kern w:val="0"/>
          <w:sz w:val="32"/>
          <w:szCs w:val="32"/>
          <w:lang w:val="en-US" w:eastAsia="zh-CN" w:bidi="ar-SA"/>
        </w:rPr>
        <w:t>（2）</w:t>
      </w:r>
      <w:r>
        <w:rPr>
          <w:rFonts w:hint="eastAsia" w:ascii="仿宋_GB2312" w:hAnsi="仿宋_GB2312" w:eastAsia="仿宋_GB2312" w:cs="仿宋_GB2312"/>
          <w:b/>
          <w:bCs/>
          <w:color w:val="auto"/>
          <w:kern w:val="0"/>
          <w:sz w:val="32"/>
          <w:szCs w:val="32"/>
          <w:highlight w:val="none"/>
          <w:lang w:eastAsia="zh-CN"/>
        </w:rPr>
        <w:t>因病或非因</w:t>
      </w:r>
      <w:r>
        <w:rPr>
          <w:rFonts w:hint="eastAsia" w:ascii="仿宋_GB2312" w:hAnsi="仿宋_GB2312" w:eastAsia="仿宋_GB2312" w:cs="仿宋_GB2312"/>
          <w:b/>
          <w:bCs/>
          <w:color w:val="auto"/>
          <w:kern w:val="0"/>
          <w:sz w:val="32"/>
          <w:szCs w:val="32"/>
          <w:highlight w:val="none"/>
          <w:lang w:val="en-US" w:eastAsia="zh-CN"/>
        </w:rPr>
        <w:t>工</w:t>
      </w:r>
      <w:r>
        <w:rPr>
          <w:rFonts w:hint="eastAsia" w:ascii="仿宋_GB2312" w:hAnsi="仿宋_GB2312" w:eastAsia="仿宋_GB2312" w:cs="仿宋_GB2312"/>
          <w:b/>
          <w:bCs/>
          <w:color w:val="auto"/>
          <w:kern w:val="0"/>
          <w:sz w:val="32"/>
          <w:szCs w:val="32"/>
          <w:highlight w:val="none"/>
          <w:lang w:eastAsia="zh-CN"/>
        </w:rPr>
        <w:t>致残人员丧</w:t>
      </w:r>
      <w:r>
        <w:rPr>
          <w:rFonts w:hint="eastAsia" w:ascii="仿宋_GB2312" w:hAnsi="仿宋_GB2312" w:eastAsia="仿宋_GB2312" w:cs="仿宋_GB2312"/>
          <w:b/>
          <w:bCs/>
          <w:color w:val="auto"/>
          <w:kern w:val="0"/>
          <w:sz w:val="32"/>
          <w:szCs w:val="32"/>
          <w:highlight w:val="none"/>
          <w:lang w:val="en-US" w:eastAsia="zh-CN" w:bidi="ar-SA"/>
        </w:rPr>
        <w:t>失劳动能力初次鉴定：</w:t>
      </w:r>
    </w:p>
    <w:p>
      <w:pPr>
        <w:pStyle w:val="9"/>
        <w:keepNext w:val="0"/>
        <w:keepLines w:val="0"/>
        <w:pageBreakBefore w:val="0"/>
        <w:widowControl/>
        <w:numPr>
          <w:ilvl w:val="0"/>
          <w:numId w:val="0"/>
        </w:numPr>
        <w:shd w:val="clear"/>
        <w:kinsoku/>
        <w:wordWrap/>
        <w:overflowPunct/>
        <w:topLinePunct w:val="0"/>
        <w:autoSpaceDE/>
        <w:autoSpaceDN/>
        <w:bidi w:val="0"/>
        <w:adjustRightInd w:val="0"/>
        <w:snapToGrid/>
        <w:spacing w:before="0" w:after="0" w:line="58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①</w:t>
      </w:r>
      <w:r>
        <w:rPr>
          <w:rFonts w:hint="eastAsia" w:ascii="仿宋_GB2312" w:hAnsi="仿宋_GB2312" w:eastAsia="仿宋_GB2312" w:cs="仿宋_GB2312"/>
          <w:color w:val="auto"/>
          <w:kern w:val="0"/>
          <w:sz w:val="32"/>
          <w:szCs w:val="32"/>
          <w:highlight w:val="none"/>
          <w:lang w:val="en-US" w:eastAsia="zh-CN" w:bidi="ar-SA"/>
        </w:rPr>
        <w:t>《劳动能力鉴定申请表》（单位拒绝盖章或无单位的，被鉴定人或申请人应签字捺印）</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color w:val="auto"/>
          <w:kern w:val="0"/>
          <w:sz w:val="32"/>
          <w:szCs w:val="32"/>
          <w:highlight w:val="none"/>
          <w:lang w:val="en-US" w:eastAsia="zh-CN"/>
        </w:rPr>
        <w:t>有效的医学诊断证明、影像资料、按照医疗机构病历管理有关规定复印或者复制的检查、检验报告等完整病历材料；</w:t>
      </w:r>
    </w:p>
    <w:p>
      <w:pPr>
        <w:pStyle w:val="9"/>
        <w:keepNext w:val="0"/>
        <w:keepLines w:val="0"/>
        <w:pageBreakBefore w:val="0"/>
        <w:widowControl/>
        <w:numPr>
          <w:ilvl w:val="0"/>
          <w:numId w:val="0"/>
        </w:numPr>
        <w:shd w:val="clear"/>
        <w:kinsoku/>
        <w:wordWrap/>
        <w:overflowPunct/>
        <w:topLinePunct w:val="0"/>
        <w:autoSpaceDE/>
        <w:autoSpaceDN/>
        <w:bidi w:val="0"/>
        <w:adjustRightInd w:val="0"/>
        <w:snapToGrid/>
        <w:spacing w:before="0" w:after="0" w:line="580" w:lineRule="exact"/>
        <w:ind w:right="0" w:rightChars="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②</w:t>
      </w:r>
      <w:r>
        <w:rPr>
          <w:rFonts w:hint="eastAsia" w:ascii="仿宋_GB2312" w:hAnsi="仿宋_GB2312" w:eastAsia="仿宋_GB2312" w:cs="仿宋_GB2312"/>
          <w:color w:val="auto"/>
          <w:kern w:val="0"/>
          <w:sz w:val="32"/>
          <w:szCs w:val="32"/>
          <w:lang w:val="en-US" w:eastAsia="zh-CN"/>
        </w:rPr>
        <w:t>委托代理的，还应当提交授权委托书及代理人身份证复印件。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snapToGrid w:val="0"/>
          <w:color w:val="auto"/>
          <w:kern w:val="0"/>
          <w:sz w:val="32"/>
          <w:szCs w:val="32"/>
          <w:highlight w:val="none"/>
          <w:lang w:val="en-US" w:eastAsia="zh-CN" w:bidi="ar-SA"/>
        </w:rPr>
        <w:t>3.</w:t>
      </w:r>
      <w:r>
        <w:rPr>
          <w:rFonts w:hint="eastAsia" w:ascii="仿宋_GB2312" w:hAnsi="仿宋_GB2312" w:eastAsia="仿宋_GB2312" w:cs="仿宋_GB2312"/>
          <w:b/>
          <w:bCs/>
          <w:color w:val="auto"/>
          <w:sz w:val="32"/>
          <w:szCs w:val="32"/>
          <w:highlight w:val="none"/>
          <w:lang w:val="en-US" w:eastAsia="zh-CN"/>
        </w:rPr>
        <w:t>申请地址</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（1）银川市劳动能力鉴定委员会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Chars="0" w:right="0" w:rightChars="0" w:firstLine="640" w:firstLineChars="200"/>
        <w:jc w:val="both"/>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地址：银川市民大厅C1厅25号窗口（金凤区宁安北街177 号），联系电话：0951-5556693</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napToGrid w:val="0"/>
          <w:color w:val="auto"/>
          <w:kern w:val="0"/>
          <w:sz w:val="32"/>
          <w:szCs w:val="32"/>
          <w:highlight w:val="none"/>
          <w:lang w:val="en-US" w:eastAsia="zh-CN" w:bidi="ar-SA"/>
        </w:rPr>
        <w:t>（2）</w:t>
      </w:r>
      <w:r>
        <w:rPr>
          <w:rFonts w:hint="eastAsia" w:ascii="仿宋_GB2312" w:hAnsi="仿宋_GB2312" w:eastAsia="仿宋_GB2312" w:cs="仿宋_GB2312"/>
          <w:b w:val="0"/>
          <w:bCs w:val="0"/>
          <w:color w:val="auto"/>
          <w:sz w:val="32"/>
          <w:szCs w:val="32"/>
          <w:highlight w:val="none"/>
          <w:lang w:val="en-US" w:eastAsia="zh-CN"/>
        </w:rPr>
        <w:t>石嘴山市劳动能力鉴定委员会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地址：石嘴山市政务服务大厅一楼人社B27- B30号窗口（大武口区五岳路51号），联系电话：0952-2688818</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napToGrid w:val="0"/>
          <w:color w:val="auto"/>
          <w:kern w:val="0"/>
          <w:sz w:val="32"/>
          <w:szCs w:val="32"/>
          <w:highlight w:val="none"/>
          <w:lang w:val="en-US" w:eastAsia="zh-CN" w:bidi="ar-SA"/>
        </w:rPr>
        <w:t>（3）</w:t>
      </w:r>
      <w:r>
        <w:rPr>
          <w:rFonts w:hint="eastAsia" w:ascii="仿宋_GB2312" w:hAnsi="仿宋_GB2312" w:eastAsia="仿宋_GB2312" w:cs="仿宋_GB2312"/>
          <w:b w:val="0"/>
          <w:bCs w:val="0"/>
          <w:color w:val="auto"/>
          <w:sz w:val="32"/>
          <w:szCs w:val="32"/>
          <w:highlight w:val="none"/>
          <w:lang w:val="en-US" w:eastAsia="zh-CN"/>
        </w:rPr>
        <w:t>吴忠市劳动能力鉴定委员会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right="0" w:rightChars="0" w:firstLine="640" w:firstLineChars="200"/>
        <w:jc w:val="both"/>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地址：吴忠市人力资源和社会保障局一楼（吴忠市开元大道544号），联系电话：0953-2036356 </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napToGrid w:val="0"/>
          <w:color w:val="auto"/>
          <w:kern w:val="0"/>
          <w:sz w:val="32"/>
          <w:szCs w:val="32"/>
          <w:highlight w:val="none"/>
          <w:lang w:val="en-US" w:eastAsia="zh-CN" w:bidi="ar-SA"/>
        </w:rPr>
        <w:t>（4）</w:t>
      </w:r>
      <w:r>
        <w:rPr>
          <w:rFonts w:hint="eastAsia" w:ascii="仿宋_GB2312" w:hAnsi="仿宋_GB2312" w:eastAsia="仿宋_GB2312" w:cs="仿宋_GB2312"/>
          <w:b w:val="0"/>
          <w:bCs w:val="0"/>
          <w:color w:val="auto"/>
          <w:sz w:val="32"/>
          <w:szCs w:val="32"/>
          <w:highlight w:val="none"/>
          <w:lang w:val="en-US" w:eastAsia="zh-CN"/>
        </w:rPr>
        <w:t>固原市劳动能力鉴定委员会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地址：固原市原州区北京路黄河农商银行办公大楼10楼1010室，联系电话：0954—2076233</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snapToGrid w:val="0"/>
          <w:color w:val="auto"/>
          <w:kern w:val="0"/>
          <w:sz w:val="32"/>
          <w:szCs w:val="32"/>
          <w:highlight w:val="none"/>
          <w:lang w:val="en-US" w:eastAsia="zh-CN" w:bidi="ar-SA"/>
        </w:rPr>
        <w:t>（5）</w:t>
      </w:r>
      <w:r>
        <w:rPr>
          <w:rFonts w:hint="eastAsia" w:ascii="仿宋_GB2312" w:hAnsi="仿宋_GB2312" w:eastAsia="仿宋_GB2312" w:cs="仿宋_GB2312"/>
          <w:b w:val="0"/>
          <w:bCs w:val="0"/>
          <w:color w:val="auto"/>
          <w:sz w:val="32"/>
          <w:szCs w:val="32"/>
          <w:highlight w:val="none"/>
          <w:lang w:val="en-US" w:eastAsia="zh-CN"/>
        </w:rPr>
        <w:t>中卫市劳动能力鉴定委员会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地址：中卫市文萃南路158号，联系电话：0955-7063918                                  </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宁东管委会市劳动能力鉴定委员会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right="0" w:rightChars="0" w:firstLine="640" w:firstLineChars="200"/>
        <w:jc w:val="both"/>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地址：宁东政务服务大厅三楼14号或15号窗口（宁东镇企业总部大楼D座），联系电话：0951-3093567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4.材料审核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kern w:val="0"/>
          <w:sz w:val="32"/>
          <w:szCs w:val="32"/>
          <w:lang w:val="en-US" w:eastAsia="zh-CN" w:bidi="ar-SA"/>
        </w:rPr>
        <w:t>劳动能力鉴定委员会当场核验材料完整性、真实性及申请人资格，符合要求的即时受理。材料不完整的，劳动能力鉴定委员会自收到鉴定申请之日起5个工作日内出具《劳动能力鉴定材料补正告知书》（附件3），一次性告知申请人于</w:t>
      </w:r>
      <w:r>
        <w:rPr>
          <w:rFonts w:hint="eastAsia" w:ascii="仿宋_GB2312" w:hAnsi="仿宋_GB2312" w:eastAsia="仿宋_GB2312" w:cs="仿宋_GB2312"/>
          <w:b/>
          <w:bCs/>
          <w:color w:val="auto"/>
          <w:kern w:val="0"/>
          <w:sz w:val="32"/>
          <w:szCs w:val="32"/>
          <w:lang w:val="en-US" w:eastAsia="zh-CN" w:bidi="ar-SA"/>
        </w:rPr>
        <w:t>7个工作日</w:t>
      </w:r>
      <w:r>
        <w:rPr>
          <w:rFonts w:hint="eastAsia" w:ascii="仿宋_GB2312" w:hAnsi="仿宋_GB2312" w:eastAsia="仿宋_GB2312" w:cs="仿宋_GB2312"/>
          <w:color w:val="auto"/>
          <w:kern w:val="0"/>
          <w:sz w:val="32"/>
          <w:szCs w:val="32"/>
          <w:lang w:val="en-US" w:eastAsia="zh-CN" w:bidi="ar-SA"/>
        </w:rPr>
        <w:t>内予以补正。申请人无正当理由逾期未补正的，视为放弃当次劳动能力鉴定申请。申请人补正材料的时间不计入鉴定结论作出时限内。</w:t>
      </w:r>
    </w:p>
    <w:p>
      <w:pPr>
        <w:keepNext w:val="0"/>
        <w:keepLines w:val="0"/>
        <w:pageBreakBefore w:val="0"/>
        <w:widowControl/>
        <w:shd w:val="clear" w:color="auto"/>
        <w:kinsoku/>
        <w:wordWrap/>
        <w:overflowPunct/>
        <w:topLinePunct w:val="0"/>
        <w:autoSpaceDE/>
        <w:autoSpaceDN/>
        <w:bidi w:val="0"/>
        <w:adjustRightInd w:val="0"/>
        <w:snapToGrid/>
        <w:spacing w:after="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5.组织鉴定</w:t>
      </w:r>
    </w:p>
    <w:p>
      <w:pPr>
        <w:keepNext w:val="0"/>
        <w:keepLines w:val="0"/>
        <w:pageBreakBefore w:val="0"/>
        <w:widowControl/>
        <w:shd w:val="clear" w:color="auto"/>
        <w:kinsoku/>
        <w:wordWrap/>
        <w:overflowPunct/>
        <w:topLinePunct w:val="0"/>
        <w:autoSpaceDE/>
        <w:autoSpaceDN/>
        <w:bidi w:val="0"/>
        <w:adjustRightInd w:val="0"/>
        <w:snapToGrid/>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劳动能力鉴定委员会组织相关医学专家进行劳动能力鉴定。</w:t>
      </w:r>
    </w:p>
    <w:p>
      <w:pPr>
        <w:keepNext w:val="0"/>
        <w:keepLines w:val="0"/>
        <w:pageBreakBefore w:val="0"/>
        <w:widowControl/>
        <w:shd w:val="clear" w:color="auto"/>
        <w:kinsoku/>
        <w:wordWrap/>
        <w:overflowPunct/>
        <w:topLinePunct w:val="0"/>
        <w:autoSpaceDE/>
        <w:autoSpaceDN/>
        <w:bidi w:val="0"/>
        <w:adjustRightInd w:val="0"/>
        <w:snapToGrid/>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伤情轻微、通过书面材料可以作出鉴定结论的，经当事人同意，劳动能力鉴定委员会可以开展书面鉴定。</w:t>
      </w:r>
    </w:p>
    <w:p>
      <w:pPr>
        <w:keepNext w:val="0"/>
        <w:keepLines w:val="0"/>
        <w:pageBreakBefore w:val="0"/>
        <w:widowControl/>
        <w:shd w:val="clear" w:color="auto"/>
        <w:kinsoku/>
        <w:wordWrap/>
        <w:overflowPunct/>
        <w:topLinePunct w:val="0"/>
        <w:autoSpaceDE/>
        <w:autoSpaceDN/>
        <w:bidi w:val="0"/>
        <w:adjustRightInd w:val="0"/>
        <w:snapToGrid/>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应当现场进行鉴定的，被鉴定人按照通知的时间、地点携带身份证到场，经工作人员核实身份后按顺序参加现场鉴定。被鉴定人因故不能按时参加鉴定的，应及时告知劳动能力鉴定委员会，经劳动能力鉴定委员会同意，可以调整现场鉴定时间，作出的劳动能力鉴定结论期限相应顺延。</w:t>
      </w:r>
    </w:p>
    <w:p>
      <w:pPr>
        <w:keepNext w:val="0"/>
        <w:keepLines w:val="0"/>
        <w:pageBreakBefore w:val="0"/>
        <w:widowControl/>
        <w:shd w:val="clear" w:color="auto"/>
        <w:kinsoku/>
        <w:wordWrap/>
        <w:overflowPunct/>
        <w:topLinePunct w:val="0"/>
        <w:autoSpaceDE/>
        <w:autoSpaceDN/>
        <w:bidi w:val="0"/>
        <w:adjustRightInd w:val="0"/>
        <w:snapToGrid/>
        <w:spacing w:after="0" w:line="58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在鉴定过程中，医学专家组提出被鉴定人应当进行有关检查和诊断的，出具《劳动能力鉴定补充检查或诊断告知书》（附件4）。 </w:t>
      </w:r>
      <w:r>
        <w:rPr>
          <w:rFonts w:hint="eastAsia" w:ascii="仿宋_GB2312" w:hAnsi="仿宋_GB2312" w:eastAsia="仿宋_GB2312" w:cs="仿宋_GB2312"/>
          <w:b/>
          <w:bCs/>
          <w:color w:val="auto"/>
          <w:sz w:val="32"/>
          <w:szCs w:val="32"/>
          <w:lang w:val="en-US" w:eastAsia="zh-CN"/>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6.形成结论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召开劳动能力鉴定委员评审会，根据医学专家组的鉴定意见作出劳动能力鉴定结论。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7.结论送达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jc w:val="both"/>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（1）电子送达：</w:t>
      </w:r>
      <w:r>
        <w:rPr>
          <w:rFonts w:hint="eastAsia" w:ascii="仿宋_GB2312" w:hAnsi="仿宋_GB2312" w:eastAsia="仿宋_GB2312" w:cs="仿宋_GB2312"/>
          <w:b w:val="0"/>
          <w:bCs w:val="0"/>
          <w:color w:val="auto"/>
          <w:sz w:val="32"/>
          <w:szCs w:val="32"/>
          <w:lang w:val="en-US" w:eastAsia="zh-CN"/>
        </w:rPr>
        <w:t>通过“我的宁夏”小程序、人社一体化系统等线上电子方式送达鉴定结论。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（2）直接送达：</w:t>
      </w:r>
      <w:r>
        <w:rPr>
          <w:rFonts w:hint="eastAsia" w:ascii="仿宋_GB2312" w:hAnsi="仿宋_GB2312" w:eastAsia="仿宋_GB2312" w:cs="仿宋_GB2312"/>
          <w:color w:val="auto"/>
          <w:sz w:val="32"/>
          <w:szCs w:val="32"/>
          <w:lang w:eastAsia="zh-CN"/>
        </w:rPr>
        <w:t>劳动能力鉴定委员会通过短信、电话通知</w:t>
      </w:r>
      <w:r>
        <w:rPr>
          <w:rFonts w:hint="eastAsia" w:ascii="仿宋_GB2312" w:hAnsi="仿宋_GB2312" w:eastAsia="仿宋_GB2312" w:cs="仿宋_GB2312"/>
          <w:b w:val="0"/>
          <w:bCs w:val="0"/>
          <w:color w:val="auto"/>
          <w:sz w:val="32"/>
          <w:szCs w:val="32"/>
          <w:lang w:val="en-US" w:eastAsia="zh-CN"/>
        </w:rPr>
        <w:t>鉴定人或委托人、用人单位到经办窗口签字领取鉴定结论及材料。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sz w:val="32"/>
          <w:szCs w:val="32"/>
          <w:lang w:val="en-US" w:eastAsia="zh-CN"/>
        </w:rPr>
        <w:t>（3）邮寄送达：</w:t>
      </w:r>
      <w:r>
        <w:rPr>
          <w:rFonts w:hint="eastAsia" w:ascii="仿宋_GB2312" w:hAnsi="仿宋_GB2312" w:eastAsia="仿宋_GB2312" w:cs="仿宋_GB2312"/>
          <w:color w:val="auto"/>
          <w:kern w:val="0"/>
          <w:sz w:val="32"/>
          <w:szCs w:val="32"/>
          <w:lang w:val="en-US" w:eastAsia="zh-CN" w:bidi="ar-SA"/>
        </w:rPr>
        <w:t>劳动能力鉴定委员会按照申请人填报的送达地址进行邮寄，</w:t>
      </w:r>
      <w:r>
        <w:rPr>
          <w:rFonts w:hint="eastAsia" w:ascii="仿宋_GB2312" w:hAnsi="仿宋_GB2312" w:eastAsia="仿宋_GB2312" w:cs="仿宋_GB2312"/>
          <w:color w:val="auto"/>
          <w:kern w:val="0"/>
          <w:sz w:val="32"/>
          <w:szCs w:val="32"/>
          <w:highlight w:val="none"/>
          <w:lang w:val="en-US" w:eastAsia="zh-CN" w:bidi="ar-SA"/>
        </w:rPr>
        <w:t>送达时间以签收时间为准。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kern w:val="0"/>
          <w:sz w:val="32"/>
          <w:szCs w:val="32"/>
          <w:lang w:val="en-US" w:eastAsia="zh-CN" w:bidi="ar-SA"/>
        </w:rPr>
        <w:t>（4）公告送达：</w:t>
      </w:r>
      <w:r>
        <w:rPr>
          <w:rFonts w:hint="eastAsia" w:ascii="仿宋_GB2312" w:hAnsi="仿宋_GB2312" w:eastAsia="仿宋_GB2312" w:cs="仿宋_GB2312"/>
          <w:color w:val="auto"/>
          <w:sz w:val="32"/>
          <w:szCs w:val="32"/>
          <w:lang w:eastAsia="zh-CN"/>
        </w:rPr>
        <w:t>采取直接送达、邮寄送达等方式无法送达的，在报纸、网站发布公告，自公告发出之日起满三十日即视为送达。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8.救济渠道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工伤职工或者其用人单位、因病或非因工致残人员或者其用人单位对初次鉴定结论不服的，可以自收到鉴定结论之日起15日内，向自治区劳动能力鉴定委员会申请再次鉴定。自治区劳动能力鉴定委员会作出的劳动能力鉴定结论为最终结论</w:t>
      </w:r>
      <w:r>
        <w:rPr>
          <w:rFonts w:hint="eastAsia" w:ascii="仿宋_GB2312" w:hAnsi="仿宋_GB2312" w:eastAsia="仿宋_GB2312" w:cs="仿宋_GB2312"/>
          <w:color w:val="auto"/>
          <w:kern w:val="0"/>
          <w:sz w:val="32"/>
          <w:szCs w:val="32"/>
          <w:highlight w:val="none"/>
          <w:lang w:val="en-US" w:eastAsia="zh-CN" w:bidi="ar-SA"/>
        </w:rPr>
        <w:t>。</w:t>
      </w:r>
    </w:p>
    <w:p>
      <w:pPr>
        <w:pStyle w:val="28"/>
        <w:keepNext w:val="0"/>
        <w:keepLines w:val="0"/>
        <w:pageBreakBefore w:val="0"/>
        <w:widowControl/>
        <w:shd w:val="clear"/>
        <w:kinsoku/>
        <w:wordWrap/>
        <w:overflowPunct/>
        <w:topLinePunct w:val="0"/>
        <w:autoSpaceDE/>
        <w:autoSpaceDN/>
        <w:bidi w:val="0"/>
        <w:adjustRightInd/>
        <w:snapToGrid/>
        <w:spacing w:before="0" w:after="0" w:line="580" w:lineRule="exact"/>
        <w:ind w:firstLine="6720" w:firstLineChars="2100"/>
        <w:jc w:val="left"/>
        <w:textAlignment w:val="auto"/>
        <w:rPr>
          <w:rFonts w:hint="eastAsia" w:ascii="仿宋_GB2312" w:hAnsi="仿宋_GB2312" w:eastAsia="仿宋_GB2312" w:cs="仿宋_GB2312"/>
          <w:b w:val="0"/>
          <w:bCs w:val="0"/>
          <w:color w:val="auto"/>
          <w:sz w:val="32"/>
          <w:szCs w:val="32"/>
          <w:lang w:val="en-US" w:eastAsia="zh-CN"/>
        </w:rPr>
        <w:sectPr>
          <w:headerReference r:id="rId27" w:type="default"/>
          <w:footerReference r:id="rId28" w:type="default"/>
          <w:pgSz w:w="11906" w:h="16838"/>
          <w:pgMar w:top="2098" w:right="1474" w:bottom="1984" w:left="1587" w:header="720" w:footer="720" w:gutter="0"/>
          <w:pgBorders>
            <w:top w:val="none" w:sz="0" w:space="0"/>
            <w:left w:val="none" w:sz="0" w:space="0"/>
            <w:bottom w:val="none" w:sz="0" w:space="0"/>
            <w:right w:val="none" w:sz="0" w:space="0"/>
          </w:pgBorders>
          <w:pgNumType w:fmt="decimal"/>
          <w:cols w:space="0" w:num="1"/>
          <w:rtlGutter w:val="0"/>
          <w:docGrid w:linePitch="0" w:charSpace="0"/>
        </w:sect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劳动能力初次鉴定经办标准</w:t>
      </w:r>
    </w:p>
    <w:tbl>
      <w:tblPr>
        <w:tblStyle w:val="29"/>
        <w:tblW w:w="139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3801"/>
        <w:gridCol w:w="7104"/>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atLeast"/>
          <w:tblHeader/>
          <w:jc w:val="center"/>
        </w:trPr>
        <w:tc>
          <w:tcPr>
            <w:tcW w:w="1076" w:type="dxa"/>
            <w:vAlign w:val="center"/>
          </w:tcPr>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3801" w:type="dxa"/>
            <w:vAlign w:val="center"/>
          </w:tcPr>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申请端（企业/</w:t>
            </w:r>
            <w:r>
              <w:rPr>
                <w:rFonts w:hint="eastAsia" w:ascii="仿宋_GB2312" w:hAnsi="仿宋_GB2312" w:eastAsia="仿宋_GB2312" w:cs="仿宋_GB2312"/>
                <w:b/>
                <w:bCs/>
                <w:color w:val="auto"/>
                <w:sz w:val="21"/>
                <w:szCs w:val="21"/>
                <w:lang w:val="en-US" w:eastAsia="zh-CN"/>
              </w:rPr>
              <w:t>申请人</w:t>
            </w:r>
            <w:r>
              <w:rPr>
                <w:rFonts w:hint="eastAsia" w:ascii="仿宋_GB2312" w:hAnsi="仿宋_GB2312" w:eastAsia="仿宋_GB2312" w:cs="仿宋_GB2312"/>
                <w:b/>
                <w:bCs/>
                <w:color w:val="auto"/>
                <w:sz w:val="21"/>
                <w:szCs w:val="21"/>
              </w:rPr>
              <w:t>操作）</w:t>
            </w:r>
          </w:p>
        </w:tc>
        <w:tc>
          <w:tcPr>
            <w:tcW w:w="7104" w:type="dxa"/>
            <w:vAlign w:val="center"/>
          </w:tcPr>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rPr>
            </w:pPr>
            <w:r>
              <w:rPr>
                <w:rFonts w:hint="eastAsia" w:ascii="仿宋_GB2312" w:hAnsi="仿宋_GB2312" w:eastAsia="仿宋_GB2312" w:cs="仿宋_GB2312"/>
                <w:b/>
                <w:bCs/>
                <w:color w:val="auto"/>
                <w:sz w:val="21"/>
                <w:szCs w:val="21"/>
              </w:rPr>
              <w:t>受理端（</w:t>
            </w:r>
            <w:r>
              <w:rPr>
                <w:rFonts w:hint="eastAsia" w:ascii="仿宋_GB2312" w:hAnsi="仿宋_GB2312" w:eastAsia="仿宋_GB2312" w:cs="仿宋_GB2312"/>
                <w:b/>
                <w:bCs/>
                <w:color w:val="auto"/>
                <w:sz w:val="21"/>
                <w:szCs w:val="21"/>
                <w:lang w:val="en-US" w:eastAsia="zh-CN"/>
              </w:rPr>
              <w:t>人社</w:t>
            </w:r>
            <w:r>
              <w:rPr>
                <w:rFonts w:hint="eastAsia" w:ascii="仿宋_GB2312" w:hAnsi="仿宋_GB2312" w:eastAsia="仿宋_GB2312" w:cs="仿宋_GB2312"/>
                <w:b/>
                <w:bCs/>
                <w:color w:val="auto"/>
                <w:sz w:val="21"/>
                <w:szCs w:val="21"/>
              </w:rPr>
              <w:t>窗口操作）</w:t>
            </w:r>
          </w:p>
        </w:tc>
        <w:tc>
          <w:tcPr>
            <w:tcW w:w="1984" w:type="dxa"/>
            <w:vAlign w:val="center"/>
          </w:tcPr>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highlight w:val="none"/>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9" w:hRule="atLeast"/>
          <w:jc w:val="center"/>
        </w:trPr>
        <w:tc>
          <w:tcPr>
            <w:tcW w:w="1076" w:type="dxa"/>
            <w:vAlign w:val="center"/>
          </w:tcPr>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材料受理</w:t>
            </w:r>
          </w:p>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（即办）</w:t>
            </w:r>
          </w:p>
        </w:tc>
        <w:tc>
          <w:tcPr>
            <w:tcW w:w="3801" w:type="dxa"/>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vertAlign w:val="baseline"/>
                <w:lang w:val="en-US" w:eastAsia="zh-CN"/>
              </w:rPr>
              <w:t>1.</w:t>
            </w:r>
            <w:r>
              <w:rPr>
                <w:rFonts w:hint="eastAsia" w:ascii="仿宋_GB2312" w:hAnsi="仿宋_GB2312" w:eastAsia="仿宋_GB2312" w:cs="仿宋_GB2312"/>
                <w:b/>
                <w:bCs/>
                <w:color w:val="auto"/>
                <w:sz w:val="21"/>
                <w:szCs w:val="21"/>
                <w:highlight w:val="none"/>
                <w:vertAlign w:val="baseline"/>
                <w:lang w:val="en" w:eastAsia="zh-CN"/>
              </w:rPr>
              <w:t>工伤职工</w:t>
            </w:r>
            <w:r>
              <w:rPr>
                <w:rFonts w:hint="eastAsia" w:ascii="仿宋_GB2312" w:hAnsi="仿宋_GB2312" w:eastAsia="仿宋_GB2312" w:cs="仿宋_GB2312"/>
                <w:b/>
                <w:bCs/>
                <w:color w:val="auto"/>
                <w:sz w:val="21"/>
                <w:szCs w:val="21"/>
                <w:highlight w:val="none"/>
                <w:vertAlign w:val="baseline"/>
                <w:lang w:val="en-US" w:eastAsia="zh-CN"/>
              </w:rPr>
              <w:t>申请劳动能力初次鉴定，应提交：</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highlight w:val="none"/>
                <w:lang w:val="en-US" w:eastAsia="zh-CN"/>
              </w:rPr>
            </w:pPr>
            <w:r>
              <w:rPr>
                <w:rFonts w:hint="default" w:ascii="仿宋_GB2312" w:hAnsi="仿宋_GB2312" w:eastAsia="仿宋_GB2312" w:cs="仿宋_GB2312"/>
                <w:color w:val="auto"/>
                <w:sz w:val="21"/>
                <w:szCs w:val="21"/>
                <w:highlight w:val="none"/>
                <w:lang w:val="en-US" w:eastAsia="zh-CN" w:bidi="ar-SA"/>
              </w:rPr>
              <w:t>①</w:t>
            </w:r>
            <w:r>
              <w:rPr>
                <w:rFonts w:hint="eastAsia" w:ascii="仿宋_GB2312" w:hAnsi="仿宋_GB2312" w:eastAsia="仿宋_GB2312" w:cs="仿宋_GB2312"/>
                <w:color w:val="auto"/>
                <w:sz w:val="21"/>
                <w:szCs w:val="21"/>
                <w:highlight w:val="none"/>
                <w:lang w:val="en-US" w:eastAsia="zh-CN" w:bidi="ar-SA"/>
              </w:rPr>
              <w:t>《劳动能力鉴定申请表》（同时申请停工留薪期确认或配置辅助器具的，在“申报事项信息栏”勾选相应选项）</w:t>
            </w:r>
            <w:r>
              <w:rPr>
                <w:rFonts w:hint="eastAsia" w:ascii="仿宋_GB2312" w:hAnsi="仿宋_GB2312" w:eastAsia="仿宋_GB2312" w:cs="仿宋_GB2312"/>
                <w:color w:val="auto"/>
                <w:sz w:val="21"/>
                <w:szCs w:val="21"/>
                <w:highlight w:val="none"/>
                <w:lang w:val="en-US" w:eastAsia="zh-CN"/>
              </w:rPr>
              <w:t>；</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highlight w:val="none"/>
                <w:lang w:val="en-US" w:eastAsia="zh-CN"/>
              </w:rPr>
            </w:pPr>
            <w:r>
              <w:rPr>
                <w:rFonts w:hint="default" w:ascii="仿宋_GB2312" w:hAnsi="仿宋_GB2312" w:eastAsia="仿宋_GB2312" w:cs="仿宋_GB2312"/>
                <w:color w:val="auto"/>
                <w:sz w:val="21"/>
                <w:szCs w:val="21"/>
                <w:highlight w:val="none"/>
                <w:lang w:val="en-US" w:eastAsia="zh-CN" w:bidi="ar-SA"/>
              </w:rPr>
              <w:t>②</w:t>
            </w:r>
            <w:r>
              <w:rPr>
                <w:rFonts w:hint="eastAsia" w:ascii="仿宋_GB2312" w:hAnsi="仿宋_GB2312" w:eastAsia="仿宋_GB2312" w:cs="仿宋_GB2312"/>
                <w:color w:val="auto"/>
                <w:sz w:val="21"/>
                <w:szCs w:val="21"/>
                <w:highlight w:val="none"/>
                <w:lang w:val="en-US" w:eastAsia="zh-CN" w:bidi="ar-SA"/>
              </w:rPr>
              <w:t>认</w:t>
            </w:r>
            <w:r>
              <w:rPr>
                <w:rFonts w:hint="eastAsia" w:ascii="仿宋_GB2312" w:hAnsi="仿宋_GB2312" w:eastAsia="仿宋_GB2312" w:cs="仿宋_GB2312"/>
                <w:color w:val="auto"/>
                <w:sz w:val="21"/>
                <w:szCs w:val="21"/>
                <w:highlight w:val="none"/>
                <w:lang w:val="en-US" w:eastAsia="zh-CN"/>
              </w:rPr>
              <w:t>定工伤决定书；有效的医学诊断证明、影像资料、按照医疗机构病历管理有关规定复印或者复制的检查、检验报告等完整病历材料；</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bidi="ar-SA"/>
              </w:rPr>
              <w:t>委托代理的，应同时提交授权委托书及代理人身份证复印件。</w:t>
            </w:r>
          </w:p>
          <w:p>
            <w:pPr>
              <w:pStyle w:val="9"/>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b/>
                <w:bCs/>
                <w:color w:val="auto"/>
                <w:sz w:val="21"/>
                <w:szCs w:val="21"/>
                <w:highlight w:val="none"/>
                <w:lang w:val="en-US" w:eastAsia="zh-CN" w:bidi="ar-SA"/>
              </w:rPr>
              <w:t>2.</w:t>
            </w:r>
            <w:r>
              <w:rPr>
                <w:rFonts w:hint="eastAsia" w:ascii="仿宋_GB2312" w:hAnsi="仿宋_GB2312" w:eastAsia="仿宋_GB2312" w:cs="仿宋_GB2312"/>
                <w:b/>
                <w:bCs/>
                <w:color w:val="auto"/>
                <w:sz w:val="21"/>
                <w:szCs w:val="21"/>
                <w:highlight w:val="none"/>
                <w:vertAlign w:val="baseline"/>
                <w:lang w:val="en" w:eastAsia="zh-CN"/>
              </w:rPr>
              <w:t>工伤职工</w:t>
            </w:r>
            <w:r>
              <w:rPr>
                <w:rFonts w:hint="eastAsia" w:ascii="仿宋_GB2312" w:hAnsi="仿宋_GB2312" w:eastAsia="仿宋_GB2312" w:cs="仿宋_GB2312"/>
                <w:b/>
                <w:bCs/>
                <w:color w:val="auto"/>
                <w:sz w:val="21"/>
                <w:szCs w:val="21"/>
                <w:highlight w:val="none"/>
                <w:lang w:val="en-US" w:eastAsia="zh-CN" w:bidi="ar-SA"/>
              </w:rPr>
              <w:t>申请延长停工留薪期的，除第1项所需材料外，还应提交</w:t>
            </w:r>
            <w:r>
              <w:rPr>
                <w:rFonts w:hint="eastAsia" w:ascii="仿宋_GB2312" w:hAnsi="仿宋_GB2312" w:eastAsia="仿宋_GB2312" w:cs="仿宋_GB2312"/>
                <w:color w:val="auto"/>
                <w:sz w:val="21"/>
                <w:szCs w:val="21"/>
                <w:highlight w:val="none"/>
                <w:lang w:val="en-US" w:eastAsia="zh-CN" w:bidi="ar-SA"/>
              </w:rPr>
              <w:t>确认停工留薪期满以后的复查医学资料。</w:t>
            </w:r>
          </w:p>
          <w:p>
            <w:pPr>
              <w:pStyle w:val="9"/>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val="en-US" w:eastAsia="zh-CN" w:bidi="ar-SA"/>
              </w:rPr>
            </w:pPr>
            <w:r>
              <w:rPr>
                <w:rFonts w:hint="eastAsia" w:ascii="仿宋_GB2312" w:hAnsi="仿宋_GB2312" w:eastAsia="仿宋_GB2312" w:cs="仿宋_GB2312"/>
                <w:b/>
                <w:bCs/>
                <w:color w:val="auto"/>
                <w:sz w:val="21"/>
                <w:szCs w:val="21"/>
                <w:highlight w:val="none"/>
                <w:vertAlign w:val="baseline"/>
                <w:lang w:val="en-US" w:eastAsia="zh-CN"/>
              </w:rPr>
              <w:t>3.</w:t>
            </w:r>
            <w:r>
              <w:rPr>
                <w:rFonts w:hint="eastAsia" w:ascii="仿宋_GB2312" w:hAnsi="仿宋_GB2312" w:eastAsia="仿宋_GB2312" w:cs="仿宋_GB2312"/>
                <w:b/>
                <w:bCs/>
                <w:color w:val="auto"/>
                <w:sz w:val="21"/>
                <w:szCs w:val="21"/>
                <w:highlight w:val="none"/>
                <w:vertAlign w:val="baseline"/>
                <w:lang w:val="en" w:eastAsia="zh-CN"/>
              </w:rPr>
              <w:t>工伤职工</w:t>
            </w:r>
            <w:r>
              <w:rPr>
                <w:rFonts w:hint="eastAsia" w:ascii="仿宋_GB2312" w:hAnsi="仿宋_GB2312" w:eastAsia="仿宋_GB2312" w:cs="仿宋_GB2312"/>
                <w:b/>
                <w:bCs/>
                <w:color w:val="auto"/>
                <w:sz w:val="21"/>
                <w:szCs w:val="21"/>
                <w:highlight w:val="none"/>
                <w:vertAlign w:val="baseline"/>
                <w:lang w:val="en-US" w:eastAsia="zh-CN"/>
              </w:rPr>
              <w:t>申请康复治疗确认的，</w:t>
            </w:r>
            <w:r>
              <w:rPr>
                <w:rFonts w:hint="eastAsia" w:ascii="仿宋_GB2312" w:hAnsi="仿宋_GB2312" w:eastAsia="仿宋_GB2312" w:cs="仿宋_GB2312"/>
                <w:b/>
                <w:bCs/>
                <w:color w:val="auto"/>
                <w:sz w:val="21"/>
                <w:szCs w:val="21"/>
                <w:highlight w:val="none"/>
                <w:lang w:val="en-US" w:eastAsia="zh-CN" w:bidi="ar-SA"/>
              </w:rPr>
              <w:t>除第1项所需材料外，</w:t>
            </w:r>
            <w:r>
              <w:rPr>
                <w:rFonts w:hint="eastAsia" w:ascii="仿宋_GB2312" w:hAnsi="仿宋_GB2312" w:eastAsia="仿宋_GB2312" w:cs="仿宋_GB2312"/>
                <w:b/>
                <w:bCs/>
                <w:color w:val="auto"/>
                <w:sz w:val="21"/>
                <w:szCs w:val="21"/>
                <w:highlight w:val="none"/>
                <w:vertAlign w:val="baseline"/>
                <w:lang w:val="en-US" w:eastAsia="zh-CN"/>
              </w:rPr>
              <w:t>还应提交</w:t>
            </w:r>
            <w:r>
              <w:rPr>
                <w:rFonts w:hint="eastAsia" w:ascii="仿宋_GB2312" w:hAnsi="仿宋_GB2312" w:eastAsia="仿宋_GB2312" w:cs="仿宋_GB2312"/>
                <w:color w:val="auto"/>
                <w:sz w:val="21"/>
                <w:szCs w:val="21"/>
                <w:highlight w:val="none"/>
                <w:lang w:val="en-US" w:eastAsia="zh-CN" w:bidi="ar-SA"/>
              </w:rPr>
              <w:t>康复机构出具的康复计划书。</w:t>
            </w:r>
          </w:p>
          <w:p>
            <w:pPr>
              <w:pStyle w:val="9"/>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highlight w:val="none"/>
                <w:lang w:val="en-US" w:eastAsia="zh-CN" w:bidi="ar-SA"/>
              </w:rPr>
            </w:pPr>
            <w:r>
              <w:rPr>
                <w:rFonts w:hint="eastAsia" w:ascii="仿宋_GB2312" w:hAnsi="仿宋_GB2312" w:eastAsia="仿宋_GB2312" w:cs="仿宋_GB2312"/>
                <w:b/>
                <w:bCs/>
                <w:snapToGrid w:val="0"/>
                <w:color w:val="auto"/>
                <w:kern w:val="0"/>
                <w:sz w:val="21"/>
                <w:szCs w:val="21"/>
                <w:vertAlign w:val="baseline"/>
                <w:lang w:val="en-US" w:eastAsia="zh-CN" w:bidi="ar-SA"/>
              </w:rPr>
              <w:t>4.</w:t>
            </w:r>
            <w:r>
              <w:rPr>
                <w:rFonts w:hint="eastAsia" w:ascii="仿宋_GB2312" w:hAnsi="仿宋_GB2312" w:eastAsia="仿宋_GB2312" w:cs="仿宋_GB2312"/>
                <w:b/>
                <w:bCs/>
                <w:color w:val="auto"/>
                <w:sz w:val="21"/>
                <w:szCs w:val="21"/>
                <w:highlight w:val="none"/>
                <w:vertAlign w:val="baseline"/>
                <w:lang w:val="en" w:eastAsia="zh-CN"/>
              </w:rPr>
              <w:t>工伤职工</w:t>
            </w:r>
            <w:r>
              <w:rPr>
                <w:rFonts w:hint="eastAsia" w:ascii="仿宋_GB2312" w:hAnsi="仿宋_GB2312" w:eastAsia="仿宋_GB2312" w:cs="仿宋_GB2312"/>
                <w:b/>
                <w:bCs/>
                <w:color w:val="auto"/>
                <w:sz w:val="21"/>
                <w:szCs w:val="21"/>
                <w:highlight w:val="none"/>
                <w:vertAlign w:val="baseline"/>
                <w:lang w:val="en-US" w:eastAsia="zh-CN"/>
              </w:rPr>
              <w:t>申请更换辅助器具的，应提交</w:t>
            </w:r>
            <w:r>
              <w:rPr>
                <w:rFonts w:hint="eastAsia" w:ascii="仿宋_GB2312" w:hAnsi="仿宋_GB2312" w:eastAsia="仿宋_GB2312" w:cs="仿宋_GB2312"/>
                <w:color w:val="auto"/>
                <w:sz w:val="21"/>
                <w:szCs w:val="21"/>
                <w:highlight w:val="none"/>
                <w:lang w:val="en-US" w:eastAsia="zh-CN" w:bidi="ar-SA"/>
              </w:rPr>
              <w:t>《劳动能力鉴定申请表》。</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b/>
                <w:bCs/>
                <w:color w:val="auto"/>
                <w:sz w:val="21"/>
                <w:szCs w:val="21"/>
                <w:highlight w:val="none"/>
                <w:vertAlign w:val="baseline"/>
                <w:lang w:val="en-US" w:eastAsia="zh-CN"/>
              </w:rPr>
            </w:pPr>
            <w:r>
              <w:rPr>
                <w:rFonts w:hint="eastAsia" w:ascii="仿宋_GB2312" w:hAnsi="仿宋_GB2312" w:eastAsia="仿宋_GB2312" w:cs="仿宋_GB2312"/>
                <w:b/>
                <w:bCs/>
                <w:color w:val="auto"/>
                <w:sz w:val="21"/>
                <w:szCs w:val="21"/>
                <w:highlight w:val="none"/>
                <w:lang w:val="en-US" w:eastAsia="zh-CN" w:bidi="ar-SA"/>
              </w:rPr>
              <w:t>5.因病或非因工致残人员丧失劳动能力初次鉴定，</w:t>
            </w:r>
            <w:r>
              <w:rPr>
                <w:rFonts w:hint="eastAsia" w:ascii="仿宋_GB2312" w:hAnsi="仿宋_GB2312" w:eastAsia="仿宋_GB2312" w:cs="仿宋_GB2312"/>
                <w:b/>
                <w:bCs/>
                <w:color w:val="auto"/>
                <w:sz w:val="21"/>
                <w:szCs w:val="21"/>
                <w:highlight w:val="none"/>
                <w:vertAlign w:val="baseline"/>
                <w:lang w:val="en-US" w:eastAsia="zh-CN"/>
              </w:rPr>
              <w:t>应提交：</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highlight w:val="none"/>
                <w:lang w:val="en-US" w:eastAsia="zh-CN" w:bidi="ar-SA"/>
              </w:rPr>
            </w:pPr>
            <w:r>
              <w:rPr>
                <w:rFonts w:hint="default" w:ascii="仿宋_GB2312" w:hAnsi="仿宋_GB2312" w:eastAsia="仿宋_GB2312" w:cs="仿宋_GB2312"/>
                <w:color w:val="auto"/>
                <w:sz w:val="21"/>
                <w:szCs w:val="21"/>
                <w:highlight w:val="none"/>
                <w:lang w:val="en-US" w:eastAsia="zh-CN" w:bidi="ar-SA"/>
              </w:rPr>
              <w:t>①</w:t>
            </w:r>
            <w:r>
              <w:rPr>
                <w:rFonts w:hint="eastAsia" w:ascii="仿宋_GB2312" w:hAnsi="仿宋_GB2312" w:eastAsia="仿宋_GB2312" w:cs="仿宋_GB2312"/>
                <w:color w:val="auto"/>
                <w:sz w:val="21"/>
                <w:szCs w:val="21"/>
                <w:highlight w:val="none"/>
                <w:lang w:val="en-US" w:eastAsia="zh-CN" w:bidi="ar-SA"/>
              </w:rPr>
              <w:t>《劳动能力鉴定申请表》；</w:t>
            </w:r>
          </w:p>
          <w:p>
            <w:pPr>
              <w:pStyle w:val="9"/>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val="en-US" w:eastAsia="zh-CN" w:bidi="ar-SA"/>
              </w:rPr>
            </w:pPr>
            <w:r>
              <w:rPr>
                <w:rFonts w:hint="default" w:ascii="仿宋_GB2312" w:hAnsi="仿宋_GB2312" w:eastAsia="仿宋_GB2312" w:cs="仿宋_GB2312"/>
                <w:snapToGrid w:val="0"/>
                <w:color w:val="auto"/>
                <w:kern w:val="0"/>
                <w:sz w:val="21"/>
                <w:szCs w:val="21"/>
                <w:highlight w:val="none"/>
                <w:lang w:val="en-US" w:eastAsia="zh-CN" w:bidi="ar-SA"/>
              </w:rPr>
              <w:t>②</w:t>
            </w:r>
            <w:r>
              <w:rPr>
                <w:rFonts w:hint="eastAsia" w:ascii="仿宋_GB2312" w:hAnsi="仿宋_GB2312" w:eastAsia="仿宋_GB2312" w:cs="仿宋_GB2312"/>
                <w:snapToGrid w:val="0"/>
                <w:color w:val="auto"/>
                <w:kern w:val="0"/>
                <w:sz w:val="21"/>
                <w:szCs w:val="21"/>
                <w:highlight w:val="none"/>
                <w:lang w:val="en-US" w:eastAsia="zh-CN" w:bidi="ar-SA"/>
              </w:rPr>
              <w:t>有效</w:t>
            </w:r>
            <w:r>
              <w:rPr>
                <w:rFonts w:hint="eastAsia" w:ascii="仿宋_GB2312" w:hAnsi="仿宋_GB2312" w:eastAsia="仿宋_GB2312" w:cs="仿宋_GB2312"/>
                <w:color w:val="auto"/>
                <w:sz w:val="21"/>
                <w:szCs w:val="21"/>
                <w:highlight w:val="none"/>
                <w:lang w:val="en-US" w:eastAsia="zh-CN" w:bidi="ar-SA"/>
              </w:rPr>
              <w:t>的医学诊断证明、影像资料、按照医疗机构病历管理有关规定复印或者复制的检查、检验报告等完整病历材料；</w:t>
            </w:r>
          </w:p>
          <w:p>
            <w:pPr>
              <w:pStyle w:val="9"/>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val="en-US" w:eastAsia="zh-CN" w:bidi="ar-SA"/>
              </w:rPr>
            </w:pPr>
            <w:r>
              <w:rPr>
                <w:rFonts w:hint="default" w:ascii="仿宋_GB2312" w:hAnsi="仿宋_GB2312" w:eastAsia="仿宋_GB2312" w:cs="仿宋_GB2312"/>
                <w:snapToGrid w:val="0"/>
                <w:color w:val="auto"/>
                <w:kern w:val="0"/>
                <w:sz w:val="21"/>
                <w:szCs w:val="21"/>
                <w:highlight w:val="none"/>
                <w:lang w:val="en-US" w:eastAsia="zh-CN" w:bidi="ar-SA"/>
              </w:rPr>
              <w:t>③</w:t>
            </w:r>
            <w:r>
              <w:rPr>
                <w:rFonts w:hint="eastAsia" w:ascii="仿宋_GB2312" w:hAnsi="仿宋_GB2312" w:eastAsia="仿宋_GB2312" w:cs="仿宋_GB2312"/>
                <w:snapToGrid w:val="0"/>
                <w:color w:val="auto"/>
                <w:kern w:val="0"/>
                <w:sz w:val="21"/>
                <w:szCs w:val="21"/>
                <w:highlight w:val="none"/>
                <w:lang w:val="en-US" w:eastAsia="zh-CN" w:bidi="ar-SA"/>
              </w:rPr>
              <w:t>被</w:t>
            </w:r>
            <w:r>
              <w:rPr>
                <w:rFonts w:hint="eastAsia" w:ascii="仿宋_GB2312" w:hAnsi="仿宋_GB2312" w:eastAsia="仿宋_GB2312" w:cs="仿宋_GB2312"/>
                <w:color w:val="auto"/>
                <w:sz w:val="21"/>
                <w:szCs w:val="21"/>
                <w:highlight w:val="none"/>
                <w:lang w:val="en-US" w:eastAsia="zh-CN" w:bidi="ar-SA"/>
              </w:rPr>
              <w:t>鉴定人的居民身份证或者社会保障卡等其他有效身份证明原件；</w:t>
            </w:r>
          </w:p>
          <w:p>
            <w:pPr>
              <w:pStyle w:val="9"/>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bidi="ar-SA"/>
              </w:rPr>
              <w:t>委托代理的，应同时提交授权委托书及代理人身份证复印件。</w:t>
            </w:r>
          </w:p>
        </w:tc>
        <w:tc>
          <w:tcPr>
            <w:tcW w:w="7104" w:type="dxa"/>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lang w:val="en-US" w:eastAsia="zh-CN"/>
              </w:rPr>
              <w:t>初审</w:t>
            </w:r>
            <w:r>
              <w:rPr>
                <w:rFonts w:hint="eastAsia" w:ascii="仿宋_GB2312" w:hAnsi="仿宋_GB2312" w:eastAsia="仿宋_GB2312" w:cs="仿宋_GB2312"/>
                <w:b/>
                <w:bCs/>
                <w:color w:val="auto"/>
                <w:sz w:val="21"/>
                <w:szCs w:val="21"/>
                <w:highlight w:val="none"/>
              </w:rPr>
              <w:t>材料：</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vertAlign w:val="baseline"/>
                <w:lang w:val="en-US" w:eastAsia="zh-CN"/>
              </w:rPr>
              <w:t>1.审核提交</w:t>
            </w:r>
            <w:r>
              <w:rPr>
                <w:rFonts w:hint="eastAsia" w:ascii="仿宋_GB2312" w:hAnsi="仿宋_GB2312" w:eastAsia="仿宋_GB2312" w:cs="仿宋_GB2312"/>
                <w:color w:val="auto"/>
                <w:sz w:val="21"/>
                <w:szCs w:val="21"/>
                <w:highlight w:val="none"/>
                <w:lang w:val="en-US" w:eastAsia="zh-CN"/>
              </w:rPr>
              <w:t>材料完整，申请表中个人信息填写正确，被鉴定人本人签字、单位盖章（单位拒绝盖章或无单位的，被鉴定人或申请人应签字捺印）；</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2.根据材料核对伤病情，告知申请人拟采用书面鉴定或现场鉴定的鉴定方式（现场鉴定应提前2-3天电话或短信告知被鉴定人）。</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b/>
                <w:bCs/>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材料不全时：</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1.开具《劳动能力鉴定材料补正告知书》，明确缺失内容，待7个工作日内补齐材料再组织鉴定；</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highlight w:val="none"/>
                <w:vertAlign w:val="baseline"/>
                <w:lang w:val="en-US" w:eastAsia="zh-CN"/>
              </w:rPr>
            </w:pPr>
            <w:r>
              <w:rPr>
                <w:rFonts w:hint="eastAsia" w:ascii="仿宋_GB2312" w:hAnsi="仿宋_GB2312" w:eastAsia="仿宋_GB2312" w:cs="仿宋_GB2312"/>
                <w:color w:val="auto"/>
                <w:sz w:val="21"/>
                <w:szCs w:val="21"/>
                <w:highlight w:val="none"/>
                <w:vertAlign w:val="baseline"/>
                <w:lang w:val="en-US" w:eastAsia="zh-CN"/>
              </w:rPr>
              <w:t>2.被鉴定人因患精神类疾病申请鉴定的，核查是否有近两年精神类疾病的医学检查资料；若无，应告知鉴定人到三甲及以上精神科医院进行检查，</w:t>
            </w:r>
            <w:r>
              <w:rPr>
                <w:rFonts w:hint="eastAsia" w:ascii="仿宋_GB2312" w:hAnsi="仿宋_GB2312" w:eastAsia="仿宋_GB2312" w:cs="仿宋_GB2312"/>
                <w:color w:val="auto"/>
                <w:sz w:val="21"/>
                <w:szCs w:val="21"/>
                <w:highlight w:val="none"/>
                <w:lang w:val="en-US" w:eastAsia="zh-CN"/>
              </w:rPr>
              <w:t>待补齐医学检查材料再组织鉴定。</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highlight w:val="none"/>
                <w:lang w:val="en-US" w:eastAsia="zh-CN"/>
              </w:rPr>
            </w:pPr>
          </w:p>
        </w:tc>
        <w:tc>
          <w:tcPr>
            <w:tcW w:w="1984" w:type="dxa"/>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highlight w:val="none"/>
                <w:lang w:val="en-US" w:eastAsia="zh-CN"/>
              </w:rPr>
            </w:pP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highlight w:val="none"/>
                <w:lang w:val="en-US" w:eastAsia="zh-CN"/>
              </w:rPr>
            </w:pP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《工伤保险条例》《劳动能力鉴定管理办法》（人力资源和社会保障部、国家卫生健康委令第55号）</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left"/>
              <w:textAlignment w:val="auto"/>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《宁夏回族自治区实施〈工伤保险条例〉办法》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8" w:hRule="atLeast"/>
          <w:jc w:val="center"/>
        </w:trPr>
        <w:tc>
          <w:tcPr>
            <w:tcW w:w="1076" w:type="dxa"/>
            <w:vAlign w:val="center"/>
          </w:tcPr>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信息审核</w:t>
            </w:r>
          </w:p>
        </w:tc>
        <w:tc>
          <w:tcPr>
            <w:tcW w:w="3801"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vertAlign w:val="baseline"/>
                <w:lang w:val="en-US" w:eastAsia="zh-CN"/>
              </w:rPr>
            </w:pP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vertAlign w:val="baseline"/>
                <w:lang w:val="en-US" w:eastAsia="zh-CN"/>
              </w:rPr>
            </w:pP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vertAlign w:val="baseline"/>
                <w:lang w:val="en-US" w:eastAsia="zh-CN"/>
              </w:rPr>
            </w:pP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val="en-US" w:eastAsia="zh-CN"/>
              </w:rPr>
            </w:pPr>
          </w:p>
        </w:tc>
        <w:tc>
          <w:tcPr>
            <w:tcW w:w="7104"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b/>
                <w:bCs/>
                <w:color w:val="auto"/>
                <w:sz w:val="21"/>
                <w:szCs w:val="21"/>
                <w:highlight w:val="none"/>
                <w:vertAlign w:val="baseline"/>
                <w:lang w:val="en-US" w:eastAsia="zh-CN"/>
              </w:rPr>
              <w:t>核对信息：</w:t>
            </w:r>
            <w:r>
              <w:rPr>
                <w:rFonts w:hint="eastAsia" w:ascii="仿宋_GB2312" w:hAnsi="仿宋_GB2312" w:eastAsia="仿宋_GB2312" w:cs="仿宋_GB2312"/>
                <w:color w:val="auto"/>
                <w:sz w:val="21"/>
                <w:szCs w:val="21"/>
                <w:highlight w:val="none"/>
              </w:rPr>
              <w:t>通过</w:t>
            </w:r>
            <w:r>
              <w:rPr>
                <w:rFonts w:hint="eastAsia" w:ascii="仿宋_GB2312" w:hAnsi="仿宋_GB2312" w:eastAsia="仿宋_GB2312" w:cs="仿宋_GB2312"/>
                <w:color w:val="auto"/>
                <w:sz w:val="21"/>
                <w:szCs w:val="21"/>
                <w:highlight w:val="none"/>
                <w:lang w:val="en-US" w:eastAsia="zh-CN"/>
              </w:rPr>
              <w:t>人社一体化</w:t>
            </w:r>
            <w:r>
              <w:rPr>
                <w:rFonts w:hint="eastAsia" w:ascii="仿宋_GB2312" w:hAnsi="仿宋_GB2312" w:eastAsia="仿宋_GB2312" w:cs="仿宋_GB2312"/>
                <w:color w:val="auto"/>
                <w:sz w:val="21"/>
                <w:szCs w:val="21"/>
                <w:highlight w:val="none"/>
              </w:rPr>
              <w:t>系统</w:t>
            </w:r>
            <w:r>
              <w:rPr>
                <w:rFonts w:hint="eastAsia" w:ascii="仿宋_GB2312" w:hAnsi="仿宋_GB2312" w:eastAsia="仿宋_GB2312" w:cs="仿宋_GB2312"/>
                <w:color w:val="auto"/>
                <w:sz w:val="21"/>
                <w:szCs w:val="21"/>
                <w:highlight w:val="none"/>
                <w:lang w:val="en-US" w:eastAsia="zh-CN"/>
              </w:rPr>
              <w:t>校验被鉴定人信息</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lang w:val="en-US" w:eastAsia="zh-CN"/>
              </w:rPr>
              <w:t>核对被鉴定人身份信息、受伤部位与《认定工伤决定书》载明的信息一致；</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b/>
                <w:bCs/>
                <w:color w:val="auto"/>
                <w:sz w:val="21"/>
                <w:szCs w:val="21"/>
                <w:highlight w:val="none"/>
                <w:lang w:val="en-US" w:eastAsia="zh-CN"/>
              </w:rPr>
              <w:t>整理材料：</w:t>
            </w:r>
            <w:r>
              <w:rPr>
                <w:rFonts w:hint="eastAsia" w:ascii="仿宋_GB2312" w:hAnsi="仿宋_GB2312" w:eastAsia="仿宋_GB2312" w:cs="仿宋_GB2312"/>
                <w:color w:val="auto"/>
                <w:sz w:val="21"/>
                <w:szCs w:val="21"/>
                <w:highlight w:val="none"/>
                <w:lang w:val="en-US" w:eastAsia="zh-CN"/>
              </w:rPr>
              <w:t>核查申请人提交的医学资料、影像资料与被鉴定人一致。</w:t>
            </w:r>
          </w:p>
        </w:tc>
        <w:tc>
          <w:tcPr>
            <w:tcW w:w="1984"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8" w:hRule="atLeast"/>
          <w:jc w:val="center"/>
        </w:trPr>
        <w:tc>
          <w:tcPr>
            <w:tcW w:w="1076" w:type="dxa"/>
            <w:vAlign w:val="center"/>
          </w:tcPr>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组织鉴定</w:t>
            </w:r>
          </w:p>
        </w:tc>
        <w:tc>
          <w:tcPr>
            <w:tcW w:w="3801"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rPr>
            </w:pPr>
          </w:p>
        </w:tc>
        <w:tc>
          <w:tcPr>
            <w:tcW w:w="7104"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组织鉴定：</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1.从劳动能力鉴定专家库中随机</w:t>
            </w:r>
            <w:r>
              <w:rPr>
                <w:rFonts w:hint="eastAsia" w:ascii="仿宋_GB2312" w:hAnsi="仿宋_GB2312" w:eastAsia="仿宋_GB2312" w:cs="仿宋_GB2312"/>
                <w:color w:val="auto"/>
                <w:sz w:val="21"/>
                <w:szCs w:val="21"/>
                <w:highlight w:val="none"/>
                <w:vertAlign w:val="baseline"/>
                <w:lang w:val="en-US" w:eastAsia="zh-CN"/>
              </w:rPr>
              <w:t>抽取3或5名相关专</w:t>
            </w:r>
            <w:r>
              <w:rPr>
                <w:rFonts w:hint="eastAsia" w:ascii="仿宋_GB2312" w:hAnsi="仿宋_GB2312" w:eastAsia="仿宋_GB2312" w:cs="仿宋_GB2312"/>
                <w:color w:val="auto"/>
                <w:sz w:val="21"/>
                <w:szCs w:val="21"/>
                <w:vertAlign w:val="baseline"/>
                <w:lang w:val="en-US" w:eastAsia="zh-CN"/>
              </w:rPr>
              <w:t>家组成专家组；</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根据伤病情况，需要现场鉴定的，提前2-3天电话或短信通知被鉴定人或申请人时间、地点</w:t>
            </w:r>
            <w:r>
              <w:rPr>
                <w:rFonts w:hint="eastAsia" w:ascii="仿宋_GB2312" w:hAnsi="仿宋_GB2312" w:eastAsia="仿宋_GB2312" w:cs="仿宋_GB2312"/>
                <w:color w:val="auto"/>
                <w:sz w:val="21"/>
                <w:szCs w:val="21"/>
                <w:highlight w:val="none"/>
                <w:vertAlign w:val="baseline"/>
                <w:lang w:val="en-US" w:eastAsia="zh-CN"/>
              </w:rPr>
              <w:t>，被鉴定人携</w:t>
            </w:r>
            <w:r>
              <w:rPr>
                <w:rFonts w:hint="eastAsia" w:ascii="仿宋_GB2312" w:hAnsi="仿宋_GB2312" w:eastAsia="仿宋_GB2312" w:cs="仿宋_GB2312"/>
                <w:color w:val="auto"/>
                <w:sz w:val="21"/>
                <w:szCs w:val="21"/>
                <w:vertAlign w:val="baseline"/>
                <w:lang w:val="en-US" w:eastAsia="zh-CN"/>
              </w:rPr>
              <w:t>带身份证参加鉴定；</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2.召开鉴定会组织鉴定。书面鉴定由医学专家组依据提供的医学影像资料等材料讨论决定，提出鉴定意见；现场鉴定由工作人员提前核实被鉴定人身份，按照顺序由医学专家组逐一面对面鉴定，并提出鉴定意见；</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3.医学专家组提出被鉴定人应当进行有关检查和诊断的，出具《劳动能力鉴定补充检查或诊断告知书》（附件4），</w:t>
            </w:r>
            <w:r>
              <w:rPr>
                <w:rFonts w:hint="eastAsia" w:ascii="仿宋_GB2312" w:hAnsi="仿宋_GB2312" w:eastAsia="仿宋_GB2312" w:cs="仿宋_GB2312"/>
                <w:color w:val="auto"/>
                <w:sz w:val="21"/>
                <w:szCs w:val="21"/>
                <w:lang w:val="en-US" w:eastAsia="zh-CN"/>
              </w:rPr>
              <w:t>待补齐材料再组织鉴定。</w:t>
            </w:r>
            <w:r>
              <w:rPr>
                <w:rFonts w:hint="eastAsia" w:ascii="仿宋_GB2312" w:hAnsi="仿宋_GB2312" w:eastAsia="仿宋_GB2312" w:cs="仿宋_GB2312"/>
                <w:color w:val="auto"/>
                <w:sz w:val="21"/>
                <w:szCs w:val="21"/>
                <w:vertAlign w:val="baseline"/>
                <w:lang w:val="en-US" w:eastAsia="zh-CN"/>
              </w:rPr>
              <w:t>补充检查和诊断的时间不计入鉴定作出结论时限。</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鉴定终止：</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1.无正当理由不参加现场鉴定的；</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2.拒不参加劳动能力鉴定委员会指定医疗机构进行检查和诊断的；</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3.在鉴定过程中弄虚作假或不配合医学检查导致不能真实反映伤病情的；</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4.其他因被鉴定人自身原因或者不可抗力等客观原因，导致鉴定程序无法正常进行的；</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5.出现以上情形的，出具《劳动能力鉴定终止通知书》，终止鉴定。初次鉴定终止后，用人单位、工伤职工（工亡职工供养亲属）或者其近亲属可以重新提出劳动能力鉴定申请。</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c>
          <w:tcPr>
            <w:tcW w:w="1984"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7" w:hRule="atLeast"/>
          <w:jc w:val="center"/>
        </w:trPr>
        <w:tc>
          <w:tcPr>
            <w:tcW w:w="1076" w:type="dxa"/>
            <w:shd w:val="clear" w:color="auto" w:fill="auto"/>
            <w:vAlign w:val="center"/>
          </w:tcPr>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bidi="ar-SA"/>
              </w:rPr>
            </w:pPr>
            <w:r>
              <w:rPr>
                <w:rFonts w:hint="eastAsia" w:ascii="仿宋_GB2312" w:hAnsi="仿宋_GB2312" w:eastAsia="仿宋_GB2312" w:cs="仿宋_GB2312"/>
                <w:b/>
                <w:bCs/>
                <w:color w:val="auto"/>
                <w:sz w:val="21"/>
                <w:szCs w:val="21"/>
                <w:lang w:val="en-US" w:eastAsia="zh-CN"/>
              </w:rPr>
              <w:t>形成结论</w:t>
            </w:r>
          </w:p>
        </w:tc>
        <w:tc>
          <w:tcPr>
            <w:tcW w:w="3801" w:type="dxa"/>
            <w:shd w:val="clear" w:color="auto" w:fill="auto"/>
            <w:vAlign w:val="center"/>
          </w:tcPr>
          <w:p>
            <w:pPr>
              <w:pStyle w:val="28"/>
              <w:keepNext w:val="0"/>
              <w:keepLines w:val="0"/>
              <w:pageBreakBefore w:val="0"/>
              <w:widowControl/>
              <w:numPr>
                <w:ilvl w:val="0"/>
                <w:numId w:val="0"/>
              </w:numPr>
              <w:kinsoku/>
              <w:wordWrap/>
              <w:overflowPunct/>
              <w:topLinePunct w:val="0"/>
              <w:bidi w:val="0"/>
              <w:spacing w:before="0" w:after="0" w:line="36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bidi="ar-SA"/>
              </w:rPr>
            </w:pPr>
          </w:p>
        </w:tc>
        <w:tc>
          <w:tcPr>
            <w:tcW w:w="7104" w:type="dxa"/>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1.召开劳动能力鉴定委员会会议，</w:t>
            </w:r>
            <w:r>
              <w:rPr>
                <w:rFonts w:hint="eastAsia" w:ascii="仿宋_GB2312" w:hAnsi="仿宋_GB2312" w:eastAsia="仿宋_GB2312" w:cs="仿宋_GB2312"/>
                <w:color w:val="auto"/>
                <w:sz w:val="21"/>
                <w:szCs w:val="21"/>
                <w:vertAlign w:val="baseline"/>
                <w:lang w:val="en-US" w:eastAsia="zh-CN" w:bidi="ar-SA"/>
              </w:rPr>
              <w:t>根据</w:t>
            </w:r>
            <w:r>
              <w:rPr>
                <w:rFonts w:hint="eastAsia" w:ascii="仿宋_GB2312" w:hAnsi="仿宋_GB2312" w:eastAsia="仿宋_GB2312" w:cs="仿宋_GB2312"/>
                <w:color w:val="auto"/>
                <w:sz w:val="21"/>
                <w:szCs w:val="21"/>
                <w:vertAlign w:val="baseline"/>
                <w:lang w:val="en-US" w:eastAsia="zh-CN"/>
              </w:rPr>
              <w:t>医学</w:t>
            </w:r>
            <w:r>
              <w:rPr>
                <w:rFonts w:hint="eastAsia" w:ascii="仿宋_GB2312" w:hAnsi="仿宋_GB2312" w:eastAsia="仿宋_GB2312" w:cs="仿宋_GB2312"/>
                <w:color w:val="auto"/>
                <w:sz w:val="21"/>
                <w:szCs w:val="21"/>
                <w:vertAlign w:val="baseline"/>
                <w:lang w:val="en-US" w:eastAsia="zh-CN" w:bidi="ar-SA"/>
              </w:rPr>
              <w:t>专家组的鉴定意见作出劳动能力鉴定结论；</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bidi="ar-SA"/>
              </w:rPr>
            </w:pPr>
            <w:r>
              <w:rPr>
                <w:rFonts w:hint="eastAsia" w:ascii="仿宋_GB2312" w:hAnsi="仿宋_GB2312" w:eastAsia="仿宋_GB2312" w:cs="仿宋_GB2312"/>
                <w:color w:val="auto"/>
                <w:sz w:val="21"/>
                <w:szCs w:val="21"/>
                <w:lang w:val="en-US" w:eastAsia="zh-CN"/>
              </w:rPr>
              <w:t>2.录入鉴定结论，形成鉴定结论书。</w:t>
            </w:r>
          </w:p>
        </w:tc>
        <w:tc>
          <w:tcPr>
            <w:tcW w:w="1984" w:type="dxa"/>
            <w:vMerge w:val="restart"/>
            <w:shd w:val="clear" w:color="auto" w:fill="auto"/>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0" w:hRule="atLeast"/>
          <w:jc w:val="center"/>
        </w:trPr>
        <w:tc>
          <w:tcPr>
            <w:tcW w:w="1076" w:type="dxa"/>
            <w:shd w:val="clear" w:color="auto" w:fill="auto"/>
            <w:vAlign w:val="center"/>
          </w:tcPr>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p>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结论送达</w:t>
            </w:r>
          </w:p>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bidi="ar-SA"/>
              </w:rPr>
            </w:pPr>
            <w:r>
              <w:rPr>
                <w:rFonts w:hint="eastAsia" w:ascii="仿宋_GB2312" w:hAnsi="仿宋_GB2312" w:eastAsia="仿宋_GB2312" w:cs="仿宋_GB2312"/>
                <w:b w:val="0"/>
                <w:bCs w:val="0"/>
                <w:color w:val="auto"/>
                <w:sz w:val="21"/>
                <w:szCs w:val="21"/>
                <w:lang w:val="en-US" w:eastAsia="zh-CN"/>
              </w:rPr>
              <w:t>（15日内）</w:t>
            </w:r>
          </w:p>
        </w:tc>
        <w:tc>
          <w:tcPr>
            <w:tcW w:w="3801" w:type="dxa"/>
            <w:shd w:val="clear" w:color="auto" w:fill="auto"/>
            <w:vAlign w:val="center"/>
          </w:tcPr>
          <w:p>
            <w:pPr>
              <w:pStyle w:val="28"/>
              <w:keepNext w:val="0"/>
              <w:keepLines w:val="0"/>
              <w:pageBreakBefore w:val="0"/>
              <w:widowControl/>
              <w:numPr>
                <w:ilvl w:val="0"/>
                <w:numId w:val="0"/>
              </w:numPr>
              <w:kinsoku/>
              <w:wordWrap/>
              <w:overflowPunct/>
              <w:topLinePunct w:val="0"/>
              <w:bidi w:val="0"/>
              <w:spacing w:before="0" w:after="0" w:line="36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bidi="ar-SA"/>
              </w:rPr>
            </w:pPr>
          </w:p>
        </w:tc>
        <w:tc>
          <w:tcPr>
            <w:tcW w:w="7104" w:type="dxa"/>
            <w:shd w:val="clear" w:color="auto" w:fill="auto"/>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1.电子送达：通过“我的宁夏”小程序“人社公共服务”模块、人社一体化系统等线上电子方式送达鉴定结论；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2.直接送达：电话或短信告知申请人到窗口领取鉴定结论书；单位代办人携带单位授权书，被鉴定人携带本人身份证；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3.邮寄送达：按照申请人指定的送达地址进行邮寄；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bidi="ar-SA"/>
              </w:rPr>
            </w:pPr>
            <w:r>
              <w:rPr>
                <w:rFonts w:hint="eastAsia" w:ascii="仿宋_GB2312" w:hAnsi="仿宋_GB2312" w:eastAsia="仿宋_GB2312" w:cs="仿宋_GB2312"/>
                <w:color w:val="auto"/>
                <w:sz w:val="21"/>
                <w:szCs w:val="21"/>
                <w:vertAlign w:val="baseline"/>
                <w:lang w:val="en-US" w:eastAsia="zh-CN"/>
              </w:rPr>
              <w:t>4.公告送达：采取直接送达、邮寄送达等方式无法送达的，在报纸、网站发布公告，自公告发出之日起满三十日即视为送达。</w:t>
            </w:r>
          </w:p>
        </w:tc>
        <w:tc>
          <w:tcPr>
            <w:tcW w:w="1984" w:type="dxa"/>
            <w:vMerge w:val="continue"/>
            <w:shd w:val="clear" w:color="auto" w:fill="auto"/>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1076" w:type="dxa"/>
            <w:shd w:val="clear" w:color="auto" w:fill="auto"/>
            <w:vAlign w:val="center"/>
          </w:tcPr>
          <w:p>
            <w:pPr>
              <w:pStyle w:val="28"/>
              <w:keepNext w:val="0"/>
              <w:keepLines w:val="0"/>
              <w:pageBreakBefore w:val="0"/>
              <w:widowControl/>
              <w:kinsoku/>
              <w:wordWrap/>
              <w:overflowPunct/>
              <w:topLinePunct w:val="0"/>
              <w:bidi w:val="0"/>
              <w:spacing w:before="0" w:after="0" w:line="360" w:lineRule="exact"/>
              <w:ind w:left="0" w:leftChars="0" w:right="0" w:rightChars="0" w:firstLine="0" w:firstLineChars="0"/>
              <w:jc w:val="center"/>
              <w:outlineLvl w:val="9"/>
              <w:rPr>
                <w:rFonts w:hint="eastAsia" w:ascii="仿宋_GB2312" w:hAnsi="仿宋_GB2312" w:eastAsia="仿宋_GB2312" w:cs="仿宋_GB2312"/>
                <w:color w:val="auto"/>
                <w:sz w:val="21"/>
                <w:szCs w:val="21"/>
                <w:lang w:val="en-US" w:eastAsia="zh-CN" w:bidi="ar-SA"/>
              </w:rPr>
            </w:pPr>
            <w:r>
              <w:rPr>
                <w:rFonts w:hint="eastAsia" w:ascii="仿宋_GB2312" w:hAnsi="仿宋_GB2312" w:eastAsia="仿宋_GB2312" w:cs="仿宋_GB2312"/>
                <w:b/>
                <w:bCs/>
                <w:color w:val="auto"/>
                <w:sz w:val="21"/>
                <w:szCs w:val="21"/>
                <w:lang w:val="en-US" w:eastAsia="zh-CN"/>
              </w:rPr>
              <w:t>办结归档</w:t>
            </w:r>
          </w:p>
        </w:tc>
        <w:tc>
          <w:tcPr>
            <w:tcW w:w="3801" w:type="dxa"/>
            <w:shd w:val="clear" w:color="auto" w:fill="auto"/>
            <w:vAlign w:val="center"/>
          </w:tcPr>
          <w:p>
            <w:pPr>
              <w:pStyle w:val="28"/>
              <w:keepNext w:val="0"/>
              <w:keepLines w:val="0"/>
              <w:pageBreakBefore w:val="0"/>
              <w:widowControl/>
              <w:numPr>
                <w:ilvl w:val="0"/>
                <w:numId w:val="0"/>
              </w:numPr>
              <w:kinsoku/>
              <w:wordWrap/>
              <w:overflowPunct/>
              <w:topLinePunct w:val="0"/>
              <w:bidi w:val="0"/>
              <w:spacing w:before="0" w:after="0" w:line="360" w:lineRule="exact"/>
              <w:ind w:left="0" w:leftChars="0" w:right="0" w:rightChars="0" w:firstLine="0" w:firstLineChars="0"/>
              <w:jc w:val="both"/>
              <w:outlineLvl w:val="9"/>
              <w:rPr>
                <w:rFonts w:hint="eastAsia" w:ascii="仿宋_GB2312" w:hAnsi="仿宋_GB2312" w:eastAsia="仿宋_GB2312" w:cs="仿宋_GB2312"/>
                <w:color w:val="auto"/>
                <w:sz w:val="21"/>
                <w:szCs w:val="21"/>
                <w:lang w:val="en-US" w:eastAsia="zh-CN" w:bidi="ar-SA"/>
              </w:rPr>
            </w:pPr>
            <w:r>
              <w:rPr>
                <w:rFonts w:hint="eastAsia" w:ascii="仿宋_GB2312" w:hAnsi="仿宋_GB2312" w:eastAsia="仿宋_GB2312" w:cs="仿宋_GB2312"/>
                <w:color w:val="auto"/>
                <w:sz w:val="21"/>
                <w:szCs w:val="21"/>
                <w:lang w:val="en-US" w:eastAsia="zh-CN"/>
              </w:rPr>
              <w:t>收到结论送达回执。</w:t>
            </w:r>
          </w:p>
        </w:tc>
        <w:tc>
          <w:tcPr>
            <w:tcW w:w="7104" w:type="dxa"/>
            <w:shd w:val="clear" w:color="auto" w:fill="auto"/>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lang w:val="en-US" w:eastAsia="zh-CN" w:bidi="ar-SA"/>
              </w:rPr>
            </w:pPr>
            <w:r>
              <w:rPr>
                <w:rFonts w:hint="eastAsia" w:ascii="仿宋_GB2312" w:hAnsi="仿宋_GB2312" w:eastAsia="仿宋_GB2312" w:cs="仿宋_GB2312"/>
                <w:color w:val="auto"/>
                <w:sz w:val="21"/>
                <w:szCs w:val="21"/>
                <w:highlight w:val="none"/>
                <w:vertAlign w:val="baseline"/>
                <w:lang w:val="en-US" w:eastAsia="zh-CN"/>
              </w:rPr>
              <w:t>整理申请人提交的材料、送达回执并</w:t>
            </w:r>
            <w:r>
              <w:rPr>
                <w:rFonts w:hint="eastAsia" w:ascii="仿宋_GB2312" w:hAnsi="仿宋_GB2312" w:eastAsia="仿宋_GB2312" w:cs="仿宋_GB2312"/>
                <w:color w:val="auto"/>
                <w:sz w:val="21"/>
                <w:szCs w:val="21"/>
                <w:highlight w:val="none"/>
              </w:rPr>
              <w:t>归档</w:t>
            </w:r>
            <w:r>
              <w:rPr>
                <w:rFonts w:hint="eastAsia" w:ascii="仿宋_GB2312" w:hAnsi="仿宋_GB2312" w:eastAsia="仿宋_GB2312" w:cs="仿宋_GB2312"/>
                <w:color w:val="auto"/>
                <w:sz w:val="21"/>
                <w:szCs w:val="21"/>
                <w:highlight w:val="none"/>
                <w:lang w:eastAsia="zh-CN"/>
              </w:rPr>
              <w:t>。</w:t>
            </w:r>
          </w:p>
        </w:tc>
        <w:tc>
          <w:tcPr>
            <w:tcW w:w="1984" w:type="dxa"/>
            <w:vMerge w:val="continue"/>
            <w:shd w:val="clear" w:color="auto" w:fill="auto"/>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ind w:left="0" w:leftChars="0" w:right="0" w:rightChars="0" w:firstLine="0" w:firstLineChars="0"/>
              <w:jc w:val="both"/>
              <w:textAlignment w:val="auto"/>
              <w:outlineLvl w:val="9"/>
              <w:rPr>
                <w:rFonts w:hint="eastAsia" w:ascii="仿宋_GB2312" w:hAnsi="仿宋_GB2312" w:eastAsia="仿宋_GB2312" w:cs="仿宋_GB2312"/>
                <w:color w:val="auto"/>
                <w:sz w:val="21"/>
                <w:szCs w:val="21"/>
                <w:vertAlign w:val="baseline"/>
                <w:lang w:val="en-US" w:eastAsia="zh-CN"/>
              </w:rPr>
            </w:pPr>
          </w:p>
        </w:tc>
      </w:tr>
    </w:tbl>
    <w:p>
      <w:pPr>
        <w:pStyle w:val="28"/>
        <w:keepNext w:val="0"/>
        <w:keepLines w:val="0"/>
        <w:pageBreakBefore w:val="0"/>
        <w:kinsoku/>
        <w:overflowPunct/>
        <w:topLinePunct w:val="0"/>
        <w:bidi w:val="0"/>
        <w:jc w:val="both"/>
        <w:rPr>
          <w:rFonts w:hint="eastAsia" w:ascii="仿宋_GB2312" w:hAnsi="仿宋_GB2312" w:eastAsia="仿宋_GB2312" w:cs="仿宋_GB2312"/>
          <w:color w:val="auto"/>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decimal"/>
          <w:cols w:space="720" w:num="1"/>
          <w:rtlGutter w:val="0"/>
        </w:sectPr>
      </w:pPr>
    </w:p>
    <w:p>
      <w:pPr>
        <w:keepNext w:val="0"/>
        <w:keepLines w:val="0"/>
        <w:pageBreakBefore w:val="0"/>
        <w:kinsoku/>
        <w:overflowPunct/>
        <w:topLinePunct w:val="0"/>
        <w:bidi w:val="0"/>
        <w:spacing w:line="400" w:lineRule="exact"/>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eastAsia="zh-CN"/>
        </w:rPr>
        <w:t>附件</w:t>
      </w:r>
      <w:r>
        <w:rPr>
          <w:rFonts w:hint="eastAsia" w:ascii="黑体" w:hAnsi="黑体" w:eastAsia="黑体" w:cs="黑体"/>
          <w:b w:val="0"/>
          <w:bCs w:val="0"/>
          <w:color w:val="auto"/>
          <w:sz w:val="32"/>
          <w:szCs w:val="32"/>
          <w:highlight w:val="none"/>
          <w:lang w:val="en-US" w:eastAsia="zh-CN"/>
        </w:rPr>
        <w:t>1</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劳动能力</w:t>
      </w:r>
      <w:r>
        <w:rPr>
          <w:rFonts w:hint="eastAsia" w:ascii="方正小标宋简体" w:hAnsi="方正小标宋简体" w:eastAsia="方正小标宋简体" w:cs="方正小标宋简体"/>
          <w:color w:val="auto"/>
          <w:sz w:val="44"/>
          <w:szCs w:val="44"/>
          <w:lang w:val="en-US" w:eastAsia="zh-CN"/>
        </w:rPr>
        <w:t>初次</w:t>
      </w:r>
      <w:r>
        <w:rPr>
          <w:rFonts w:hint="eastAsia" w:ascii="方正小标宋简体" w:hAnsi="方正小标宋简体" w:eastAsia="方正小标宋简体" w:cs="方正小标宋简体"/>
          <w:color w:val="auto"/>
          <w:sz w:val="44"/>
          <w:szCs w:val="44"/>
        </w:rPr>
        <w:t>鉴定申请表</w:t>
      </w:r>
    </w:p>
    <w:tbl>
      <w:tblPr>
        <w:tblStyle w:val="25"/>
        <w:tblW w:w="94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4506"/>
        <w:gridCol w:w="2466"/>
        <w:gridCol w:w="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jc w:val="center"/>
        </w:trPr>
        <w:tc>
          <w:tcPr>
            <w:tcW w:w="405" w:type="dxa"/>
            <w:vMerge w:val="restart"/>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113" w:right="113"/>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职 工 信 息 栏</w:t>
            </w:r>
          </w:p>
        </w:tc>
        <w:tc>
          <w:tcPr>
            <w:tcW w:w="6972" w:type="dxa"/>
            <w:gridSpan w:val="2"/>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职工姓名：</w:t>
            </w:r>
          </w:p>
        </w:tc>
        <w:tc>
          <w:tcPr>
            <w:tcW w:w="2088" w:type="dxa"/>
            <w:vMerge w:val="restart"/>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一寸近期</w:t>
            </w:r>
          </w:p>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免冠彩色</w:t>
            </w:r>
          </w:p>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jc w:val="center"/>
        </w:trPr>
        <w:tc>
          <w:tcPr>
            <w:tcW w:w="405" w:type="dxa"/>
            <w:vMerge w:val="continue"/>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113" w:right="113"/>
              <w:jc w:val="left"/>
              <w:rPr>
                <w:rFonts w:hint="eastAsia" w:ascii="仿宋_GB2312" w:hAnsi="仿宋_GB2312" w:eastAsia="仿宋_GB2312" w:cs="仿宋_GB2312"/>
                <w:color w:val="auto"/>
                <w:szCs w:val="21"/>
              </w:rPr>
            </w:pPr>
          </w:p>
        </w:tc>
        <w:tc>
          <w:tcPr>
            <w:tcW w:w="6972" w:type="dxa"/>
            <w:gridSpan w:val="2"/>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rPr>
                <w:rFonts w:hint="eastAsia" w:ascii="仿宋_GB2312" w:hAnsi="仿宋_GB2312" w:eastAsia="仿宋_GB2312" w:cs="仿宋_GB2312"/>
                <w:color w:val="auto"/>
                <w:szCs w:val="21"/>
                <w:lang w:val="en-US" w:eastAsia="zh-CN"/>
              </w:rPr>
            </w:pPr>
            <w:r>
              <w:rPr>
                <w:rFonts w:hint="eastAsia" w:ascii="仿宋_GB2312" w:hAnsi="仿宋_GB2312" w:eastAsia="仿宋_GB2312" w:cs="仿宋_GB2312"/>
                <w:color w:val="auto"/>
                <w:szCs w:val="21"/>
              </w:rPr>
              <w:t>认定工伤决定书编号：</w:t>
            </w:r>
          </w:p>
        </w:tc>
        <w:tc>
          <w:tcPr>
            <w:tcW w:w="2088" w:type="dxa"/>
            <w:vMerge w:val="continue"/>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405" w:type="dxa"/>
            <w:vMerge w:val="continue"/>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113" w:right="113"/>
              <w:jc w:val="left"/>
              <w:rPr>
                <w:rFonts w:hint="eastAsia" w:ascii="仿宋_GB2312" w:hAnsi="仿宋_GB2312" w:eastAsia="仿宋_GB2312" w:cs="仿宋_GB2312"/>
                <w:color w:val="auto"/>
                <w:szCs w:val="21"/>
              </w:rPr>
            </w:pPr>
          </w:p>
        </w:tc>
        <w:tc>
          <w:tcPr>
            <w:tcW w:w="6972" w:type="dxa"/>
            <w:gridSpan w:val="2"/>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证件类型(请在□内打√，单项选择)   </w:t>
            </w:r>
          </w:p>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 居民身份证    □ 社会保障卡  </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 xml:space="preserve"> □其他</w:t>
            </w:r>
          </w:p>
          <w:p>
            <w:pPr>
              <w:keepNext w:val="0"/>
              <w:keepLines w:val="0"/>
              <w:pageBreakBefore w:val="0"/>
              <w:widowControl/>
              <w:suppressLineNumbers w:val="0"/>
              <w:kinsoku/>
              <w:overflowPunct/>
              <w:topLinePunct w:val="0"/>
              <w:bidi w:val="0"/>
              <w:spacing w:before="0" w:beforeAutospacing="0" w:after="0" w:afterAutospacing="0"/>
              <w:ind w:left="0" w:right="0"/>
              <w:jc w:val="left"/>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rPr>
              <w:t>证件号码</w:t>
            </w:r>
            <w:r>
              <w:rPr>
                <w:rFonts w:hint="eastAsia" w:ascii="仿宋_GB2312" w:hAnsi="仿宋_GB2312" w:eastAsia="仿宋_GB2312" w:cs="仿宋_GB2312"/>
                <w:color w:val="auto"/>
                <w:szCs w:val="21"/>
                <w:lang w:eastAsia="zh-CN"/>
              </w:rPr>
              <w:t>：</w:t>
            </w:r>
          </w:p>
        </w:tc>
        <w:tc>
          <w:tcPr>
            <w:tcW w:w="2088" w:type="dxa"/>
            <w:vMerge w:val="continue"/>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405" w:type="dxa"/>
            <w:vMerge w:val="continue"/>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113" w:right="113"/>
              <w:jc w:val="center"/>
              <w:rPr>
                <w:rFonts w:hint="eastAsia" w:ascii="仿宋_GB2312" w:hAnsi="仿宋_GB2312" w:eastAsia="仿宋_GB2312" w:cs="仿宋_GB2312"/>
                <w:color w:val="auto"/>
                <w:szCs w:val="21"/>
              </w:rPr>
            </w:pPr>
          </w:p>
        </w:tc>
        <w:tc>
          <w:tcPr>
            <w:tcW w:w="6972" w:type="dxa"/>
            <w:gridSpan w:val="2"/>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联系电话：</w:t>
            </w:r>
          </w:p>
        </w:tc>
        <w:tc>
          <w:tcPr>
            <w:tcW w:w="2088" w:type="dxa"/>
            <w:vMerge w:val="continue"/>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rPr>
                <w:rFonts w:hint="eastAsia" w:ascii="仿宋_GB2312" w:hAnsi="仿宋_GB2312" w:eastAsia="仿宋_GB2312" w:cs="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jc w:val="center"/>
        </w:trPr>
        <w:tc>
          <w:tcPr>
            <w:tcW w:w="405" w:type="dxa"/>
            <w:vMerge w:val="continue"/>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113" w:right="113"/>
              <w:jc w:val="center"/>
              <w:rPr>
                <w:rFonts w:hint="eastAsia" w:ascii="仿宋_GB2312" w:hAnsi="仿宋_GB2312" w:eastAsia="仿宋_GB2312" w:cs="仿宋_GB2312"/>
                <w:color w:val="auto"/>
                <w:szCs w:val="21"/>
              </w:rPr>
            </w:pPr>
          </w:p>
        </w:tc>
        <w:tc>
          <w:tcPr>
            <w:tcW w:w="9060" w:type="dxa"/>
            <w:gridSpan w:val="3"/>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val="en-US" w:eastAsia="zh-CN"/>
              </w:rPr>
              <w:t>联系</w:t>
            </w:r>
            <w:r>
              <w:rPr>
                <w:rFonts w:hint="eastAsia" w:ascii="仿宋_GB2312" w:hAnsi="仿宋_GB2312" w:eastAsia="仿宋_GB2312" w:cs="仿宋_GB2312"/>
                <w:color w:val="auto"/>
                <w:szCs w:val="21"/>
                <w:lang w:eastAsia="zh-CN"/>
              </w:rPr>
              <w:t>地址</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邮编</w:t>
            </w:r>
            <w:r>
              <w:rPr>
                <w:rFonts w:hint="eastAsia" w:ascii="仿宋_GB2312" w:hAnsi="仿宋_GB2312" w:eastAsia="仿宋_GB2312" w:cs="仿宋_GB2312"/>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jc w:val="center"/>
        </w:trPr>
        <w:tc>
          <w:tcPr>
            <w:tcW w:w="405" w:type="dxa"/>
            <w:vMerge w:val="restart"/>
            <w:textDirection w:val="tbRlV"/>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exact"/>
              <w:ind w:left="113" w:right="113"/>
              <w:jc w:val="both"/>
              <w:textAlignment w:val="baseline"/>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eastAsia="zh-CN"/>
              </w:rPr>
              <w:t>用 人 单 位</w:t>
            </w:r>
            <w:r>
              <w:rPr>
                <w:rFonts w:hint="eastAsia" w:ascii="仿宋_GB2312" w:hAnsi="仿宋_GB2312" w:eastAsia="仿宋_GB2312" w:cs="仿宋_GB2312"/>
                <w:color w:val="auto"/>
                <w:szCs w:val="21"/>
              </w:rPr>
              <w:t xml:space="preserve"> 信 息 栏</w:t>
            </w:r>
          </w:p>
        </w:tc>
        <w:tc>
          <w:tcPr>
            <w:tcW w:w="9060" w:type="dxa"/>
            <w:gridSpan w:val="3"/>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用人单位名称：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405" w:type="dxa"/>
            <w:vMerge w:val="continue"/>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113" w:right="113"/>
              <w:jc w:val="center"/>
              <w:rPr>
                <w:rFonts w:hint="eastAsia" w:ascii="仿宋_GB2312" w:hAnsi="仿宋_GB2312" w:eastAsia="仿宋_GB2312" w:cs="仿宋_GB2312"/>
                <w:color w:val="auto"/>
                <w:szCs w:val="21"/>
              </w:rPr>
            </w:pPr>
          </w:p>
        </w:tc>
        <w:tc>
          <w:tcPr>
            <w:tcW w:w="9060" w:type="dxa"/>
            <w:gridSpan w:val="3"/>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 xml:space="preserve">用人单位联系人：     </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 xml:space="preserve">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7" w:hRule="atLeast"/>
          <w:jc w:val="center"/>
        </w:trPr>
        <w:tc>
          <w:tcPr>
            <w:tcW w:w="405" w:type="dxa"/>
            <w:vMerge w:val="continue"/>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113" w:right="113"/>
              <w:jc w:val="center"/>
              <w:rPr>
                <w:rFonts w:hint="eastAsia" w:ascii="仿宋_GB2312" w:hAnsi="仿宋_GB2312" w:eastAsia="仿宋_GB2312" w:cs="仿宋_GB2312"/>
                <w:color w:val="auto"/>
                <w:szCs w:val="21"/>
              </w:rPr>
            </w:pPr>
          </w:p>
        </w:tc>
        <w:tc>
          <w:tcPr>
            <w:tcW w:w="9060" w:type="dxa"/>
            <w:gridSpan w:val="3"/>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联系</w:t>
            </w:r>
            <w:r>
              <w:rPr>
                <w:rFonts w:hint="eastAsia" w:ascii="仿宋_GB2312" w:hAnsi="仿宋_GB2312" w:eastAsia="仿宋_GB2312" w:cs="仿宋_GB2312"/>
                <w:color w:val="auto"/>
                <w:szCs w:val="21"/>
                <w:lang w:eastAsia="zh-CN"/>
              </w:rPr>
              <w:t>地址</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邮编</w:t>
            </w:r>
            <w:r>
              <w:rPr>
                <w:rFonts w:hint="eastAsia" w:ascii="仿宋_GB2312" w:hAnsi="仿宋_GB2312" w:eastAsia="仿宋_GB2312" w:cs="仿宋_GB2312"/>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7" w:hRule="atLeast"/>
          <w:jc w:val="center"/>
        </w:trPr>
        <w:tc>
          <w:tcPr>
            <w:tcW w:w="405" w:type="dxa"/>
            <w:vMerge w:val="restart"/>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113" w:right="113"/>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申 报 事 项 信 息 栏</w:t>
            </w:r>
          </w:p>
        </w:tc>
        <w:tc>
          <w:tcPr>
            <w:tcW w:w="9060" w:type="dxa"/>
            <w:gridSpan w:val="3"/>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b w:val="0"/>
                <w:bCs w:val="0"/>
                <w:color w:val="auto"/>
              </w:rPr>
            </w:pPr>
            <w:r>
              <w:rPr>
                <w:rFonts w:hint="eastAsia" w:ascii="仿宋_GB2312" w:hAnsi="仿宋_GB2312" w:eastAsia="仿宋_GB2312" w:cs="仿宋_GB2312"/>
                <w:b w:val="0"/>
                <w:bCs w:val="0"/>
                <w:color w:val="auto"/>
              </w:rPr>
              <w:t>申请类型选择(</w:t>
            </w:r>
            <w:r>
              <w:rPr>
                <w:rFonts w:hint="eastAsia" w:ascii="仿宋_GB2312" w:hAnsi="仿宋_GB2312" w:eastAsia="仿宋_GB2312" w:cs="仿宋_GB2312"/>
                <w:b w:val="0"/>
                <w:bCs w:val="0"/>
                <w:color w:val="auto"/>
                <w:szCs w:val="21"/>
              </w:rPr>
              <w:t>请在□内打√</w:t>
            </w:r>
            <w:r>
              <w:rPr>
                <w:rFonts w:hint="eastAsia" w:ascii="仿宋_GB2312" w:hAnsi="仿宋_GB2312" w:eastAsia="仿宋_GB2312" w:cs="仿宋_GB2312"/>
                <w:b w:val="0"/>
                <w:bCs w:val="0"/>
                <w:color w:val="auto"/>
              </w:rPr>
              <w:t>，单项选择)：</w:t>
            </w:r>
          </w:p>
          <w:p>
            <w:pPr>
              <w:keepNext w:val="0"/>
              <w:keepLines w:val="0"/>
              <w:pageBreakBefore w:val="0"/>
              <w:widowControl/>
              <w:numPr>
                <w:ilvl w:val="0"/>
                <w:numId w:val="0"/>
              </w:numPr>
              <w:suppressLineNumbers w:val="0"/>
              <w:kinsoku/>
              <w:overflowPunct/>
              <w:topLinePunct w:val="0"/>
              <w:bidi w:val="0"/>
              <w:spacing w:before="0" w:beforeAutospacing="0" w:after="0" w:afterAutospacing="0"/>
              <w:ind w:left="0" w:leftChars="0" w:right="0"/>
              <w:rPr>
                <w:rFonts w:hint="default" w:ascii="仿宋_GB2312" w:hAnsi="仿宋_GB2312" w:eastAsia="仿宋_GB2312" w:cs="仿宋_GB2312"/>
                <w:color w:val="auto"/>
                <w:lang w:val="en-US" w:eastAsia="zh-CN"/>
              </w:rPr>
            </w:pPr>
            <w:r>
              <w:rPr>
                <w:rFonts w:hint="eastAsia" w:ascii="仿宋_GB2312" w:hAnsi="仿宋_GB2312" w:eastAsia="仿宋_GB2312" w:cs="仿宋_GB2312"/>
                <w:b/>
                <w:bCs/>
                <w:color w:val="auto"/>
                <w:lang w:val="en-US" w:eastAsia="zh-CN"/>
              </w:rPr>
              <w:t>工伤职工劳动能力鉴定：</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lang w:val="en-US" w:eastAsia="en-US"/>
              </w:rPr>
              <w:t>1.</w:t>
            </w:r>
            <w:r>
              <w:rPr>
                <w:rFonts w:hint="eastAsia" w:ascii="仿宋_GB2312" w:hAnsi="仿宋_GB2312" w:eastAsia="仿宋_GB2312" w:cs="仿宋_GB2312"/>
                <w:color w:val="auto"/>
                <w:lang w:val="en-US" w:eastAsia="zh-CN"/>
              </w:rPr>
              <w:t xml:space="preserve">初次鉴定; </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lang w:val="en-US" w:eastAsia="zh-CN"/>
              </w:rPr>
              <w:t xml:space="preserve">2.复查鉴定（初次）; </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lang w:val="en-US" w:eastAsia="zh-CN"/>
              </w:rPr>
              <w:t>3</w:t>
            </w:r>
            <w:r>
              <w:rPr>
                <w:rFonts w:hint="eastAsia" w:ascii="仿宋_GB2312" w:hAnsi="仿宋_GB2312" w:eastAsia="仿宋_GB2312" w:cs="仿宋_GB2312"/>
                <w:color w:val="auto"/>
                <w:lang w:val="en-US" w:eastAsia="zh-CN"/>
              </w:rPr>
              <w:t xml:space="preserve">.停工留薪期确认/延长;    </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lang w:val="en-US" w:eastAsia="zh-CN"/>
              </w:rPr>
              <w:t>4.工伤康复确认/延长。</w:t>
            </w:r>
          </w:p>
          <w:p>
            <w:pPr>
              <w:keepNext w:val="0"/>
              <w:keepLines w:val="0"/>
              <w:pageBreakBefore w:val="0"/>
              <w:widowControl/>
              <w:numPr>
                <w:ilvl w:val="0"/>
                <w:numId w:val="0"/>
              </w:numPr>
              <w:suppressLineNumbers w:val="0"/>
              <w:kinsoku/>
              <w:overflowPunct/>
              <w:topLinePunct w:val="0"/>
              <w:bidi w:val="0"/>
              <w:spacing w:before="0" w:beforeAutospacing="0" w:after="0" w:afterAutospacing="0"/>
              <w:ind w:left="0" w:right="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lang w:val="en-US" w:eastAsia="zh-CN"/>
              </w:rPr>
              <w:t>5.辅助器具配置/更换申请配置项目</w:t>
            </w:r>
            <w:r>
              <w:rPr>
                <w:rFonts w:hint="eastAsia" w:ascii="仿宋_GB2312" w:hAnsi="仿宋_GB2312" w:eastAsia="仿宋_GB2312" w:cs="仿宋_GB2312"/>
                <w:color w:val="auto"/>
                <w:u w:val="single"/>
                <w:lang w:val="en-US" w:eastAsia="zh-CN"/>
              </w:rPr>
              <w:t xml:space="preserve">                        </w:t>
            </w: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lang w:val="en-US" w:eastAsia="zh-CN"/>
              </w:rPr>
              <w:t xml:space="preserve"> 6.工伤旧伤复发确认。</w:t>
            </w:r>
          </w:p>
          <w:p>
            <w:pPr>
              <w:keepNext w:val="0"/>
              <w:keepLines w:val="0"/>
              <w:pageBreakBefore w:val="0"/>
              <w:widowControl/>
              <w:numPr>
                <w:ilvl w:val="0"/>
                <w:numId w:val="0"/>
              </w:numPr>
              <w:suppressLineNumbers w:val="0"/>
              <w:kinsoku/>
              <w:overflowPunct/>
              <w:topLinePunct w:val="0"/>
              <w:bidi w:val="0"/>
              <w:spacing w:before="0" w:beforeAutospacing="0" w:after="0" w:afterAutospacing="0"/>
              <w:ind w:left="0" w:leftChars="0" w:right="0"/>
              <w:rPr>
                <w:rFonts w:hint="eastAsia" w:ascii="仿宋_GB2312" w:hAnsi="仿宋_GB2312" w:eastAsia="仿宋_GB2312" w:cs="仿宋_GB2312"/>
                <w:color w:val="auto"/>
                <w:lang w:val="en-US" w:eastAsia="zh-CN"/>
              </w:rPr>
            </w:pPr>
            <w:r>
              <w:rPr>
                <w:rFonts w:hint="eastAsia" w:ascii="仿宋_GB2312" w:hAnsi="仿宋_GB2312" w:eastAsia="仿宋_GB2312" w:cs="仿宋_GB2312"/>
                <w:b/>
                <w:bCs/>
                <w:color w:val="auto"/>
                <w:lang w:val="en-US" w:eastAsia="zh-CN"/>
              </w:rPr>
              <w:t>因病或非因工致残劳动能力鉴定：</w:t>
            </w:r>
            <w:r>
              <w:rPr>
                <w:rFonts w:hint="eastAsia" w:ascii="仿宋_GB2312" w:hAnsi="仿宋_GB2312" w:eastAsia="仿宋_GB2312" w:cs="仿宋_GB2312"/>
                <w:color w:val="auto"/>
                <w:szCs w:val="21"/>
              </w:rPr>
              <w:t>□</w:t>
            </w:r>
            <w:r>
              <w:rPr>
                <w:rFonts w:hint="eastAsia" w:ascii="仿宋_GB2312" w:hAnsi="仿宋_GB2312" w:eastAsia="仿宋_GB2312" w:cs="仿宋_GB2312"/>
                <w:b w:val="0"/>
                <w:bCs w:val="0"/>
                <w:color w:val="auto"/>
                <w:lang w:val="en-US" w:eastAsia="zh-CN"/>
              </w:rPr>
              <w:t>1.</w:t>
            </w:r>
            <w:r>
              <w:rPr>
                <w:rFonts w:hint="eastAsia" w:ascii="仿宋_GB2312" w:hAnsi="仿宋_GB2312" w:eastAsia="仿宋_GB2312" w:cs="仿宋_GB2312"/>
                <w:color w:val="auto"/>
                <w:lang w:val="en-US" w:eastAsia="zh-CN"/>
              </w:rPr>
              <w:t xml:space="preserve">初次鉴定; </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lang w:val="en-US" w:eastAsia="zh-CN"/>
              </w:rPr>
              <w:t xml:space="preserve">2.复查鉴定（初次）; </w:t>
            </w:r>
          </w:p>
          <w:p>
            <w:pPr>
              <w:keepNext w:val="0"/>
              <w:keepLines w:val="0"/>
              <w:pageBreakBefore w:val="0"/>
              <w:widowControl/>
              <w:numPr>
                <w:ilvl w:val="0"/>
                <w:numId w:val="0"/>
              </w:numPr>
              <w:suppressLineNumbers w:val="0"/>
              <w:kinsoku/>
              <w:overflowPunct/>
              <w:topLinePunct w:val="0"/>
              <w:bidi w:val="0"/>
              <w:spacing w:before="0" w:beforeAutospacing="0" w:after="0" w:afterAutospacing="0"/>
              <w:ind w:left="0" w:leftChars="0" w:right="0"/>
              <w:rPr>
                <w:rFonts w:hint="default" w:ascii="仿宋_GB2312" w:hAnsi="仿宋_GB2312" w:eastAsia="仿宋_GB2312" w:cs="仿宋_GB2312"/>
                <w:color w:val="auto"/>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405" w:type="dxa"/>
            <w:vMerge w:val="continue"/>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113" w:right="113"/>
              <w:jc w:val="center"/>
              <w:rPr>
                <w:rFonts w:hint="eastAsia" w:ascii="仿宋_GB2312" w:hAnsi="仿宋_GB2312" w:eastAsia="仿宋_GB2312" w:cs="仿宋_GB2312"/>
                <w:color w:val="auto"/>
                <w:szCs w:val="21"/>
              </w:rPr>
            </w:pPr>
          </w:p>
        </w:tc>
        <w:tc>
          <w:tcPr>
            <w:tcW w:w="9060" w:type="dxa"/>
            <w:gridSpan w:val="3"/>
            <w:vAlign w:val="center"/>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申请主体(请在</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内打√，单项选择)：</w:t>
            </w:r>
          </w:p>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□1</w:t>
            </w:r>
            <w:r>
              <w:rPr>
                <w:rFonts w:hint="eastAsia" w:ascii="仿宋_GB2312" w:hAnsi="仿宋_GB2312" w:eastAsia="仿宋_GB2312" w:cs="仿宋_GB2312"/>
                <w:color w:val="auto"/>
                <w:szCs w:val="21"/>
                <w:lang w:val="en-US" w:eastAsia="zh-CN"/>
              </w:rPr>
              <w:t>.</w:t>
            </w:r>
            <w:r>
              <w:rPr>
                <w:rFonts w:hint="eastAsia" w:ascii="仿宋_GB2312" w:hAnsi="仿宋_GB2312" w:eastAsia="仿宋_GB2312" w:cs="仿宋_GB2312"/>
                <w:color w:val="auto"/>
                <w:szCs w:val="21"/>
              </w:rPr>
              <w:t>用人单位</w:t>
            </w:r>
            <w:r>
              <w:rPr>
                <w:rFonts w:hint="eastAsia" w:ascii="仿宋_GB2312" w:hAnsi="仿宋_GB2312" w:eastAsia="仿宋_GB2312" w:cs="仿宋_GB2312"/>
                <w:color w:val="auto"/>
                <w:szCs w:val="21"/>
                <w:lang w:val="en-US" w:eastAsia="zh-CN"/>
              </w:rPr>
              <w:t>;</w:t>
            </w:r>
            <w:r>
              <w:rPr>
                <w:rFonts w:hint="eastAsia" w:ascii="仿宋_GB2312" w:hAnsi="仿宋_GB2312" w:eastAsia="仿宋_GB2312" w:cs="仿宋_GB2312"/>
                <w:color w:val="auto"/>
                <w:szCs w:val="21"/>
              </w:rPr>
              <w:t>□2</w:t>
            </w:r>
            <w:r>
              <w:rPr>
                <w:rFonts w:hint="eastAsia" w:ascii="仿宋_GB2312" w:hAnsi="仿宋_GB2312" w:eastAsia="仿宋_GB2312" w:cs="仿宋_GB2312"/>
                <w:color w:val="auto"/>
                <w:szCs w:val="21"/>
                <w:lang w:val="en-US" w:eastAsia="zh-CN"/>
              </w:rPr>
              <w:t>.</w:t>
            </w:r>
            <w:r>
              <w:rPr>
                <w:rFonts w:hint="eastAsia" w:ascii="仿宋_GB2312" w:hAnsi="仿宋_GB2312" w:eastAsia="仿宋_GB2312" w:cs="仿宋_GB2312"/>
                <w:color w:val="auto"/>
                <w:lang w:val="en-US" w:eastAsia="zh-CN"/>
              </w:rPr>
              <w:t>职工及其近亲属或者委托代理人；</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lang w:val="en-US" w:eastAsia="zh-CN"/>
              </w:rPr>
              <w:t>3.</w:t>
            </w:r>
            <w:r>
              <w:rPr>
                <w:rFonts w:hint="eastAsia" w:ascii="仿宋_GB2312" w:hAnsi="仿宋_GB2312" w:eastAsia="仿宋_GB2312" w:cs="仿宋_GB2312"/>
                <w:color w:val="auto"/>
                <w:szCs w:val="21"/>
              </w:rPr>
              <w:t>社会保险经办机构。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8" w:hRule="atLeast"/>
          <w:jc w:val="center"/>
        </w:trPr>
        <w:tc>
          <w:tcPr>
            <w:tcW w:w="405" w:type="dxa"/>
            <w:vMerge w:val="continue"/>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113" w:right="113"/>
              <w:jc w:val="center"/>
              <w:rPr>
                <w:rFonts w:hint="eastAsia" w:ascii="仿宋_GB2312" w:hAnsi="仿宋_GB2312" w:eastAsia="仿宋_GB2312" w:cs="仿宋_GB2312"/>
                <w:color w:val="auto"/>
                <w:szCs w:val="21"/>
              </w:rPr>
            </w:pPr>
          </w:p>
        </w:tc>
        <w:tc>
          <w:tcPr>
            <w:tcW w:w="9060" w:type="dxa"/>
            <w:gridSpan w:val="3"/>
            <w:shd w:val="clear" w:color="auto" w:fill="auto"/>
            <w:vAlign w:val="top"/>
          </w:tcPr>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仿宋_GB2312" w:hAnsi="仿宋_GB2312" w:eastAsia="仿宋_GB2312" w:cs="仿宋_GB2312"/>
                <w:snapToGrid w:val="0"/>
                <w:color w:val="auto"/>
                <w:kern w:val="0"/>
                <w:sz w:val="21"/>
                <w:szCs w:val="21"/>
                <w:lang w:val="en-US" w:eastAsia="en-US" w:bidi="ar-SA"/>
              </w:rPr>
            </w:pPr>
            <w:r>
              <w:rPr>
                <w:rFonts w:hint="eastAsia" w:ascii="仿宋_GB2312" w:hAnsi="仿宋_GB2312" w:eastAsia="仿宋_GB2312" w:cs="仿宋_GB2312"/>
                <w:color w:val="auto"/>
                <w:szCs w:val="21"/>
                <w:highlight w:val="none"/>
              </w:rPr>
              <w:t>主要</w:t>
            </w:r>
            <w:r>
              <w:rPr>
                <w:rFonts w:hint="eastAsia" w:ascii="仿宋_GB2312" w:hAnsi="仿宋_GB2312" w:eastAsia="仿宋_GB2312" w:cs="仿宋_GB2312"/>
                <w:color w:val="auto"/>
                <w:szCs w:val="21"/>
                <w:highlight w:val="none"/>
                <w:lang w:eastAsia="zh-CN"/>
              </w:rPr>
              <w:t>伤</w:t>
            </w:r>
            <w:r>
              <w:rPr>
                <w:rFonts w:hint="eastAsia" w:ascii="仿宋_GB2312" w:hAnsi="仿宋_GB2312" w:eastAsia="仿宋_GB2312" w:cs="仿宋_GB2312"/>
                <w:color w:val="auto"/>
                <w:szCs w:val="21"/>
                <w:highlight w:val="none"/>
              </w:rPr>
              <w:t>病残情况简介</w:t>
            </w:r>
            <w:r>
              <w:rPr>
                <w:rFonts w:hint="eastAsia" w:ascii="仿宋_GB2312" w:hAnsi="仿宋_GB2312" w:eastAsia="仿宋_GB2312" w:cs="仿宋_GB2312"/>
                <w:color w:val="auto"/>
                <w:szCs w:val="21"/>
                <w:highlight w:val="none"/>
                <w:lang w:eastAsia="zh-CN"/>
              </w:rPr>
              <w:t>（包括主要伤病残、</w:t>
            </w:r>
            <w:r>
              <w:rPr>
                <w:rFonts w:hint="eastAsia" w:ascii="仿宋_GB2312" w:hAnsi="仿宋_GB2312" w:eastAsia="仿宋_GB2312" w:cs="仿宋_GB2312"/>
                <w:color w:val="auto"/>
                <w:szCs w:val="21"/>
                <w:lang w:eastAsia="zh-CN"/>
              </w:rPr>
              <w:t>初发诊断及时间、持续病程、治疗情况、目前病残情况等）：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3" w:hRule="atLeast"/>
          <w:jc w:val="center"/>
        </w:trPr>
        <w:tc>
          <w:tcPr>
            <w:tcW w:w="405" w:type="dxa"/>
            <w:vMerge w:val="continue"/>
            <w:textDirection w:val="tbRlV"/>
            <w:vAlign w:val="center"/>
          </w:tcPr>
          <w:p>
            <w:pPr>
              <w:keepNext w:val="0"/>
              <w:keepLines w:val="0"/>
              <w:pageBreakBefore w:val="0"/>
              <w:widowControl/>
              <w:suppressLineNumbers w:val="0"/>
              <w:kinsoku/>
              <w:overflowPunct/>
              <w:topLinePunct w:val="0"/>
              <w:bidi w:val="0"/>
              <w:spacing w:before="0" w:beforeAutospacing="0" w:after="0" w:afterAutospacing="0"/>
              <w:ind w:left="113" w:right="113"/>
              <w:jc w:val="center"/>
              <w:rPr>
                <w:rFonts w:hint="eastAsia" w:ascii="仿宋_GB2312" w:hAnsi="仿宋_GB2312" w:eastAsia="仿宋_GB2312" w:cs="仿宋_GB2312"/>
                <w:color w:val="auto"/>
                <w:szCs w:val="21"/>
              </w:rPr>
            </w:pPr>
          </w:p>
        </w:tc>
        <w:tc>
          <w:tcPr>
            <w:tcW w:w="4506" w:type="dxa"/>
            <w:vAlign w:val="top"/>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color w:val="auto"/>
                <w:szCs w:val="21"/>
                <w:lang w:eastAsia="zh-CN"/>
              </w:rPr>
            </w:pPr>
          </w:p>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本人承诺：</w:t>
            </w:r>
            <w:r>
              <w:rPr>
                <w:rFonts w:hint="eastAsia" w:ascii="仿宋_GB2312" w:hAnsi="仿宋_GB2312" w:eastAsia="仿宋_GB2312" w:cs="仿宋_GB2312"/>
                <w:color w:val="auto"/>
                <w:szCs w:val="21"/>
                <w:lang w:val="en-US" w:eastAsia="zh-CN"/>
              </w:rPr>
              <w:t>对</w:t>
            </w:r>
            <w:r>
              <w:rPr>
                <w:rFonts w:hint="eastAsia" w:ascii="仿宋_GB2312" w:hAnsi="仿宋_GB2312" w:eastAsia="仿宋_GB2312" w:cs="仿宋_GB2312"/>
                <w:color w:val="auto"/>
                <w:szCs w:val="21"/>
                <w:lang w:eastAsia="zh-CN"/>
              </w:rPr>
              <w:t>以上内容及所附材料</w:t>
            </w:r>
            <w:r>
              <w:rPr>
                <w:rFonts w:hint="eastAsia" w:ascii="仿宋_GB2312" w:hAnsi="仿宋_GB2312" w:eastAsia="仿宋_GB2312" w:cs="仿宋_GB2312"/>
                <w:color w:val="auto"/>
                <w:szCs w:val="21"/>
                <w:lang w:val="en-US" w:eastAsia="zh-CN"/>
              </w:rPr>
              <w:t>真实性负责</w:t>
            </w:r>
            <w:r>
              <w:rPr>
                <w:rFonts w:hint="eastAsia" w:ascii="仿宋_GB2312" w:hAnsi="仿宋_GB2312" w:eastAsia="仿宋_GB2312" w:cs="仿宋_GB2312"/>
                <w:color w:val="auto"/>
                <w:szCs w:val="21"/>
                <w:lang w:eastAsia="zh-CN"/>
              </w:rPr>
              <w:t>，承担相关法律责任。</w:t>
            </w:r>
          </w:p>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color w:val="auto"/>
                <w:szCs w:val="21"/>
              </w:rPr>
            </w:pPr>
          </w:p>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申请人签名</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盖章</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u w:val="single" w:color="auto"/>
                <w:lang w:val="en-US" w:eastAsia="zh-CN"/>
              </w:rPr>
              <w:t xml:space="preserve">               </w:t>
            </w:r>
          </w:p>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仿宋_GB2312" w:hAnsi="仿宋_GB2312" w:eastAsia="仿宋_GB2312" w:cs="仿宋_GB2312"/>
                <w:color w:val="auto"/>
                <w:szCs w:val="21"/>
              </w:rPr>
            </w:pPr>
          </w:p>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年   月   日</w:t>
            </w:r>
          </w:p>
        </w:tc>
        <w:tc>
          <w:tcPr>
            <w:tcW w:w="4554" w:type="dxa"/>
            <w:gridSpan w:val="2"/>
            <w:vAlign w:val="top"/>
          </w:tcPr>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color w:val="auto"/>
                <w:szCs w:val="21"/>
                <w:lang w:eastAsia="zh-CN"/>
              </w:rPr>
            </w:pPr>
          </w:p>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本单位承诺：</w:t>
            </w:r>
            <w:r>
              <w:rPr>
                <w:rFonts w:hint="eastAsia" w:ascii="仿宋_GB2312" w:hAnsi="仿宋_GB2312" w:eastAsia="仿宋_GB2312" w:cs="仿宋_GB2312"/>
                <w:color w:val="auto"/>
                <w:szCs w:val="21"/>
                <w:lang w:val="en-US" w:eastAsia="zh-CN"/>
              </w:rPr>
              <w:t>对</w:t>
            </w:r>
            <w:r>
              <w:rPr>
                <w:rFonts w:hint="eastAsia" w:ascii="仿宋_GB2312" w:hAnsi="仿宋_GB2312" w:eastAsia="仿宋_GB2312" w:cs="仿宋_GB2312"/>
                <w:color w:val="auto"/>
                <w:szCs w:val="21"/>
                <w:lang w:eastAsia="zh-CN"/>
              </w:rPr>
              <w:t>以上内容及所附材料</w:t>
            </w:r>
            <w:r>
              <w:rPr>
                <w:rFonts w:hint="eastAsia" w:ascii="仿宋_GB2312" w:hAnsi="仿宋_GB2312" w:eastAsia="仿宋_GB2312" w:cs="仿宋_GB2312"/>
                <w:color w:val="auto"/>
                <w:szCs w:val="21"/>
                <w:lang w:val="en-US" w:eastAsia="zh-CN"/>
              </w:rPr>
              <w:t>真实性负责</w:t>
            </w:r>
            <w:r>
              <w:rPr>
                <w:rFonts w:hint="eastAsia" w:ascii="仿宋_GB2312" w:hAnsi="仿宋_GB2312" w:eastAsia="仿宋_GB2312" w:cs="仿宋_GB2312"/>
                <w:color w:val="auto"/>
                <w:szCs w:val="21"/>
                <w:lang w:eastAsia="zh-CN"/>
              </w:rPr>
              <w:t>，承担相关法律责任。</w:t>
            </w:r>
          </w:p>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color w:val="auto"/>
                <w:szCs w:val="21"/>
              </w:rPr>
            </w:pPr>
          </w:p>
          <w:p>
            <w:pPr>
              <w:keepNext w:val="0"/>
              <w:keepLines w:val="0"/>
              <w:pageBreakBefore w:val="0"/>
              <w:widowControl/>
              <w:suppressLineNumbers w:val="0"/>
              <w:kinsoku/>
              <w:overflowPunct/>
              <w:topLinePunct w:val="0"/>
              <w:bidi w:val="0"/>
              <w:spacing w:before="0" w:beforeAutospacing="0" w:after="0" w:afterAutospacing="0"/>
              <w:ind w:left="0" w:right="0"/>
              <w:rPr>
                <w:rFonts w:hint="eastAsia" w:ascii="仿宋_GB2312" w:hAnsi="仿宋_GB2312" w:eastAsia="仿宋_GB2312" w:cs="仿宋_GB2312"/>
                <w:color w:val="auto"/>
                <w:szCs w:val="21"/>
                <w:u w:val="single" w:color="auto"/>
                <w:lang w:val="en-US" w:eastAsia="zh-CN"/>
              </w:rPr>
            </w:pPr>
            <w:r>
              <w:rPr>
                <w:rFonts w:hint="eastAsia" w:ascii="仿宋_GB2312" w:hAnsi="仿宋_GB2312" w:eastAsia="仿宋_GB2312" w:cs="仿宋_GB2312"/>
                <w:color w:val="auto"/>
                <w:szCs w:val="21"/>
              </w:rPr>
              <w:t>申请单位</w:t>
            </w:r>
            <w:r>
              <w:rPr>
                <w:rFonts w:hint="eastAsia" w:ascii="仿宋_GB2312" w:hAnsi="仿宋_GB2312" w:eastAsia="仿宋_GB2312" w:cs="仿宋_GB2312"/>
                <w:color w:val="auto"/>
                <w:szCs w:val="21"/>
                <w:lang w:eastAsia="zh-CN"/>
              </w:rPr>
              <w:t>签字（</w:t>
            </w:r>
            <w:r>
              <w:rPr>
                <w:rFonts w:hint="eastAsia" w:ascii="仿宋_GB2312" w:hAnsi="仿宋_GB2312" w:eastAsia="仿宋_GB2312" w:cs="仿宋_GB2312"/>
                <w:color w:val="auto"/>
                <w:szCs w:val="21"/>
              </w:rPr>
              <w:t>盖章</w:t>
            </w:r>
            <w:r>
              <w:rPr>
                <w:rFonts w:hint="eastAsia" w:ascii="仿宋_GB2312" w:hAnsi="仿宋_GB2312" w:eastAsia="仿宋_GB2312" w:cs="仿宋_GB2312"/>
                <w:color w:val="auto"/>
                <w:szCs w:val="21"/>
                <w:lang w:eastAsia="zh-CN"/>
              </w:rPr>
              <w:t>）：</w:t>
            </w:r>
            <w:r>
              <w:rPr>
                <w:rFonts w:hint="eastAsia" w:ascii="仿宋_GB2312" w:hAnsi="仿宋_GB2312" w:eastAsia="仿宋_GB2312" w:cs="仿宋_GB2312"/>
                <w:color w:val="auto"/>
                <w:szCs w:val="21"/>
                <w:u w:val="single" w:color="auto"/>
                <w:lang w:val="en-US" w:eastAsia="zh-CN"/>
              </w:rPr>
              <w:t xml:space="preserve">              </w:t>
            </w:r>
          </w:p>
          <w:p>
            <w:pPr>
              <w:keepNext w:val="0"/>
              <w:keepLines w:val="0"/>
              <w:pageBreakBefore w:val="0"/>
              <w:widowControl/>
              <w:suppressLineNumbers w:val="0"/>
              <w:kinsoku/>
              <w:overflowPunct/>
              <w:topLinePunct w:val="0"/>
              <w:bidi w:val="0"/>
              <w:spacing w:before="0" w:beforeAutospacing="0" w:after="0" w:afterAutospacing="0"/>
              <w:ind w:left="0" w:right="0"/>
              <w:jc w:val="right"/>
              <w:rPr>
                <w:rFonts w:hint="eastAsia" w:ascii="仿宋_GB2312" w:hAnsi="仿宋_GB2312" w:eastAsia="仿宋_GB2312" w:cs="仿宋_GB2312"/>
                <w:color w:val="auto"/>
                <w:szCs w:val="21"/>
              </w:rPr>
            </w:pPr>
          </w:p>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lang w:val="en-US" w:eastAsia="zh-CN"/>
              </w:rPr>
              <w:t xml:space="preserve">                </w:t>
            </w:r>
            <w:r>
              <w:rPr>
                <w:rFonts w:hint="eastAsia" w:ascii="仿宋_GB2312" w:hAnsi="仿宋_GB2312" w:eastAsia="仿宋_GB2312" w:cs="仿宋_GB2312"/>
                <w:color w:val="auto"/>
                <w:szCs w:val="21"/>
              </w:rPr>
              <w:t>年   月   日</w:t>
            </w:r>
          </w:p>
        </w:tc>
      </w:tr>
    </w:tbl>
    <w:p>
      <w:pPr>
        <w:keepNext w:val="0"/>
        <w:keepLines w:val="0"/>
        <w:pageBreakBefore w:val="0"/>
        <w:kinsoku/>
        <w:overflowPunct/>
        <w:topLinePunct w:val="0"/>
        <w:bidi w:val="0"/>
        <w:jc w:val="left"/>
        <w:rPr>
          <w:rFonts w:hint="eastAsia" w:ascii="仿宋_GB2312" w:hAnsi="仿宋_GB2312" w:eastAsia="仿宋_GB2312" w:cs="仿宋_GB2312"/>
          <w:color w:val="auto"/>
          <w:szCs w:val="21"/>
        </w:rPr>
      </w:pPr>
      <w:r>
        <w:rPr>
          <w:rFonts w:hint="eastAsia" w:ascii="仿宋_GB2312" w:hAnsi="仿宋_GB2312" w:eastAsia="仿宋_GB2312" w:cs="仿宋_GB2312"/>
          <w:color w:val="auto"/>
          <w:szCs w:val="21"/>
        </w:rPr>
        <w:t>（注：本页由申请人填写，请准确填写各项信息）</w:t>
      </w: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18" w:lineRule="atLeast"/>
        <w:ind w:left="0" w:firstLine="0"/>
        <w:textAlignment w:val="auto"/>
        <w:rPr>
          <w:rStyle w:val="23"/>
          <w:rFonts w:hint="eastAsia" w:ascii="黑体" w:hAnsi="黑体" w:eastAsia="黑体" w:cs="黑体"/>
          <w:b w:val="0"/>
          <w:bCs w:val="0"/>
          <w:i w:val="0"/>
          <w:iCs w:val="0"/>
          <w:caps w:val="0"/>
          <w:color w:val="auto"/>
          <w:spacing w:val="0"/>
          <w:sz w:val="32"/>
          <w:szCs w:val="32"/>
          <w:lang w:val="en-US" w:eastAsia="zh-CN"/>
        </w:rPr>
      </w:pPr>
      <w:r>
        <w:rPr>
          <w:rFonts w:hint="eastAsia" w:ascii="仿宋_GB2312" w:hAnsi="仿宋_GB2312" w:eastAsia="仿宋_GB2312" w:cs="仿宋_GB2312"/>
          <w:color w:val="auto"/>
          <w:sz w:val="32"/>
          <w:szCs w:val="32"/>
          <w:lang w:eastAsia="zh-CN"/>
        </w:rPr>
        <w:br w:type="page"/>
      </w: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18" w:lineRule="atLeast"/>
        <w:ind w:left="0" w:firstLine="0"/>
        <w:textAlignment w:val="auto"/>
        <w:rPr>
          <w:rStyle w:val="23"/>
          <w:rFonts w:hint="eastAsia" w:ascii="黑体" w:hAnsi="黑体" w:eastAsia="黑体" w:cs="黑体"/>
          <w:b w:val="0"/>
          <w:bCs w:val="0"/>
          <w:i w:val="0"/>
          <w:iCs w:val="0"/>
          <w:caps w:val="0"/>
          <w:color w:val="auto"/>
          <w:spacing w:val="0"/>
          <w:sz w:val="32"/>
          <w:szCs w:val="32"/>
          <w:lang w:val="en-US" w:eastAsia="zh-CN"/>
        </w:rPr>
      </w:pP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18" w:lineRule="atLeast"/>
        <w:ind w:left="0" w:firstLine="0"/>
        <w:textAlignment w:val="auto"/>
        <w:rPr>
          <w:rFonts w:hint="eastAsia" w:ascii="黑体" w:hAnsi="黑体" w:eastAsia="黑体" w:cs="黑体"/>
          <w:b w:val="0"/>
          <w:bCs w:val="0"/>
          <w:i w:val="0"/>
          <w:iCs w:val="0"/>
          <w:caps w:val="0"/>
          <w:color w:val="auto"/>
          <w:spacing w:val="0"/>
          <w:sz w:val="32"/>
          <w:szCs w:val="32"/>
          <w:shd w:val="clear" w:fill="FFFFFF"/>
          <w:lang w:val="en-US"/>
        </w:rPr>
      </w:pPr>
      <w:r>
        <w:rPr>
          <w:rStyle w:val="23"/>
          <w:rFonts w:hint="eastAsia" w:ascii="黑体" w:hAnsi="黑体" w:eastAsia="黑体" w:cs="黑体"/>
          <w:b w:val="0"/>
          <w:bCs w:val="0"/>
          <w:i w:val="0"/>
          <w:iCs w:val="0"/>
          <w:caps w:val="0"/>
          <w:color w:val="auto"/>
          <w:spacing w:val="0"/>
          <w:sz w:val="32"/>
          <w:szCs w:val="32"/>
          <w:lang w:val="en-US" w:eastAsia="zh-CN"/>
        </w:rPr>
        <w:t>附件2</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_GBK" w:hAnsi="方正小标宋_GBK" w:eastAsia="方正小标宋_GBK" w:cs="方正小标宋_GBK"/>
          <w:color w:val="auto"/>
          <w:sz w:val="44"/>
          <w:szCs w:val="44"/>
        </w:rPr>
      </w:pPr>
      <w:r>
        <w:rPr>
          <w:rFonts w:hint="eastAsia" w:ascii="方正小标宋简体" w:hAnsi="方正小标宋简体" w:eastAsia="方正小标宋简体" w:cs="方正小标宋简体"/>
          <w:color w:val="auto"/>
          <w:sz w:val="44"/>
          <w:szCs w:val="44"/>
        </w:rPr>
        <w:t>授权委托书</w:t>
      </w: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18" w:lineRule="atLeast"/>
        <w:ind w:left="0" w:firstLine="0"/>
        <w:textAlignment w:val="auto"/>
        <w:rPr>
          <w:rFonts w:hint="eastAsia" w:ascii="仿宋_GB2312" w:hAnsi="仿宋_GB2312" w:eastAsia="仿宋_GB2312" w:cs="仿宋_GB2312"/>
          <w:i w:val="0"/>
          <w:iCs w:val="0"/>
          <w:caps w:val="0"/>
          <w:color w:val="auto"/>
          <w:spacing w:val="0"/>
          <w:sz w:val="27"/>
          <w:szCs w:val="27"/>
          <w:highlight w:val="yellow"/>
          <w:shd w:val="clear" w:fill="FFFFFF"/>
        </w:rPr>
      </w:pPr>
    </w:p>
    <w:p>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jc w:val="left"/>
        <w:textAlignment w:val="auto"/>
        <w:rPr>
          <w:rFonts w:hint="eastAsia" w:ascii="仿宋_GB2312" w:hAnsi="仿宋_GB2312" w:eastAsia="仿宋_GB2312" w:cs="仿宋_GB2312"/>
          <w:b w:val="0"/>
          <w:bCs w:val="0"/>
          <w:i w:val="0"/>
          <w:iCs w:val="0"/>
          <w:caps w:val="0"/>
          <w:color w:val="auto"/>
          <w:spacing w:val="0"/>
          <w:kern w:val="0"/>
          <w:sz w:val="28"/>
          <w:szCs w:val="28"/>
          <w:highlight w:val="none"/>
          <w:u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委托人（单位）：</w:t>
      </w:r>
      <w:r>
        <w:rPr>
          <w:rFonts w:hint="eastAsia" w:ascii="仿宋_GB2312" w:hAnsi="仿宋_GB2312" w:eastAsia="仿宋_GB2312" w:cs="仿宋_GB2312"/>
          <w:b w:val="0"/>
          <w:bCs w:val="0"/>
          <w:i w:val="0"/>
          <w:iCs w:val="0"/>
          <w:caps w:val="0"/>
          <w:color w:val="000000" w:themeColor="text1"/>
          <w:spacing w:val="0"/>
          <w:kern w:val="0"/>
          <w:sz w:val="28"/>
          <w:szCs w:val="28"/>
          <w:highlight w:val="none"/>
          <w:u w:val="single"/>
          <w:shd w:val="clear" w:fill="FFFFFF"/>
          <w:lang w:val="en-US" w:eastAsia="zh-CN" w:bidi="ar"/>
          <w14:textFill>
            <w14:solidFill>
              <w14:schemeClr w14:val="tx1"/>
            </w14:solidFill>
          </w14:textFill>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u w:val="none"/>
          <w:shd w:val="clear" w:fill="FFFFFF"/>
          <w:lang w:val="en-US" w:eastAsia="zh-CN" w:bidi="ar"/>
        </w:rPr>
        <w:t xml:space="preserve">     </w:t>
      </w:r>
    </w:p>
    <w:p>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jc w:val="left"/>
        <w:textAlignment w:val="auto"/>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000000" w:themeColor="text1"/>
          <w:spacing w:val="0"/>
          <w:kern w:val="0"/>
          <w:sz w:val="28"/>
          <w:szCs w:val="28"/>
          <w:highlight w:val="none"/>
          <w:u w:val="none"/>
          <w:shd w:val="clear" w:fill="FFFFFF"/>
          <w:lang w:val="en-US" w:eastAsia="zh-CN" w:bidi="ar"/>
          <w14:textFill>
            <w14:solidFill>
              <w14:schemeClr w14:val="tx1"/>
            </w14:solidFill>
          </w14:textFill>
        </w:rPr>
        <w:t>统一社会信用代码：</w:t>
      </w:r>
      <w:r>
        <w:rPr>
          <w:rFonts w:hint="eastAsia" w:ascii="仿宋_GB2312" w:hAnsi="仿宋_GB2312" w:eastAsia="仿宋_GB2312" w:cs="仿宋_GB2312"/>
          <w:b w:val="0"/>
          <w:bCs w:val="0"/>
          <w:i w:val="0"/>
          <w:iCs w:val="0"/>
          <w:caps w:val="0"/>
          <w:color w:val="000000" w:themeColor="text1"/>
          <w:spacing w:val="0"/>
          <w:kern w:val="0"/>
          <w:sz w:val="28"/>
          <w:szCs w:val="28"/>
          <w:highlight w:val="none"/>
          <w:u w:val="single"/>
          <w:shd w:val="clear" w:fill="FFFFFF"/>
          <w:lang w:val="en-US" w:eastAsia="zh-CN" w:bidi="ar"/>
          <w14:textFill>
            <w14:solidFill>
              <w14:schemeClr w14:val="tx1"/>
            </w14:solidFill>
          </w14:textFill>
        </w:rPr>
        <w:t xml:space="preserve">             </w:t>
      </w:r>
      <w:r>
        <w:rPr>
          <w:rFonts w:hint="eastAsia" w:ascii="仿宋_GB2312" w:hAnsi="仿宋_GB2312" w:eastAsia="仿宋_GB2312" w:cs="仿宋_GB2312"/>
          <w:b w:val="0"/>
          <w:bCs w:val="0"/>
          <w:i w:val="0"/>
          <w:iCs w:val="0"/>
          <w:caps w:val="0"/>
          <w:color w:val="000000" w:themeColor="text1"/>
          <w:spacing w:val="0"/>
          <w:kern w:val="0"/>
          <w:sz w:val="28"/>
          <w:szCs w:val="28"/>
          <w:highlight w:val="none"/>
          <w:u w:val="none"/>
          <w:shd w:val="clear" w:fill="FFFFFF"/>
          <w:lang w:val="en-US" w:eastAsia="zh-CN" w:bidi="ar"/>
          <w14:textFill>
            <w14:solidFill>
              <w14:schemeClr w14:val="tx1"/>
            </w14:solidFill>
          </w14:textFill>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法定代表人：</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     </w:t>
      </w:r>
    </w:p>
    <w:p>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jc w:val="left"/>
        <w:textAlignment w:val="auto"/>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身份证号码：   </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    单位联系电话：</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p>
    <w:p>
      <w:pPr>
        <w:keepNext w:val="0"/>
        <w:keepLines w:val="0"/>
        <w:pageBreakBefore w:val="0"/>
        <w:kinsoku/>
        <w:wordWrap/>
        <w:overflowPunct/>
        <w:topLinePunct w:val="0"/>
        <w:autoSpaceDE/>
        <w:autoSpaceDN/>
        <w:bidi w:val="0"/>
        <w:adjustRightInd/>
        <w:spacing w:after="0" w:line="360" w:lineRule="auto"/>
        <w:ind w:left="0" w:leftChars="0" w:right="0" w:rightChars="0"/>
        <w:jc w:val="left"/>
        <w:textAlignment w:val="auto"/>
        <w:rPr>
          <w:rFonts w:hint="default"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受委托人姓名： </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    工作单位：</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p>
    <w:p>
      <w:pPr>
        <w:keepNext w:val="0"/>
        <w:keepLines w:val="0"/>
        <w:pageBreakBefore w:val="0"/>
        <w:kinsoku/>
        <w:wordWrap/>
        <w:overflowPunct/>
        <w:topLinePunct w:val="0"/>
        <w:autoSpaceDE/>
        <w:autoSpaceDN/>
        <w:bidi w:val="0"/>
        <w:adjustRightInd/>
        <w:spacing w:after="0" w:line="360" w:lineRule="auto"/>
        <w:ind w:left="0" w:leftChars="0" w:right="0" w:rightChars="0"/>
        <w:jc w:val="left"/>
        <w:textAlignment w:val="auto"/>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身份证号码：</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    电话：</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现委托上述受委托人代表本人（单位）前往</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（地市）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劳动能力鉴定委员会办理</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（姓名）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（身份证号码</w:t>
      </w:r>
      <w:r>
        <w:rPr>
          <w:rFonts w:hint="eastAsia" w:ascii="仿宋_GB2312" w:hAnsi="仿宋_GB2312" w:eastAsia="仿宋_GB2312" w:cs="仿宋_GB2312"/>
          <w:b w:val="0"/>
          <w:bCs w:val="0"/>
          <w:i w:val="0"/>
          <w:iCs w:val="0"/>
          <w:caps w:val="0"/>
          <w:color w:val="auto"/>
          <w:spacing w:val="0"/>
          <w:kern w:val="0"/>
          <w:sz w:val="28"/>
          <w:szCs w:val="28"/>
          <w:highlight w:val="none"/>
          <w:u w:val="none"/>
          <w:shd w:val="clear" w:fill="FFFFFF"/>
          <w:lang w:val="en-US" w:eastAsia="zh-CN" w:bidi="ar"/>
        </w:rPr>
        <w:t>：</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）以下事项，特此授权。</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560" w:firstLineChars="200"/>
        <w:jc w:val="left"/>
        <w:textAlignment w:val="auto"/>
        <w:outlineLvl w:val="2"/>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1.向劳动能力鉴定委员会提交办理劳动能力鉴定的相关材料；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560" w:firstLineChars="200"/>
        <w:jc w:val="left"/>
        <w:textAlignment w:val="auto"/>
        <w:outlineLvl w:val="2"/>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2.代为领取劳动能力鉴定相关文书；</w:t>
      </w:r>
    </w:p>
    <w:p>
      <w:pPr>
        <w:keepNext w:val="0"/>
        <w:keepLines w:val="0"/>
        <w:pageBreakBefore w:val="0"/>
        <w:kinsoku/>
        <w:wordWrap/>
        <w:overflowPunct/>
        <w:topLinePunct w:val="0"/>
        <w:autoSpaceDE/>
        <w:autoSpaceDN/>
        <w:bidi w:val="0"/>
        <w:adjustRightInd/>
        <w:spacing w:after="0" w:line="360" w:lineRule="auto"/>
        <w:ind w:left="0" w:leftChars="0" w:right="0" w:rightChars="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3.</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u w:val="none"/>
          <w:shd w:val="clear" w:fill="FFFFFF"/>
          <w:lang w:val="en-US" w:eastAsia="zh-CN" w:bidi="ar"/>
        </w:rPr>
        <w:t xml:space="preserve">。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560" w:firstLineChars="200"/>
        <w:jc w:val="left"/>
        <w:textAlignment w:val="auto"/>
        <w:outlineLvl w:val="2"/>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委托期限：自本委托书签署之日起至上述事项办理完毕止。 </w:t>
      </w:r>
    </w:p>
    <w:tbl>
      <w:tblPr>
        <w:tblStyle w:val="2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5" w:hRule="atLeast"/>
          <w:jc w:val="center"/>
        </w:trPr>
        <w:tc>
          <w:tcPr>
            <w:tcW w:w="4261"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360" w:lineRule="auto"/>
              <w:ind w:left="0" w:right="0"/>
              <w:jc w:val="center"/>
              <w:textAlignment w:val="auto"/>
              <w:outlineLvl w:val="2"/>
              <w:rPr>
                <w:rFonts w:hint="eastAsia" w:ascii="仿宋_GB2312" w:hAnsi="仿宋_GB2312" w:eastAsia="仿宋_GB2312" w:cs="仿宋_GB2312"/>
                <w:b w:val="0"/>
                <w:bCs w:val="0"/>
                <w:i w:val="0"/>
                <w:iCs w:val="0"/>
                <w:caps w:val="0"/>
                <w:color w:val="auto"/>
                <w:spacing w:val="0"/>
                <w:kern w:val="0"/>
                <w:sz w:val="28"/>
                <w:szCs w:val="28"/>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委托人（法定代表人）身份证复印件粘贴处</w:t>
            </w:r>
          </w:p>
        </w:tc>
        <w:tc>
          <w:tcPr>
            <w:tcW w:w="4261"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360" w:lineRule="auto"/>
              <w:ind w:left="0" w:right="0"/>
              <w:jc w:val="center"/>
              <w:textAlignment w:val="auto"/>
              <w:outlineLvl w:val="2"/>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受委托人身份证</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360" w:lineRule="auto"/>
              <w:ind w:left="0" w:right="0"/>
              <w:jc w:val="center"/>
              <w:textAlignment w:val="auto"/>
              <w:outlineLvl w:val="2"/>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复印件粘贴处</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360" w:lineRule="auto"/>
              <w:ind w:left="0" w:right="0"/>
              <w:jc w:val="center"/>
              <w:textAlignment w:val="auto"/>
              <w:outlineLvl w:val="2"/>
              <w:rPr>
                <w:rFonts w:hint="eastAsia" w:ascii="仿宋_GB2312" w:hAnsi="仿宋_GB2312" w:eastAsia="仿宋_GB2312" w:cs="仿宋_GB2312"/>
                <w:b w:val="0"/>
                <w:bCs w:val="0"/>
                <w:i w:val="0"/>
                <w:iCs w:val="0"/>
                <w:caps w:val="0"/>
                <w:color w:val="auto"/>
                <w:spacing w:val="0"/>
                <w:kern w:val="0"/>
                <w:sz w:val="28"/>
                <w:szCs w:val="28"/>
                <w:highlight w:val="none"/>
                <w:shd w:val="clear" w:fill="FFFFFF"/>
                <w:vertAlign w:val="baseline"/>
                <w:lang w:val="en-US" w:eastAsia="zh-CN" w:bidi="ar"/>
              </w:rPr>
            </w:pPr>
          </w:p>
        </w:tc>
      </w:tr>
    </w:tbl>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360" w:lineRule="auto"/>
        <w:jc w:val="both"/>
        <w:textAlignment w:val="auto"/>
        <w:outlineLvl w:val="2"/>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 xml:space="preserve">       </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jc w:val="center"/>
        <w:textAlignment w:val="baseline"/>
        <w:rPr>
          <w:rFonts w:hint="eastAsia" w:ascii="仿宋_GB2312" w:hAnsi="仿宋_GB2312" w:eastAsia="仿宋_GB2312" w:cs="仿宋_GB2312"/>
          <w:b w:val="0"/>
          <w:bCs w:val="0"/>
          <w:i w:val="0"/>
          <w:iCs w:val="0"/>
          <w:caps w:val="0"/>
          <w:snapToGrid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snapToGrid w:val="0"/>
          <w:color w:val="auto"/>
          <w:spacing w:val="0"/>
          <w:kern w:val="0"/>
          <w:sz w:val="28"/>
          <w:szCs w:val="28"/>
          <w:highlight w:val="none"/>
          <w:shd w:val="clear" w:fill="FFFFFF"/>
          <w:lang w:val="en-US" w:eastAsia="zh-CN" w:bidi="ar"/>
        </w:rPr>
        <w:t>委托人签字/委托单位盖公章：</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jc w:val="center"/>
        <w:textAlignment w:val="baseline"/>
        <w:rPr>
          <w:rFonts w:hint="eastAsia" w:ascii="仿宋_GB2312" w:hAnsi="仿宋_GB2312" w:eastAsia="仿宋_GB2312" w:cs="仿宋_GB2312"/>
          <w:b w:val="0"/>
          <w:bCs w:val="0"/>
          <w:i w:val="0"/>
          <w:iCs w:val="0"/>
          <w:caps w:val="0"/>
          <w:snapToGrid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snapToGrid w:val="0"/>
          <w:color w:val="auto"/>
          <w:spacing w:val="0"/>
          <w:kern w:val="0"/>
          <w:sz w:val="28"/>
          <w:szCs w:val="28"/>
          <w:highlight w:val="none"/>
          <w:shd w:val="clear" w:fill="FFFFFF"/>
          <w:lang w:val="en-US" w:eastAsia="zh-CN" w:bidi="ar"/>
        </w:rPr>
        <w:t xml:space="preserve">                           年  月   日</w:t>
      </w:r>
    </w:p>
    <w:p>
      <w:pPr>
        <w:keepNext w:val="0"/>
        <w:keepLines w:val="0"/>
        <w:pageBreakBefore w:val="0"/>
        <w:kinsoku/>
        <w:overflowPunct/>
        <w:topLinePunct w:val="0"/>
        <w:bidi w:val="0"/>
        <w:rPr>
          <w:rFonts w:hint="eastAsia" w:ascii="黑体" w:hAnsi="黑体" w:eastAsia="黑体" w:cs="黑体"/>
          <w:b w:val="0"/>
          <w:bCs w:val="0"/>
          <w:color w:val="auto"/>
          <w:sz w:val="32"/>
          <w:szCs w:val="32"/>
          <w:lang w:val="en-US" w:eastAsia="zh-CN"/>
        </w:rPr>
      </w:pPr>
    </w:p>
    <w:p>
      <w:pPr>
        <w:keepNext w:val="0"/>
        <w:keepLines w:val="0"/>
        <w:pageBreakBefore w:val="0"/>
        <w:kinsoku/>
        <w:overflowPunct/>
        <w:topLinePunct w:val="0"/>
        <w:bidi w:val="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附件3</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劳动能力</w:t>
      </w:r>
      <w:r>
        <w:rPr>
          <w:rFonts w:hint="eastAsia" w:ascii="方正小标宋简体" w:hAnsi="方正小标宋简体" w:eastAsia="方正小标宋简体" w:cs="方正小标宋简体"/>
          <w:color w:val="auto"/>
          <w:sz w:val="44"/>
          <w:szCs w:val="44"/>
          <w:lang w:val="en-US" w:eastAsia="zh-CN"/>
        </w:rPr>
        <w:t>初次</w:t>
      </w:r>
      <w:r>
        <w:rPr>
          <w:rFonts w:hint="eastAsia" w:ascii="方正小标宋简体" w:hAnsi="方正小标宋简体" w:eastAsia="方正小标宋简体" w:cs="方正小标宋简体"/>
          <w:color w:val="auto"/>
          <w:sz w:val="44"/>
          <w:szCs w:val="44"/>
          <w:lang w:eastAsia="zh-CN"/>
        </w:rPr>
        <w:t>鉴定材料补正告知书（存根）</w:t>
      </w:r>
    </w:p>
    <w:p>
      <w:pPr>
        <w:keepNext w:val="0"/>
        <w:keepLines w:val="0"/>
        <w:pageBreakBefore w:val="0"/>
        <w:kinsoku/>
        <w:wordWrap/>
        <w:overflowPunct/>
        <w:topLinePunct w:val="0"/>
        <w:autoSpaceDE/>
        <w:autoSpaceDN/>
        <w:bidi w:val="0"/>
        <w:adjustRightInd/>
        <w:snapToGrid/>
        <w:spacing w:line="486" w:lineRule="exact"/>
        <w:ind w:left="0" w:leftChars="0" w:right="0" w:rightChars="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编号</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你（单位）提</w:t>
      </w:r>
      <w:r>
        <w:rPr>
          <w:rFonts w:hint="eastAsia" w:ascii="仿宋_GB2312" w:hAnsi="仿宋_GB2312" w:eastAsia="仿宋_GB2312" w:cs="仿宋_GB2312"/>
          <w:b w:val="0"/>
          <w:bCs w:val="0"/>
          <w:i w:val="0"/>
          <w:iCs w:val="0"/>
          <w:caps w:val="0"/>
          <w:color w:val="000000" w:themeColor="text1"/>
          <w:spacing w:val="0"/>
          <w:kern w:val="0"/>
          <w:sz w:val="28"/>
          <w:szCs w:val="28"/>
          <w:highlight w:val="none"/>
          <w:u w:val="none"/>
          <w:shd w:val="clear" w:fill="FFFFFF"/>
          <w:lang w:val="en-US" w:eastAsia="zh-CN" w:bidi="ar"/>
          <w14:textFill>
            <w14:solidFill>
              <w14:schemeClr w14:val="tx1"/>
            </w14:solidFill>
          </w14:textFill>
        </w:rPr>
        <w:t>交</w:t>
      </w:r>
      <w:r>
        <w:rPr>
          <w:rFonts w:hint="eastAsia" w:ascii="仿宋_GB2312" w:hAnsi="仿宋_GB2312" w:eastAsia="仿宋_GB2312" w:cs="仿宋_GB2312"/>
          <w:color w:val="auto"/>
          <w:sz w:val="28"/>
          <w:szCs w:val="28"/>
        </w:rPr>
        <w:t>的</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lang w:val="en-US" w:eastAsia="zh-CN"/>
        </w:rPr>
        <w:t xml:space="preserve">姓名） </w:t>
      </w:r>
      <w:r>
        <w:rPr>
          <w:rFonts w:hint="eastAsia" w:ascii="仿宋_GB2312" w:hAnsi="仿宋_GB2312" w:eastAsia="仿宋_GB2312" w:cs="仿宋_GB2312"/>
          <w:color w:val="auto"/>
          <w:sz w:val="28"/>
          <w:szCs w:val="28"/>
          <w:u w:val="none"/>
          <w:lang w:eastAsia="zh-CN"/>
        </w:rPr>
        <w:t>的</w:t>
      </w:r>
      <w:r>
        <w:rPr>
          <w:rFonts w:hint="eastAsia" w:ascii="仿宋_GB2312" w:hAnsi="仿宋_GB2312" w:eastAsia="仿宋_GB2312" w:cs="仿宋_GB2312"/>
          <w:b w:val="0"/>
          <w:bCs w:val="0"/>
          <w:i w:val="0"/>
          <w:iCs w:val="0"/>
          <w:caps w:val="0"/>
          <w:color w:val="000000" w:themeColor="text1"/>
          <w:spacing w:val="0"/>
          <w:kern w:val="0"/>
          <w:sz w:val="28"/>
          <w:szCs w:val="28"/>
          <w:highlight w:val="none"/>
          <w:u w:val="none"/>
          <w:shd w:val="clear" w:fill="FFFFFF"/>
          <w:lang w:val="en-US" w:eastAsia="zh-CN" w:bidi="ar"/>
          <w14:textFill>
            <w14:solidFill>
              <w14:schemeClr w14:val="tx1"/>
            </w14:solidFill>
          </w14:textFill>
        </w:rPr>
        <w:t>劳动能力鉴定</w:t>
      </w:r>
      <w:r>
        <w:rPr>
          <w:rFonts w:hint="eastAsia" w:ascii="仿宋_GB2312" w:hAnsi="仿宋_GB2312" w:eastAsia="仿宋_GB2312" w:cs="仿宋_GB2312"/>
          <w:color w:val="auto"/>
          <w:sz w:val="28"/>
          <w:szCs w:val="28"/>
        </w:rPr>
        <w:t>申请</w:t>
      </w:r>
      <w:r>
        <w:rPr>
          <w:rFonts w:hint="eastAsia" w:ascii="仿宋_GB2312" w:hAnsi="仿宋_GB2312" w:eastAsia="仿宋_GB2312" w:cs="仿宋_GB2312"/>
          <w:color w:val="auto"/>
          <w:sz w:val="28"/>
          <w:szCs w:val="28"/>
          <w:lang w:eastAsia="zh-CN"/>
        </w:rPr>
        <w:t>（初次鉴定/复查鉴定）</w:t>
      </w:r>
      <w:r>
        <w:rPr>
          <w:rFonts w:hint="eastAsia" w:ascii="仿宋_GB2312" w:hAnsi="仿宋_GB2312" w:eastAsia="仿宋_GB2312" w:cs="仿宋_GB2312"/>
          <w:color w:val="auto"/>
          <w:sz w:val="28"/>
          <w:szCs w:val="28"/>
        </w:rPr>
        <w:t>已于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日收到，经审核</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材料不完整，尚欠缺：</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none"/>
          <w:lang w:val="en-US" w:eastAsia="zh-CN"/>
        </w:rPr>
        <w:t>1.</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特此告知，请于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日前补正。</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560" w:firstLineChars="200"/>
        <w:jc w:val="right"/>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劳动能力鉴定委员会</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560" w:firstLineChars="20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年  月  日</w:t>
      </w:r>
    </w:p>
    <w:p>
      <w:pPr>
        <w:keepNext w:val="0"/>
        <w:keepLines w:val="0"/>
        <w:pageBreakBefore w:val="0"/>
        <w:widowControl w:val="0"/>
        <w:kinsoku/>
        <w:wordWrap/>
        <w:overflowPunct/>
        <w:topLinePunct w:val="0"/>
        <w:autoSpaceDE/>
        <w:autoSpaceDN/>
        <w:bidi w:val="0"/>
        <w:adjustRightInd/>
        <w:snapToGrid/>
        <w:spacing w:after="0" w:line="486" w:lineRule="exact"/>
        <w:ind w:left="0" w:leftChars="0" w:right="0" w:rightChars="0"/>
        <w:jc w:val="left"/>
        <w:textAlignment w:val="auto"/>
        <w:outlineLvl w:val="9"/>
        <w:rPr>
          <w:rFonts w:hint="eastAsia" w:ascii="仿宋_GB2312" w:hAnsi="仿宋_GB2312" w:eastAsia="仿宋_GB2312" w:cs="仿宋_GB2312"/>
          <w:color w:val="auto"/>
          <w:sz w:val="28"/>
          <w:szCs w:val="28"/>
          <w:u w:val="dotted"/>
        </w:rPr>
      </w:pPr>
      <w:r>
        <w:rPr>
          <w:rFonts w:hint="eastAsia" w:ascii="仿宋_GB2312" w:hAnsi="仿宋_GB2312" w:eastAsia="仿宋_GB2312" w:cs="仿宋_GB2312"/>
          <w:strike w:val="0"/>
          <w:dstrike w:val="0"/>
          <w:color w:val="auto"/>
          <w:sz w:val="28"/>
          <w:szCs w:val="28"/>
          <w:u w:val="dotted"/>
        </w:rPr>
        <w:t xml:space="preserve">              </w:t>
      </w:r>
      <w:r>
        <w:rPr>
          <w:rFonts w:hint="eastAsia" w:ascii="仿宋_GB2312" w:hAnsi="仿宋_GB2312" w:eastAsia="仿宋_GB2312" w:cs="仿宋_GB2312"/>
          <w:strike w:val="0"/>
          <w:dstrike w:val="0"/>
          <w:color w:val="auto"/>
          <w:sz w:val="28"/>
          <w:szCs w:val="28"/>
          <w:u w:val="dotted"/>
          <w:lang w:val="en-US" w:eastAsia="zh-CN"/>
        </w:rPr>
        <w:t xml:space="preserve">         </w:t>
      </w:r>
      <w:r>
        <w:rPr>
          <w:rFonts w:hint="eastAsia" w:ascii="仿宋_GB2312" w:hAnsi="仿宋_GB2312" w:eastAsia="仿宋_GB2312" w:cs="仿宋_GB2312"/>
          <w:strike w:val="0"/>
          <w:dstrike w:val="0"/>
          <w:color w:val="auto"/>
          <w:sz w:val="28"/>
          <w:szCs w:val="28"/>
          <w:u w:val="dotted"/>
        </w:rPr>
        <w:t xml:space="preserve">     骑缝章                             </w:t>
      </w:r>
      <w:r>
        <w:rPr>
          <w:rFonts w:hint="eastAsia" w:ascii="仿宋_GB2312" w:hAnsi="仿宋_GB2312" w:eastAsia="仿宋_GB2312" w:cs="仿宋_GB2312"/>
          <w:color w:val="auto"/>
          <w:sz w:val="28"/>
          <w:szCs w:val="28"/>
          <w:u w:val="dotted"/>
        </w:rPr>
        <w:t xml:space="preserve">                  </w:t>
      </w:r>
    </w:p>
    <w:p>
      <w:pPr>
        <w:keepNext w:val="0"/>
        <w:keepLines w:val="0"/>
        <w:pageBreakBefore w:val="0"/>
        <w:widowControl/>
        <w:kinsoku/>
        <w:wordWrap/>
        <w:overflowPunct/>
        <w:topLinePunct w:val="0"/>
        <w:autoSpaceDE w:val="0"/>
        <w:autoSpaceDN w:val="0"/>
        <w:bidi w:val="0"/>
        <w:adjustRightInd w:val="0"/>
        <w:snapToGrid w:val="0"/>
        <w:spacing w:line="486"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劳动能力</w:t>
      </w:r>
      <w:r>
        <w:rPr>
          <w:rFonts w:hint="eastAsia" w:ascii="方正小标宋简体" w:hAnsi="方正小标宋简体" w:eastAsia="方正小标宋简体" w:cs="方正小标宋简体"/>
          <w:color w:val="auto"/>
          <w:sz w:val="44"/>
          <w:szCs w:val="44"/>
          <w:lang w:val="en-US" w:eastAsia="zh-CN"/>
        </w:rPr>
        <w:t>初次</w:t>
      </w:r>
      <w:r>
        <w:rPr>
          <w:rFonts w:hint="eastAsia" w:ascii="方正小标宋简体" w:hAnsi="方正小标宋简体" w:eastAsia="方正小标宋简体" w:cs="方正小标宋简体"/>
          <w:color w:val="auto"/>
          <w:sz w:val="44"/>
          <w:szCs w:val="44"/>
          <w:lang w:eastAsia="zh-CN"/>
        </w:rPr>
        <w:t>鉴定材料补正告知书</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jc w:val="center"/>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lang w:eastAsia="zh-CN"/>
        </w:rPr>
        <w:t>编号</w:t>
      </w:r>
      <w:r>
        <w:rPr>
          <w:rFonts w:hint="eastAsia" w:ascii="仿宋_GB2312" w:hAnsi="仿宋_GB2312" w:eastAsia="仿宋_GB2312" w:cs="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你（单位）提</w:t>
      </w:r>
      <w:r>
        <w:rPr>
          <w:rFonts w:hint="eastAsia" w:ascii="仿宋_GB2312" w:hAnsi="仿宋_GB2312" w:eastAsia="仿宋_GB2312" w:cs="仿宋_GB2312"/>
          <w:b w:val="0"/>
          <w:bCs w:val="0"/>
          <w:i w:val="0"/>
          <w:iCs w:val="0"/>
          <w:caps w:val="0"/>
          <w:color w:val="000000" w:themeColor="text1"/>
          <w:spacing w:val="0"/>
          <w:kern w:val="0"/>
          <w:sz w:val="28"/>
          <w:szCs w:val="28"/>
          <w:highlight w:val="none"/>
          <w:u w:val="none"/>
          <w:shd w:val="clear" w:fill="FFFFFF"/>
          <w:lang w:val="en-US" w:eastAsia="zh-CN" w:bidi="ar"/>
          <w14:textFill>
            <w14:solidFill>
              <w14:schemeClr w14:val="tx1"/>
            </w14:solidFill>
          </w14:textFill>
        </w:rPr>
        <w:t>交</w:t>
      </w:r>
      <w:r>
        <w:rPr>
          <w:rFonts w:hint="eastAsia" w:ascii="仿宋_GB2312" w:hAnsi="仿宋_GB2312" w:eastAsia="仿宋_GB2312" w:cs="仿宋_GB2312"/>
          <w:color w:val="auto"/>
          <w:sz w:val="28"/>
          <w:szCs w:val="28"/>
        </w:rPr>
        <w:t>的</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lang w:val="en-US" w:eastAsia="zh-CN"/>
        </w:rPr>
        <w:t xml:space="preserve">姓名） </w:t>
      </w:r>
      <w:r>
        <w:rPr>
          <w:rFonts w:hint="eastAsia" w:ascii="仿宋_GB2312" w:hAnsi="仿宋_GB2312" w:eastAsia="仿宋_GB2312" w:cs="仿宋_GB2312"/>
          <w:color w:val="auto"/>
          <w:sz w:val="28"/>
          <w:szCs w:val="28"/>
          <w:u w:val="none"/>
          <w:lang w:eastAsia="zh-CN"/>
        </w:rPr>
        <w:t>的</w:t>
      </w:r>
      <w:r>
        <w:rPr>
          <w:rFonts w:hint="eastAsia" w:ascii="仿宋_GB2312" w:hAnsi="仿宋_GB2312" w:eastAsia="仿宋_GB2312" w:cs="仿宋_GB2312"/>
          <w:b w:val="0"/>
          <w:bCs w:val="0"/>
          <w:i w:val="0"/>
          <w:iCs w:val="0"/>
          <w:caps w:val="0"/>
          <w:color w:val="000000" w:themeColor="text1"/>
          <w:spacing w:val="0"/>
          <w:kern w:val="0"/>
          <w:sz w:val="28"/>
          <w:szCs w:val="28"/>
          <w:highlight w:val="none"/>
          <w:u w:val="none"/>
          <w:shd w:val="clear" w:fill="FFFFFF"/>
          <w:lang w:val="en-US" w:eastAsia="zh-CN" w:bidi="ar"/>
          <w14:textFill>
            <w14:solidFill>
              <w14:schemeClr w14:val="tx1"/>
            </w14:solidFill>
          </w14:textFill>
        </w:rPr>
        <w:t>劳动能力鉴定</w:t>
      </w:r>
      <w:r>
        <w:rPr>
          <w:rFonts w:hint="eastAsia" w:ascii="仿宋_GB2312" w:hAnsi="仿宋_GB2312" w:eastAsia="仿宋_GB2312" w:cs="仿宋_GB2312"/>
          <w:color w:val="auto"/>
          <w:sz w:val="28"/>
          <w:szCs w:val="28"/>
          <w:highlight w:val="none"/>
        </w:rPr>
        <w:t>申</w:t>
      </w:r>
      <w:r>
        <w:rPr>
          <w:rFonts w:hint="eastAsia" w:ascii="仿宋_GB2312" w:hAnsi="仿宋_GB2312" w:eastAsia="仿宋_GB2312" w:cs="仿宋_GB2312"/>
          <w:color w:val="auto"/>
          <w:sz w:val="28"/>
          <w:szCs w:val="28"/>
        </w:rPr>
        <w:t>请</w:t>
      </w:r>
      <w:r>
        <w:rPr>
          <w:rFonts w:hint="eastAsia" w:ascii="仿宋_GB2312" w:hAnsi="仿宋_GB2312" w:eastAsia="仿宋_GB2312" w:cs="仿宋_GB2312"/>
          <w:color w:val="auto"/>
          <w:sz w:val="28"/>
          <w:szCs w:val="28"/>
          <w:lang w:eastAsia="zh-CN"/>
        </w:rPr>
        <w:t>（初次鉴定/复查鉴定）</w:t>
      </w:r>
      <w:r>
        <w:rPr>
          <w:rFonts w:hint="eastAsia" w:ascii="仿宋_GB2312" w:hAnsi="仿宋_GB2312" w:eastAsia="仿宋_GB2312" w:cs="仿宋_GB2312"/>
          <w:color w:val="auto"/>
          <w:sz w:val="28"/>
          <w:szCs w:val="28"/>
        </w:rPr>
        <w:t>已于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日收到，经审核</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材料不完整，尚欠缺：</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特此告知，请于</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日前补正。</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560" w:firstLineChars="200"/>
        <w:jc w:val="righ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劳动能力鉴定委员会</w:t>
      </w:r>
      <w:r>
        <w:rPr>
          <w:rFonts w:hint="eastAsia" w:ascii="仿宋_GB2312" w:hAnsi="仿宋_GB2312" w:eastAsia="仿宋_GB2312" w:cs="仿宋_GB2312"/>
          <w:color w:val="auto"/>
          <w:sz w:val="28"/>
          <w:szCs w:val="28"/>
          <w:lang w:eastAsia="zh-CN"/>
        </w:rPr>
        <w:t>办公室</w:t>
      </w:r>
    </w:p>
    <w:p>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560" w:firstLineChars="200"/>
        <w:jc w:val="center"/>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pPr>
        <w:keepNext w:val="0"/>
        <w:keepLines w:val="0"/>
        <w:pageBreakBefore w:val="0"/>
        <w:widowControl/>
        <w:kinsoku/>
        <w:overflowPunct/>
        <w:topLinePunct w:val="0"/>
        <w:bidi w:val="0"/>
        <w:snapToGrid/>
        <w:spacing w:line="560" w:lineRule="exact"/>
        <w:jc w:val="left"/>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kinsoku/>
        <w:overflowPunct/>
        <w:topLinePunct w:val="0"/>
        <w:bidi w:val="0"/>
        <w:snapToGrid/>
        <w:spacing w:line="560" w:lineRule="exact"/>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 xml:space="preserve">附件4 </w:t>
      </w:r>
    </w:p>
    <w:p>
      <w:pPr>
        <w:keepNext w:val="0"/>
        <w:keepLines w:val="0"/>
        <w:pageBreakBefore w:val="0"/>
        <w:widowControl/>
        <w:kinsoku/>
        <w:overflowPunct/>
        <w:topLinePunct w:val="0"/>
        <w:bidi w:val="0"/>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kinsoku/>
        <w:overflowPunct/>
        <w:topLinePunct w:val="0"/>
        <w:bidi w:val="0"/>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劳动能力</w:t>
      </w:r>
      <w:r>
        <w:rPr>
          <w:rFonts w:hint="eastAsia" w:ascii="方正小标宋简体" w:hAnsi="方正小标宋简体" w:eastAsia="方正小标宋简体" w:cs="方正小标宋简体"/>
          <w:color w:val="auto"/>
          <w:sz w:val="44"/>
          <w:szCs w:val="44"/>
          <w:lang w:val="en-US" w:eastAsia="zh-CN"/>
        </w:rPr>
        <w:t>初次</w:t>
      </w:r>
      <w:r>
        <w:rPr>
          <w:rFonts w:hint="eastAsia" w:ascii="方正小标宋简体" w:hAnsi="方正小标宋简体" w:eastAsia="方正小标宋简体" w:cs="方正小标宋简体"/>
          <w:color w:val="auto"/>
          <w:sz w:val="44"/>
          <w:szCs w:val="44"/>
          <w:lang w:eastAsia="zh-CN"/>
        </w:rPr>
        <w:t>鉴定补充检查或诊断告知书</w:t>
      </w:r>
    </w:p>
    <w:p>
      <w:pPr>
        <w:keepNext w:val="0"/>
        <w:keepLines w:val="0"/>
        <w:pageBreakBefore w:val="0"/>
        <w:widowControl/>
        <w:kinsoku/>
        <w:wordWrap/>
        <w:overflowPunct/>
        <w:topLinePunct w:val="0"/>
        <w:bidi w:val="0"/>
        <w:snapToGrid/>
        <w:spacing w:line="580" w:lineRule="exact"/>
        <w:ind w:left="0" w:leftChars="0" w:firstLine="57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编号</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单位/个人）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24"/>
          <w:szCs w:val="24"/>
        </w:rPr>
        <w:t>：</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因鉴定工作需要，</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补充以下检查或诊断：</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请被鉴定人及时将相关材料提交我委。补充检查和诊断的时间不计入鉴定结论作出时限。</w:t>
      </w: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line="580" w:lineRule="exact"/>
        <w:ind w:left="0" w:leftChars="0" w:right="160" w:firstLine="640" w:firstLineChars="200"/>
        <w:jc w:val="righ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劳动能力鉴定委员会</w:t>
      </w:r>
      <w:r>
        <w:rPr>
          <w:rFonts w:hint="eastAsia" w:ascii="仿宋_GB2312" w:hAnsi="仿宋_GB2312" w:eastAsia="仿宋_GB2312" w:cs="仿宋_GB2312"/>
          <w:color w:val="auto"/>
          <w:sz w:val="32"/>
          <w:szCs w:val="32"/>
          <w:lang w:eastAsia="zh-CN"/>
        </w:rPr>
        <w:t>办公室</w:t>
      </w:r>
    </w:p>
    <w:p>
      <w:pPr>
        <w:keepNext w:val="0"/>
        <w:keepLines w:val="0"/>
        <w:pageBreakBefore w:val="0"/>
        <w:widowControl/>
        <w:kinsoku/>
        <w:wordWrap/>
        <w:overflowPunct/>
        <w:topLinePunct w:val="0"/>
        <w:autoSpaceDE/>
        <w:autoSpaceDN/>
        <w:bidi w:val="0"/>
        <w:adjustRightInd/>
        <w:snapToGrid/>
        <w:spacing w:line="580" w:lineRule="exact"/>
        <w:ind w:left="0" w:leftChars="0" w:right="800" w:firstLine="5280" w:firstLineChars="165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color w:val="auto"/>
          <w:sz w:val="32"/>
          <w:szCs w:val="32"/>
        </w:rPr>
      </w:pPr>
    </w:p>
    <w:p>
      <w:pPr>
        <w:keepNext w:val="0"/>
        <w:keepLines w:val="0"/>
        <w:pageBreakBefore w:val="0"/>
        <w:kinsoku/>
        <w:overflowPunct/>
        <w:topLinePunct w:val="0"/>
        <w:bidi w:val="0"/>
        <w:snapToGrid/>
        <w:spacing w:afterLines="50" w:line="560" w:lineRule="exact"/>
        <w:ind w:right="1440"/>
        <w:jc w:val="both"/>
        <w:textAlignment w:val="auto"/>
        <w:rPr>
          <w:rFonts w:hint="eastAsia" w:ascii="仿宋_GB2312" w:hAnsi="仿宋_GB2312" w:eastAsia="仿宋_GB2312" w:cs="仿宋_GB2312"/>
          <w:color w:val="auto"/>
          <w:sz w:val="24"/>
          <w:szCs w:val="24"/>
        </w:rPr>
      </w:pPr>
    </w:p>
    <w:p>
      <w:pPr>
        <w:keepNext w:val="0"/>
        <w:keepLines w:val="0"/>
        <w:pageBreakBefore w:val="0"/>
        <w:kinsoku/>
        <w:overflowPunct/>
        <w:topLinePunct w:val="0"/>
        <w:bidi w:val="0"/>
        <w:snapToGrid/>
        <w:spacing w:afterLines="50" w:line="560" w:lineRule="exact"/>
        <w:ind w:right="1440"/>
        <w:jc w:val="both"/>
        <w:textAlignment w:val="auto"/>
        <w:rPr>
          <w:rFonts w:hint="eastAsia" w:ascii="仿宋_GB2312" w:hAnsi="仿宋_GB2312" w:eastAsia="仿宋_GB2312" w:cs="仿宋_GB2312"/>
          <w:color w:val="auto"/>
          <w:sz w:val="24"/>
          <w:szCs w:val="24"/>
        </w:rPr>
      </w:pPr>
    </w:p>
    <w:p>
      <w:pPr>
        <w:keepNext w:val="0"/>
        <w:keepLines w:val="0"/>
        <w:pageBreakBefore w:val="0"/>
        <w:kinsoku/>
        <w:overflowPunct/>
        <w:topLinePunct w:val="0"/>
        <w:bidi w:val="0"/>
        <w:snapToGrid/>
        <w:spacing w:afterLines="50" w:line="560" w:lineRule="exact"/>
        <w:ind w:right="1440"/>
        <w:jc w:val="both"/>
        <w:textAlignment w:val="auto"/>
        <w:rPr>
          <w:rFonts w:hint="eastAsia" w:ascii="仿宋_GB2312" w:hAnsi="仿宋_GB2312" w:eastAsia="仿宋_GB2312" w:cs="仿宋_GB2312"/>
          <w:color w:val="auto"/>
          <w:sz w:val="24"/>
          <w:szCs w:val="24"/>
        </w:rPr>
      </w:pPr>
    </w:p>
    <w:p>
      <w:pPr>
        <w:keepNext w:val="0"/>
        <w:keepLines w:val="0"/>
        <w:pageBreakBefore w:val="0"/>
        <w:kinsoku/>
        <w:overflowPunct/>
        <w:topLinePunct w:val="0"/>
        <w:bidi w:val="0"/>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br w:type="page"/>
      </w:r>
    </w:p>
    <w:p>
      <w:pPr>
        <w:keepNext w:val="0"/>
        <w:keepLines w:val="0"/>
        <w:pageBreakBefore w:val="0"/>
        <w:kinsoku/>
        <w:overflowPunct/>
        <w:topLinePunct w:val="0"/>
        <w:bidi w:val="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附件5</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r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劳动能力</w:t>
      </w:r>
      <w:r>
        <w:rPr>
          <w:rFonts w:hint="eastAsia" w:ascii="方正小标宋简体" w:hAnsi="方正小标宋简体" w:eastAsia="方正小标宋简体" w:cs="方正小标宋简体"/>
          <w:color w:val="auto"/>
          <w:sz w:val="44"/>
          <w:szCs w:val="44"/>
          <w:lang w:val="en-US" w:eastAsia="zh-CN"/>
        </w:rPr>
        <w:t>初次</w:t>
      </w:r>
      <w:r>
        <w:rPr>
          <w:rFonts w:hint="eastAsia" w:ascii="方正小标宋简体" w:hAnsi="方正小标宋简体" w:eastAsia="方正小标宋简体" w:cs="方正小标宋简体"/>
          <w:color w:val="auto"/>
          <w:sz w:val="44"/>
          <w:szCs w:val="44"/>
        </w:rPr>
        <w:t>鉴定结论更正（补正）通知书</w:t>
      </w:r>
    </w:p>
    <w:p>
      <w:pPr>
        <w:keepNext w:val="0"/>
        <w:keepLines w:val="0"/>
        <w:pageBreakBefore w:val="0"/>
        <w:widowControl/>
        <w:kinsoku/>
        <w:wordWrap/>
        <w:overflowPunct/>
        <w:topLinePunct w:val="0"/>
        <w:autoSpaceDE/>
        <w:autoSpaceDN/>
        <w:bidi w:val="0"/>
        <w:adjustRightInd/>
        <w:snapToGrid/>
        <w:spacing w:after="0" w:line="560" w:lineRule="exact"/>
        <w:ind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编号：</w:t>
      </w:r>
    </w:p>
    <w:p>
      <w:pPr>
        <w:keepNext w:val="0"/>
        <w:keepLines w:val="0"/>
        <w:pageBreakBefore w:val="0"/>
        <w:widowControl/>
        <w:kinsoku/>
        <w:wordWrap/>
        <w:overflowPunct/>
        <w:topLinePunct w:val="0"/>
        <w:autoSpaceDE/>
        <w:autoSpaceDN/>
        <w:bidi w:val="0"/>
        <w:adjustRightInd/>
        <w:snapToGrid/>
        <w:spacing w:after="0" w:line="360" w:lineRule="auto"/>
        <w:ind w:left="0" w:left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单位/个人）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640" w:firstLineChars="200"/>
        <w:jc w:val="both"/>
        <w:textAlignment w:val="auto"/>
        <w:outlineLvl w:val="9"/>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我委于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日对被鉴定人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（身份号码：</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）作出的劳动能力鉴定结论通知书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u w:val="none"/>
          <w:lang w:val="en-US" w:eastAsia="zh-CN"/>
        </w:rPr>
        <w:t>编号XXX）</w:t>
      </w:r>
      <w:r>
        <w:rPr>
          <w:rFonts w:hint="eastAsia" w:ascii="仿宋_GB2312" w:hAnsi="仿宋_GB2312" w:eastAsia="仿宋_GB2312" w:cs="仿宋_GB2312"/>
          <w:color w:val="auto"/>
          <w:sz w:val="32"/>
          <w:szCs w:val="32"/>
        </w:rPr>
        <w:t>存在</w:t>
      </w:r>
      <w:r>
        <w:rPr>
          <w:rFonts w:hint="eastAsia" w:ascii="仿宋_GB2312" w:hAnsi="仿宋_GB2312" w:eastAsia="仿宋_GB2312" w:cs="仿宋_GB2312"/>
          <w:color w:val="auto"/>
          <w:sz w:val="32"/>
          <w:szCs w:val="32"/>
          <w:u w:val="single"/>
          <w:lang w:val="en-US" w:eastAsia="zh-CN"/>
        </w:rPr>
        <w:t>（例：伤残情况描述）</w:t>
      </w:r>
      <w:r>
        <w:rPr>
          <w:rFonts w:hint="eastAsia" w:ascii="仿宋_GB2312" w:hAnsi="仿宋_GB2312" w:eastAsia="仿宋_GB2312" w:cs="仿宋_GB2312"/>
          <w:color w:val="auto"/>
          <w:sz w:val="32"/>
          <w:szCs w:val="32"/>
        </w:rPr>
        <w:t>错误（遗漏），现予以更正（补正）为</w:t>
      </w:r>
      <w:r>
        <w:rPr>
          <w:rFonts w:hint="eastAsia" w:ascii="仿宋_GB2312" w:hAnsi="仿宋_GB2312" w:eastAsia="仿宋_GB2312" w:cs="仿宋_GB2312"/>
          <w:color w:val="auto"/>
          <w:sz w:val="32"/>
          <w:szCs w:val="32"/>
          <w:u w:val="single"/>
          <w:lang w:val="en-US" w:eastAsia="zh-CN"/>
        </w:rPr>
        <w:t xml:space="preserve"> （例：左外踝撕脱骨折）  </w:t>
      </w:r>
      <w:r>
        <w:rPr>
          <w:rFonts w:hint="eastAsia" w:ascii="仿宋_GB2312" w:hAnsi="仿宋_GB2312" w:eastAsia="仿宋_GB2312" w:cs="仿宋_GB2312"/>
          <w:color w:val="auto"/>
          <w:sz w:val="32"/>
          <w:szCs w:val="32"/>
        </w:rPr>
        <w:t>。</w:t>
      </w:r>
    </w:p>
    <w:p>
      <w:pPr>
        <w:keepNext w:val="0"/>
        <w:keepLines w:val="0"/>
        <w:pageBreakBefore w:val="0"/>
        <w:widowControl/>
        <w:kinsoku/>
        <w:wordWrap/>
        <w:overflowPunct/>
        <w:topLinePunct w:val="0"/>
        <w:autoSpaceDE/>
        <w:autoSpaceDN/>
        <w:bidi w:val="0"/>
        <w:adjustRightInd/>
        <w:snapToGrid/>
        <w:spacing w:after="0" w:line="360" w:lineRule="auto"/>
        <w:ind w:left="0" w:leftChars="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after="0" w:line="360" w:lineRule="auto"/>
        <w:ind w:left="0" w:leftChars="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after="0" w:line="360" w:lineRule="auto"/>
        <w:ind w:left="0" w:leftChars="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after="0" w:line="360" w:lineRule="auto"/>
        <w:ind w:left="0" w:leftChars="0" w:firstLine="3520" w:firstLineChars="11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劳动能力鉴定委员会</w:t>
      </w:r>
    </w:p>
    <w:p>
      <w:pPr>
        <w:keepNext w:val="0"/>
        <w:keepLines w:val="0"/>
        <w:pageBreakBefore w:val="0"/>
        <w:widowControl/>
        <w:kinsoku/>
        <w:wordWrap/>
        <w:overflowPunct/>
        <w:topLinePunct w:val="0"/>
        <w:autoSpaceDE/>
        <w:autoSpaceDN/>
        <w:bidi w:val="0"/>
        <w:adjustRightInd/>
        <w:snapToGrid/>
        <w:spacing w:after="0" w:line="360" w:lineRule="auto"/>
        <w:ind w:left="0" w:leftChars="0" w:right="7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年   月    日</w:t>
      </w:r>
    </w:p>
    <w:p>
      <w:pPr>
        <w:keepNext w:val="0"/>
        <w:keepLines w:val="0"/>
        <w:pageBreakBefore w:val="0"/>
        <w:kinsoku/>
        <w:overflowPunct/>
        <w:topLinePunct w:val="0"/>
        <w:bidi w:val="0"/>
        <w:snapToGrid/>
        <w:spacing w:line="560" w:lineRule="exact"/>
        <w:jc w:val="both"/>
        <w:textAlignment w:val="auto"/>
        <w:rPr>
          <w:rFonts w:hint="eastAsia" w:ascii="仿宋_GB2312" w:hAnsi="仿宋_GB2312" w:eastAsia="仿宋_GB2312" w:cs="仿宋_GB2312"/>
          <w:color w:val="auto"/>
        </w:rPr>
      </w:pPr>
    </w:p>
    <w:p>
      <w:pPr>
        <w:keepNext w:val="0"/>
        <w:keepLines w:val="0"/>
        <w:pageBreakBefore w:val="0"/>
        <w:kinsoku/>
        <w:overflowPunct/>
        <w:topLinePunct w:val="0"/>
        <w:bidi w:val="0"/>
        <w:snapToGrid/>
        <w:spacing w:afterLines="50" w:line="560" w:lineRule="exact"/>
        <w:ind w:right="1440"/>
        <w:jc w:val="both"/>
        <w:textAlignment w:val="auto"/>
        <w:rPr>
          <w:rFonts w:hint="eastAsia" w:ascii="仿宋_GB2312" w:hAnsi="仿宋_GB2312" w:eastAsia="仿宋_GB2312" w:cs="仿宋_GB2312"/>
          <w:color w:val="auto"/>
          <w:sz w:val="24"/>
          <w:szCs w:val="24"/>
        </w:rPr>
      </w:pPr>
    </w:p>
    <w:p>
      <w:pPr>
        <w:keepNext w:val="0"/>
        <w:keepLines w:val="0"/>
        <w:pageBreakBefore w:val="0"/>
        <w:kinsoku/>
        <w:overflowPunct/>
        <w:topLinePunct w:val="0"/>
        <w:bidi w:val="0"/>
        <w:snapToGrid/>
        <w:spacing w:afterLines="50" w:line="560" w:lineRule="exact"/>
        <w:ind w:right="1440"/>
        <w:jc w:val="both"/>
        <w:textAlignment w:val="auto"/>
        <w:rPr>
          <w:rFonts w:hint="eastAsia" w:ascii="仿宋_GB2312" w:hAnsi="仿宋_GB2312" w:eastAsia="仿宋_GB2312" w:cs="仿宋_GB2312"/>
          <w:color w:val="auto"/>
          <w:sz w:val="24"/>
          <w:szCs w:val="24"/>
        </w:rPr>
      </w:pPr>
    </w:p>
    <w:p>
      <w:pPr>
        <w:keepNext w:val="0"/>
        <w:keepLines w:val="0"/>
        <w:pageBreakBefore w:val="0"/>
        <w:kinsoku/>
        <w:overflowPunct/>
        <w:topLinePunct w:val="0"/>
        <w:bidi w:val="0"/>
        <w:snapToGrid/>
        <w:spacing w:afterLines="50" w:line="560" w:lineRule="exact"/>
        <w:ind w:right="1440"/>
        <w:jc w:val="both"/>
        <w:textAlignment w:val="auto"/>
        <w:rPr>
          <w:rFonts w:hint="eastAsia" w:ascii="仿宋_GB2312" w:hAnsi="仿宋_GB2312" w:eastAsia="仿宋_GB2312" w:cs="仿宋_GB2312"/>
          <w:color w:val="auto"/>
          <w:sz w:val="24"/>
          <w:szCs w:val="24"/>
        </w:rPr>
      </w:pPr>
    </w:p>
    <w:p>
      <w:pPr>
        <w:keepNext w:val="0"/>
        <w:keepLines w:val="0"/>
        <w:pageBreakBefore w:val="0"/>
        <w:kinsoku/>
        <w:overflowPunct/>
        <w:topLinePunct w:val="0"/>
        <w:bidi w:val="0"/>
        <w:snapToGrid/>
        <w:spacing w:afterLines="50" w:line="560" w:lineRule="exact"/>
        <w:ind w:right="1440"/>
        <w:jc w:val="both"/>
        <w:textAlignment w:val="auto"/>
        <w:rPr>
          <w:rFonts w:hint="eastAsia" w:ascii="仿宋_GB2312" w:hAnsi="仿宋_GB2312" w:eastAsia="仿宋_GB2312" w:cs="仿宋_GB2312"/>
          <w:color w:val="auto"/>
          <w:sz w:val="24"/>
          <w:szCs w:val="24"/>
        </w:rPr>
      </w:pPr>
    </w:p>
    <w:p>
      <w:pPr>
        <w:keepNext w:val="0"/>
        <w:keepLines w:val="0"/>
        <w:pageBreakBefore w:val="0"/>
        <w:kinsoku/>
        <w:overflowPunct/>
        <w:topLinePunct w:val="0"/>
        <w:bidi w:val="0"/>
        <w:snapToGrid/>
        <w:spacing w:afterLines="50" w:line="560" w:lineRule="exact"/>
        <w:ind w:right="1440"/>
        <w:jc w:val="both"/>
        <w:textAlignment w:val="auto"/>
        <w:rPr>
          <w:rFonts w:hint="eastAsia" w:ascii="仿宋_GB2312" w:hAnsi="仿宋_GB2312" w:eastAsia="仿宋_GB2312" w:cs="仿宋_GB2312"/>
          <w:color w:val="auto"/>
          <w:sz w:val="24"/>
          <w:szCs w:val="24"/>
        </w:rPr>
      </w:pPr>
    </w:p>
    <w:p>
      <w:pPr>
        <w:keepNext w:val="0"/>
        <w:keepLines w:val="0"/>
        <w:pageBreakBefore w:val="0"/>
        <w:kinsoku/>
        <w:overflowPunct/>
        <w:topLinePunct w:val="0"/>
        <w:bidi w:val="0"/>
        <w:rPr>
          <w:rFonts w:hint="eastAsia" w:ascii="仿宋_GB2312" w:hAnsi="仿宋_GB2312" w:eastAsia="仿宋_GB2312" w:cs="仿宋_GB2312"/>
          <w:color w:val="auto"/>
          <w:kern w:val="0"/>
          <w:sz w:val="32"/>
          <w:szCs w:val="24"/>
        </w:rPr>
      </w:pPr>
      <w:r>
        <w:rPr>
          <w:rFonts w:hint="eastAsia" w:ascii="仿宋_GB2312" w:hAnsi="仿宋_GB2312" w:eastAsia="仿宋_GB2312" w:cs="仿宋_GB2312"/>
          <w:color w:val="auto"/>
          <w:kern w:val="0"/>
          <w:sz w:val="32"/>
          <w:szCs w:val="24"/>
        </w:rPr>
        <w:br w:type="page"/>
      </w:r>
    </w:p>
    <w:p>
      <w:pPr>
        <w:keepNext w:val="0"/>
        <w:keepLines w:val="0"/>
        <w:pageBreakBefore w:val="0"/>
        <w:kinsoku/>
        <w:overflowPunct/>
        <w:topLinePunct w:val="0"/>
        <w:bidi w:val="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kern w:val="0"/>
          <w:sz w:val="32"/>
          <w:szCs w:val="32"/>
        </w:rPr>
        <w:t>附件</w:t>
      </w:r>
      <w:r>
        <w:rPr>
          <w:rFonts w:hint="eastAsia" w:ascii="黑体" w:hAnsi="黑体" w:eastAsia="黑体" w:cs="黑体"/>
          <w:b w:val="0"/>
          <w:bCs w:val="0"/>
          <w:color w:val="auto"/>
          <w:kern w:val="0"/>
          <w:sz w:val="32"/>
          <w:szCs w:val="32"/>
          <w:lang w:val="en-US" w:eastAsia="zh-CN"/>
        </w:rPr>
        <w:t>6</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color w:val="auto"/>
          <w:sz w:val="44"/>
          <w:szCs w:val="44"/>
        </w:r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bCs/>
          <w:color w:val="auto"/>
          <w:szCs w:val="44"/>
        </w:rPr>
      </w:pPr>
      <w:r>
        <w:rPr>
          <w:rFonts w:hint="eastAsia" w:ascii="方正小标宋简体" w:hAnsi="方正小标宋简体" w:eastAsia="方正小标宋简体" w:cs="方正小标宋简体"/>
          <w:color w:val="auto"/>
          <w:sz w:val="44"/>
          <w:szCs w:val="44"/>
        </w:rPr>
        <w:t>劳动能力</w:t>
      </w:r>
      <w:r>
        <w:rPr>
          <w:rFonts w:hint="eastAsia" w:ascii="方正小标宋简体" w:hAnsi="方正小标宋简体" w:eastAsia="方正小标宋简体" w:cs="方正小标宋简体"/>
          <w:color w:val="auto"/>
          <w:sz w:val="44"/>
          <w:szCs w:val="44"/>
          <w:lang w:val="en-US" w:eastAsia="zh-CN"/>
        </w:rPr>
        <w:t>初次</w:t>
      </w:r>
      <w:r>
        <w:rPr>
          <w:rFonts w:hint="eastAsia" w:ascii="方正小标宋简体" w:hAnsi="方正小标宋简体" w:eastAsia="方正小标宋简体" w:cs="方正小标宋简体"/>
          <w:color w:val="auto"/>
          <w:sz w:val="44"/>
          <w:szCs w:val="44"/>
        </w:rPr>
        <w:t>鉴定结论撤销通知书</w:t>
      </w:r>
    </w:p>
    <w:p>
      <w:pPr>
        <w:keepNext w:val="0"/>
        <w:keepLines w:val="0"/>
        <w:pageBreakBefore w:val="0"/>
        <w:widowControl/>
        <w:kinsoku/>
        <w:wordWrap/>
        <w:overflowPunct/>
        <w:topLinePunct w:val="0"/>
        <w:autoSpaceDE/>
        <w:autoSpaceDN/>
        <w:bidi w:val="0"/>
        <w:adjustRightInd/>
        <w:snapToGrid/>
        <w:spacing w:after="0" w:line="360" w:lineRule="auto"/>
        <w:ind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编号：</w:t>
      </w:r>
    </w:p>
    <w:p>
      <w:pPr>
        <w:keepNext w:val="0"/>
        <w:keepLines w:val="0"/>
        <w:pageBreakBefore w:val="0"/>
        <w:kinsoku/>
        <w:overflowPunct/>
        <w:topLinePunct w:val="0"/>
        <w:bidi w:val="0"/>
        <w:snapToGrid/>
        <w:spacing w:line="360" w:lineRule="auto"/>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eastAsia="zh-CN"/>
        </w:rPr>
        <w:t>（</w:t>
      </w:r>
      <w:r>
        <w:rPr>
          <w:rFonts w:hint="eastAsia" w:ascii="仿宋_GB2312" w:hAnsi="仿宋_GB2312" w:eastAsia="仿宋_GB2312" w:cs="仿宋_GB2312"/>
          <w:color w:val="auto"/>
          <w:sz w:val="32"/>
          <w:szCs w:val="32"/>
          <w:u w:val="single"/>
          <w:lang w:val="en-US" w:eastAsia="zh-CN"/>
        </w:rPr>
        <w:t>单位/个人）</w:t>
      </w:r>
      <w:r>
        <w:rPr>
          <w:rFonts w:hint="eastAsia" w:ascii="仿宋_GB2312" w:hAnsi="仿宋_GB2312" w:eastAsia="仿宋_GB2312" w:cs="仿宋_GB2312"/>
          <w:color w:val="auto"/>
          <w:sz w:val="32"/>
          <w:szCs w:val="32"/>
        </w:rPr>
        <w:t>:</w:t>
      </w:r>
    </w:p>
    <w:p>
      <w:pPr>
        <w:keepNext w:val="0"/>
        <w:keepLines w:val="0"/>
        <w:pageBreakBefore w:val="0"/>
        <w:widowControl/>
        <w:kinsoku/>
        <w:wordWrap/>
        <w:overflowPunct/>
        <w:topLinePunct w:val="0"/>
        <w:autoSpaceDE/>
        <w:autoSpaceDN/>
        <w:bidi w:val="0"/>
        <w:adjustRightInd/>
        <w:snapToGrid/>
        <w:spacing w:after="0" w:line="360" w:lineRule="auto"/>
        <w:ind w:left="0" w:leftChars="0" w:firstLine="640" w:firstLineChars="200"/>
        <w:jc w:val="both"/>
        <w:textAlignment w:val="auto"/>
        <w:outlineLvl w:val="9"/>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kern w:val="0"/>
          <w:sz w:val="32"/>
          <w:szCs w:val="32"/>
        </w:rPr>
        <w:t>我委于</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日对</w:t>
      </w:r>
      <w:r>
        <w:rPr>
          <w:rFonts w:hint="eastAsia" w:ascii="仿宋_GB2312" w:hAnsi="仿宋_GB2312" w:eastAsia="仿宋_GB2312" w:cs="仿宋_GB2312"/>
          <w:color w:val="auto"/>
          <w:kern w:val="0"/>
          <w:sz w:val="32"/>
          <w:szCs w:val="32"/>
          <w:u w:val="single"/>
          <w:lang w:val="en-US" w:eastAsia="zh-CN"/>
        </w:rPr>
        <w:t xml:space="preserve">  （姓名）   </w:t>
      </w:r>
      <w:r>
        <w:rPr>
          <w:rFonts w:hint="eastAsia" w:ascii="仿宋_GB2312" w:hAnsi="仿宋_GB2312" w:eastAsia="仿宋_GB2312" w:cs="仿宋_GB2312"/>
          <w:color w:val="auto"/>
          <w:kern w:val="0"/>
          <w:sz w:val="32"/>
          <w:szCs w:val="32"/>
        </w:rPr>
        <w:t>（身份号码：</w:t>
      </w:r>
      <w:r>
        <w:rPr>
          <w:rFonts w:hint="eastAsia" w:ascii="仿宋_GB2312" w:hAnsi="仿宋_GB2312" w:eastAsia="仿宋_GB2312" w:cs="仿宋_GB2312"/>
          <w:color w:val="auto"/>
          <w:kern w:val="0"/>
          <w:sz w:val="32"/>
          <w:szCs w:val="32"/>
          <w:u w:val="single"/>
          <w:lang w:val="en-US" w:eastAsia="zh-CN"/>
        </w:rPr>
        <w:t xml:space="preserve">             </w:t>
      </w:r>
      <w:r>
        <w:rPr>
          <w:rFonts w:hint="eastAsia" w:ascii="仿宋_GB2312" w:hAnsi="仿宋_GB2312" w:eastAsia="仿宋_GB2312" w:cs="仿宋_GB2312"/>
          <w:color w:val="auto"/>
          <w:kern w:val="0"/>
          <w:sz w:val="32"/>
          <w:szCs w:val="32"/>
        </w:rPr>
        <w:t>） 作出的</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u w:val="single"/>
          <w:lang w:eastAsia="zh-CN"/>
        </w:rPr>
        <w:t>（</w:t>
      </w:r>
      <w:r>
        <w:rPr>
          <w:rFonts w:hint="eastAsia" w:ascii="仿宋_GB2312" w:hAnsi="仿宋_GB2312" w:eastAsia="仿宋_GB2312" w:cs="仿宋_GB2312"/>
          <w:color w:val="auto"/>
          <w:kern w:val="0"/>
          <w:sz w:val="32"/>
          <w:szCs w:val="32"/>
          <w:u w:val="single"/>
          <w:lang w:val="en-US" w:eastAsia="zh-CN"/>
        </w:rPr>
        <w:t>例：伤残拾级的初次鉴定结论书）</w:t>
      </w:r>
      <w:r>
        <w:rPr>
          <w:rFonts w:hint="eastAsia" w:ascii="仿宋_GB2312" w:hAnsi="仿宋_GB2312" w:eastAsia="仿宋_GB2312" w:cs="仿宋_GB2312"/>
          <w:color w:val="auto"/>
          <w:kern w:val="0"/>
          <w:sz w:val="32"/>
          <w:szCs w:val="32"/>
          <w:u w:val="single"/>
        </w:rPr>
        <w:t>，</w:t>
      </w:r>
      <w:r>
        <w:rPr>
          <w:rFonts w:hint="eastAsia" w:ascii="仿宋_GB2312" w:hAnsi="仿宋_GB2312" w:eastAsia="仿宋_GB2312" w:cs="仿宋_GB2312"/>
          <w:color w:val="auto"/>
          <w:kern w:val="0"/>
          <w:sz w:val="32"/>
          <w:szCs w:val="32"/>
          <w:u w:val="none"/>
          <w:lang w:val="en-US" w:eastAsia="zh-CN"/>
        </w:rPr>
        <w:t>经审核，</w:t>
      </w:r>
      <w:r>
        <w:rPr>
          <w:rFonts w:hint="eastAsia" w:ascii="仿宋_GB2312" w:hAnsi="仿宋_GB2312" w:eastAsia="仿宋_GB2312" w:cs="仿宋_GB2312"/>
          <w:color w:val="auto"/>
          <w:kern w:val="0"/>
          <w:sz w:val="32"/>
          <w:szCs w:val="32"/>
          <w:u w:val="single"/>
          <w:lang w:val="en-US" w:eastAsia="zh-CN"/>
        </w:rPr>
        <w:t>（例：因编号XXX的工伤认定决定书已被撤销），</w:t>
      </w:r>
      <w:r>
        <w:rPr>
          <w:rFonts w:hint="eastAsia" w:ascii="仿宋_GB2312" w:hAnsi="仿宋_GB2312" w:eastAsia="仿宋_GB2312" w:cs="仿宋_GB2312"/>
          <w:color w:val="auto"/>
          <w:kern w:val="0"/>
          <w:sz w:val="32"/>
          <w:szCs w:val="32"/>
          <w:u w:val="none"/>
        </w:rPr>
        <w:t>我委决定</w:t>
      </w:r>
      <w:r>
        <w:rPr>
          <w:rFonts w:hint="eastAsia" w:ascii="仿宋_GB2312" w:hAnsi="仿宋_GB2312" w:eastAsia="仿宋_GB2312" w:cs="仿宋_GB2312"/>
          <w:color w:val="auto"/>
          <w:kern w:val="0"/>
          <w:sz w:val="32"/>
          <w:szCs w:val="32"/>
          <w:u w:val="single"/>
          <w:lang w:eastAsia="zh-CN"/>
        </w:rPr>
        <w:t>（</w:t>
      </w:r>
      <w:r>
        <w:rPr>
          <w:rFonts w:hint="eastAsia" w:ascii="仿宋_GB2312" w:hAnsi="仿宋_GB2312" w:eastAsia="仿宋_GB2312" w:cs="仿宋_GB2312"/>
          <w:color w:val="auto"/>
          <w:kern w:val="0"/>
          <w:sz w:val="32"/>
          <w:szCs w:val="32"/>
          <w:u w:val="single"/>
          <w:lang w:val="en-US" w:eastAsia="zh-CN"/>
        </w:rPr>
        <w:t>例：</w:t>
      </w:r>
      <w:r>
        <w:rPr>
          <w:rFonts w:hint="eastAsia" w:ascii="仿宋_GB2312" w:hAnsi="仿宋_GB2312" w:eastAsia="仿宋_GB2312" w:cs="仿宋_GB2312"/>
          <w:color w:val="auto"/>
          <w:kern w:val="0"/>
          <w:sz w:val="32"/>
          <w:szCs w:val="32"/>
          <w:u w:val="single"/>
        </w:rPr>
        <w:t>撤销</w:t>
      </w:r>
      <w:r>
        <w:rPr>
          <w:rFonts w:hint="eastAsia" w:ascii="仿宋_GB2312" w:hAnsi="仿宋_GB2312" w:eastAsia="仿宋_GB2312" w:cs="仿宋_GB2312"/>
          <w:color w:val="auto"/>
          <w:kern w:val="0"/>
          <w:sz w:val="32"/>
          <w:szCs w:val="32"/>
          <w:u w:val="single"/>
          <w:lang w:val="en-US" w:eastAsia="zh-CN"/>
        </w:rPr>
        <w:t>该劳动能力初次鉴定结论书）</w:t>
      </w:r>
      <w:r>
        <w:rPr>
          <w:rFonts w:hint="eastAsia" w:ascii="仿宋_GB2312" w:hAnsi="仿宋_GB2312" w:eastAsia="仿宋_GB2312" w:cs="仿宋_GB2312"/>
          <w:color w:val="auto"/>
          <w:kern w:val="0"/>
          <w:sz w:val="32"/>
          <w:szCs w:val="32"/>
          <w:u w:val="none"/>
        </w:rPr>
        <w:t xml:space="preserve"> </w:t>
      </w:r>
      <w:r>
        <w:rPr>
          <w:rFonts w:hint="eastAsia" w:ascii="仿宋_GB2312" w:hAnsi="仿宋_GB2312" w:eastAsia="仿宋_GB2312" w:cs="仿宋_GB2312"/>
          <w:color w:val="auto"/>
          <w:kern w:val="0"/>
          <w:sz w:val="32"/>
          <w:szCs w:val="32"/>
        </w:rPr>
        <w:t>。</w:t>
      </w:r>
    </w:p>
    <w:p>
      <w:pPr>
        <w:keepNext w:val="0"/>
        <w:keepLines w:val="0"/>
        <w:pageBreakBefore w:val="0"/>
        <w:widowControl/>
        <w:kinsoku/>
        <w:wordWrap/>
        <w:overflowPunct/>
        <w:topLinePunct w:val="0"/>
        <w:autoSpaceDE/>
        <w:autoSpaceDN/>
        <w:bidi w:val="0"/>
        <w:adjustRightInd/>
        <w:snapToGrid/>
        <w:spacing w:after="0" w:line="360" w:lineRule="auto"/>
        <w:ind w:left="0" w:leftChars="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after="0" w:line="360" w:lineRule="auto"/>
        <w:ind w:left="0" w:leftChars="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after="0" w:line="360" w:lineRule="auto"/>
        <w:ind w:left="0" w:leftChars="0"/>
        <w:jc w:val="both"/>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spacing w:after="0" w:line="360" w:lineRule="auto"/>
        <w:ind w:left="0" w:leftChars="0" w:firstLine="3520" w:firstLineChars="11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劳动能力鉴定委员会</w:t>
      </w:r>
    </w:p>
    <w:p>
      <w:pPr>
        <w:keepNext w:val="0"/>
        <w:keepLines w:val="0"/>
        <w:pageBreakBefore w:val="0"/>
        <w:widowControl/>
        <w:kinsoku/>
        <w:wordWrap/>
        <w:overflowPunct/>
        <w:topLinePunct w:val="0"/>
        <w:autoSpaceDE/>
        <w:autoSpaceDN/>
        <w:bidi w:val="0"/>
        <w:adjustRightInd/>
        <w:snapToGrid/>
        <w:spacing w:after="0" w:line="360" w:lineRule="auto"/>
        <w:ind w:left="0" w:leftChars="0" w:right="7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年   月    日</w:t>
      </w:r>
    </w:p>
    <w:p>
      <w:pPr>
        <w:keepNext w:val="0"/>
        <w:keepLines w:val="0"/>
        <w:pageBreakBefore w:val="0"/>
        <w:kinsoku/>
        <w:overflowPunct/>
        <w:topLinePunct w:val="0"/>
        <w:bidi w:val="0"/>
        <w:snapToGrid/>
        <w:spacing w:line="560" w:lineRule="exact"/>
        <w:jc w:val="both"/>
        <w:textAlignment w:val="auto"/>
        <w:rPr>
          <w:rFonts w:hint="eastAsia" w:ascii="仿宋_GB2312" w:hAnsi="仿宋_GB2312" w:eastAsia="仿宋_GB2312" w:cs="仿宋_GB2312"/>
          <w:color w:val="auto"/>
        </w:rPr>
      </w:pPr>
    </w:p>
    <w:p>
      <w:pPr>
        <w:keepNext w:val="0"/>
        <w:keepLines w:val="0"/>
        <w:pageBreakBefore w:val="0"/>
        <w:kinsoku/>
        <w:overflowPunct/>
        <w:topLinePunct w:val="0"/>
        <w:bidi w:val="0"/>
        <w:snapToGrid/>
        <w:spacing w:afterLines="50" w:line="560" w:lineRule="exact"/>
        <w:ind w:right="1440"/>
        <w:jc w:val="both"/>
        <w:textAlignment w:val="auto"/>
        <w:rPr>
          <w:rFonts w:hint="eastAsia" w:ascii="仿宋_GB2312" w:hAnsi="仿宋_GB2312" w:eastAsia="仿宋_GB2312" w:cs="仿宋_GB2312"/>
          <w:color w:val="auto"/>
          <w:sz w:val="24"/>
          <w:szCs w:val="24"/>
        </w:rPr>
      </w:pPr>
    </w:p>
    <w:p>
      <w:pPr>
        <w:keepNext w:val="0"/>
        <w:keepLines w:val="0"/>
        <w:pageBreakBefore w:val="0"/>
        <w:kinsoku/>
        <w:overflowPunct/>
        <w:topLinePunct w:val="0"/>
        <w:bidi w:val="0"/>
        <w:snapToGrid/>
        <w:spacing w:afterLines="50" w:line="560" w:lineRule="exact"/>
        <w:ind w:right="1440"/>
        <w:jc w:val="both"/>
        <w:textAlignment w:val="auto"/>
        <w:rPr>
          <w:rFonts w:hint="eastAsia" w:ascii="仿宋_GB2312" w:hAnsi="仿宋_GB2312" w:eastAsia="仿宋_GB2312" w:cs="仿宋_GB2312"/>
          <w:color w:val="auto"/>
          <w:sz w:val="24"/>
          <w:szCs w:val="24"/>
        </w:rPr>
      </w:pPr>
    </w:p>
    <w:p>
      <w:pPr>
        <w:keepNext w:val="0"/>
        <w:keepLines w:val="0"/>
        <w:pageBreakBefore w:val="0"/>
        <w:kinsoku/>
        <w:overflowPunct/>
        <w:topLinePunct w:val="0"/>
        <w:bidi w:val="0"/>
        <w:snapToGrid/>
        <w:spacing w:afterLines="50" w:line="560" w:lineRule="exact"/>
        <w:ind w:right="1440"/>
        <w:jc w:val="both"/>
        <w:textAlignment w:val="auto"/>
        <w:rPr>
          <w:rFonts w:hint="eastAsia" w:ascii="仿宋_GB2312" w:hAnsi="仿宋_GB2312" w:eastAsia="仿宋_GB2312" w:cs="仿宋_GB2312"/>
          <w:color w:val="auto"/>
          <w:sz w:val="24"/>
          <w:szCs w:val="24"/>
        </w:rPr>
      </w:pPr>
    </w:p>
    <w:p>
      <w:pPr>
        <w:keepNext w:val="0"/>
        <w:keepLines w:val="0"/>
        <w:pageBreakBefore w:val="0"/>
        <w:kinsoku/>
        <w:overflowPunct/>
        <w:topLinePunct w:val="0"/>
        <w:bidi w:val="0"/>
        <w:snapToGrid/>
        <w:spacing w:afterLines="50" w:line="560" w:lineRule="exact"/>
        <w:ind w:right="1440"/>
        <w:jc w:val="both"/>
        <w:textAlignment w:val="auto"/>
        <w:rPr>
          <w:rFonts w:hint="eastAsia" w:ascii="仿宋_GB2312" w:hAnsi="仿宋_GB2312" w:eastAsia="仿宋_GB2312" w:cs="仿宋_GB2312"/>
          <w:color w:val="auto"/>
          <w:sz w:val="24"/>
          <w:szCs w:val="24"/>
        </w:rPr>
      </w:pPr>
    </w:p>
    <w:p>
      <w:pPr>
        <w:keepNext w:val="0"/>
        <w:keepLines w:val="0"/>
        <w:pageBreakBefore w:val="0"/>
        <w:kinsoku/>
        <w:overflowPunct/>
        <w:topLinePunct w:val="0"/>
        <w:bidi w:val="0"/>
        <w:snapToGrid/>
        <w:spacing w:afterLines="50" w:line="560" w:lineRule="exact"/>
        <w:ind w:right="1440"/>
        <w:jc w:val="both"/>
        <w:textAlignment w:val="auto"/>
        <w:rPr>
          <w:rFonts w:hint="eastAsia" w:ascii="仿宋_GB2312" w:hAnsi="仿宋_GB2312" w:eastAsia="仿宋_GB2312" w:cs="仿宋_GB2312"/>
          <w:color w:val="auto"/>
          <w:sz w:val="24"/>
          <w:szCs w:val="24"/>
        </w:rPr>
      </w:pPr>
    </w:p>
    <w:p>
      <w:pPr>
        <w:pStyle w:val="12"/>
        <w:keepNext w:val="0"/>
        <w:keepLines w:val="0"/>
        <w:pageBreakBefore w:val="0"/>
        <w:kinsoku/>
        <w:overflowPunct/>
        <w:topLinePunct w:val="0"/>
        <w:bidi w:val="0"/>
        <w:jc w:val="both"/>
        <w:rPr>
          <w:rFonts w:hint="eastAsia" w:ascii="黑体" w:hAnsi="黑体" w:eastAsia="黑体" w:cs="黑体"/>
          <w:b w:val="0"/>
          <w:bCs/>
          <w:sz w:val="32"/>
          <w:szCs w:val="32"/>
          <w:lang w:eastAsia="zh-CN"/>
        </w:rPr>
        <w:sectPr>
          <w:footerReference r:id="rId29" w:type="default"/>
          <w:pgSz w:w="11906" w:h="16838"/>
          <w:pgMar w:top="1871" w:right="1474" w:bottom="1757"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keepNext w:val="0"/>
        <w:keepLines w:val="0"/>
        <w:pageBreakBefore w:val="0"/>
        <w:kinsoku/>
        <w:overflowPunct/>
        <w:topLinePunct w:val="0"/>
        <w:bidi w:val="0"/>
        <w:rPr>
          <w:rFonts w:hint="eastAsia" w:ascii="黑体" w:hAnsi="黑体" w:eastAsia="黑体" w:cs="黑体"/>
          <w:b w:val="0"/>
          <w:bCs w:val="0"/>
          <w:color w:val="auto"/>
          <w:kern w:val="0"/>
          <w:sz w:val="32"/>
          <w:szCs w:val="32"/>
          <w:lang w:eastAsia="zh-CN"/>
        </w:rPr>
      </w:pPr>
      <w:r>
        <w:rPr>
          <w:rFonts w:hint="eastAsia" w:ascii="黑体" w:hAnsi="黑体" w:eastAsia="黑体" w:cs="黑体"/>
          <w:b w:val="0"/>
          <w:bCs w:val="0"/>
          <w:color w:val="auto"/>
          <w:kern w:val="0"/>
          <w:sz w:val="32"/>
          <w:szCs w:val="32"/>
          <w:lang w:eastAsia="zh-CN"/>
        </w:rPr>
        <w:t>附件</w:t>
      </w:r>
      <w:r>
        <w:rPr>
          <w:rFonts w:hint="eastAsia" w:ascii="黑体" w:hAnsi="黑体" w:eastAsia="黑体" w:cs="黑体"/>
          <w:b w:val="0"/>
          <w:bCs w:val="0"/>
          <w:color w:val="auto"/>
          <w:kern w:val="0"/>
          <w:sz w:val="32"/>
          <w:szCs w:val="32"/>
          <w:lang w:val="en-US" w:eastAsia="zh-CN"/>
        </w:rPr>
        <w:t>7</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val="0"/>
          <w:bCs w:val="0"/>
          <w:color w:val="auto"/>
          <w:sz w:val="44"/>
          <w:szCs w:val="44"/>
          <w:lang w:eastAsia="zh-CN"/>
        </w:rPr>
        <w:t>劳动能力</w:t>
      </w:r>
      <w:r>
        <w:rPr>
          <w:rFonts w:hint="eastAsia" w:ascii="方正小标宋简体" w:hAnsi="方正小标宋简体" w:eastAsia="方正小标宋简体" w:cs="方正小标宋简体"/>
          <w:b w:val="0"/>
          <w:bCs w:val="0"/>
          <w:color w:val="auto"/>
          <w:sz w:val="44"/>
          <w:szCs w:val="44"/>
          <w:lang w:val="en-US" w:eastAsia="zh-CN"/>
        </w:rPr>
        <w:t>初次</w:t>
      </w:r>
      <w:r>
        <w:rPr>
          <w:rFonts w:hint="eastAsia" w:ascii="方正小标宋简体" w:hAnsi="方正小标宋简体" w:eastAsia="方正小标宋简体" w:cs="方正小标宋简体"/>
          <w:b w:val="0"/>
          <w:bCs w:val="0"/>
          <w:color w:val="auto"/>
          <w:sz w:val="44"/>
          <w:szCs w:val="44"/>
          <w:lang w:eastAsia="zh-CN"/>
        </w:rPr>
        <w:t>鉴定（结论）表</w:t>
      </w:r>
    </w:p>
    <w:tbl>
      <w:tblPr>
        <w:tblStyle w:val="25"/>
        <w:tblW w:w="95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2" w:hRule="atLeast"/>
          <w:jc w:val="center"/>
        </w:trPr>
        <w:tc>
          <w:tcPr>
            <w:tcW w:w="9540" w:type="dxa"/>
            <w:vAlign w:val="top"/>
          </w:tcPr>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8" w:lineRule="auto"/>
              <w:ind w:left="0" w:right="0"/>
              <w:textAlignment w:val="auto"/>
              <w:rPr>
                <w:rFonts w:hint="eastAsia"/>
                <w:highlight w:val="none"/>
              </w:rPr>
            </w:pPr>
            <w:r>
              <w:rPr>
                <w:rFonts w:hint="eastAsia" w:ascii="仿宋_GB2312" w:hAnsi="仿宋_GB2312" w:eastAsia="仿宋_GB2312" w:cs="仿宋_GB2312"/>
                <w:b/>
                <w:bCs/>
                <w:color w:val="auto"/>
                <w:szCs w:val="21"/>
                <w:highlight w:val="none"/>
              </w:rPr>
              <w:t>伤</w:t>
            </w:r>
            <w:r>
              <w:rPr>
                <w:rFonts w:hint="eastAsia" w:ascii="仿宋_GB2312" w:hAnsi="仿宋_GB2312" w:eastAsia="仿宋_GB2312" w:cs="仿宋_GB2312"/>
                <w:b/>
                <w:bCs/>
                <w:color w:val="auto"/>
                <w:szCs w:val="21"/>
                <w:highlight w:val="none"/>
                <w:lang w:eastAsia="zh-CN"/>
              </w:rPr>
              <w:t>病</w:t>
            </w:r>
            <w:r>
              <w:rPr>
                <w:rFonts w:hint="eastAsia" w:ascii="仿宋_GB2312" w:hAnsi="仿宋_GB2312" w:eastAsia="仿宋_GB2312" w:cs="仿宋_GB2312"/>
                <w:b/>
                <w:bCs/>
                <w:color w:val="auto"/>
                <w:szCs w:val="21"/>
                <w:highlight w:val="none"/>
              </w:rPr>
              <w:t>介绍：</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8" w:lineRule="auto"/>
              <w:ind w:left="0" w:right="0"/>
              <w:textAlignment w:val="auto"/>
              <w:rPr>
                <w:rFonts w:hint="eastAsia" w:ascii="仿宋_GB2312" w:hAnsi="仿宋_GB2312" w:eastAsia="仿宋_GB2312" w:cs="仿宋_GB2312"/>
                <w:b/>
                <w:bCs/>
                <w:color w:val="auto"/>
                <w:szCs w:val="21"/>
                <w:highlight w:val="cyan"/>
                <w:lang w:eastAsia="zh-CN"/>
              </w:rPr>
            </w:pP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8" w:lineRule="auto"/>
              <w:ind w:left="0" w:right="0"/>
              <w:textAlignment w:val="auto"/>
              <w:rPr>
                <w:rFonts w:hint="eastAsia" w:ascii="仿宋_GB2312" w:hAnsi="仿宋_GB2312" w:eastAsia="仿宋_GB2312" w:cs="仿宋_GB2312"/>
                <w:b/>
                <w:bCs/>
                <w:color w:val="auto"/>
                <w:szCs w:val="21"/>
                <w:highlight w:val="cyan"/>
                <w:lang w:eastAsia="zh-CN"/>
              </w:rPr>
            </w:pP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8" w:lineRule="auto"/>
              <w:ind w:left="0" w:right="0"/>
              <w:textAlignment w:val="auto"/>
              <w:rPr>
                <w:rFonts w:hint="eastAsia" w:ascii="仿宋_GB2312" w:hAnsi="仿宋_GB2312" w:eastAsia="仿宋_GB2312" w:cs="仿宋_GB2312"/>
                <w:b/>
                <w:bCs/>
                <w:color w:val="auto"/>
                <w:szCs w:val="21"/>
                <w:highlight w:val="cyan"/>
                <w:lang w:eastAsia="zh-CN"/>
              </w:rPr>
            </w:pP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8" w:lineRule="auto"/>
              <w:ind w:left="0" w:right="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lang w:eastAsia="zh-CN"/>
              </w:rPr>
              <w:t>诊断结论</w:t>
            </w:r>
            <w:r>
              <w:rPr>
                <w:rFonts w:hint="eastAsia" w:ascii="仿宋_GB2312" w:hAnsi="仿宋_GB2312" w:eastAsia="仿宋_GB2312" w:cs="仿宋_GB2312"/>
                <w:b/>
                <w:bCs/>
                <w:color w:val="auto"/>
                <w:szCs w:val="21"/>
                <w:highlight w:val="none"/>
                <w:lang w:val="en-US" w:eastAsia="zh-CN"/>
              </w:rPr>
              <w:t>:</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8" w:lineRule="auto"/>
              <w:ind w:left="0" w:right="0"/>
              <w:textAlignment w:val="auto"/>
              <w:rPr>
                <w:rFonts w:hint="eastAsia" w:ascii="仿宋_GB2312" w:hAnsi="仿宋_GB2312" w:eastAsia="仿宋_GB2312" w:cs="仿宋_GB2312"/>
                <w:color w:val="auto"/>
                <w:szCs w:val="21"/>
                <w:highlight w:val="cyan"/>
              </w:rPr>
            </w:pP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8" w:lineRule="auto"/>
              <w:ind w:left="0" w:right="0"/>
              <w:textAlignment w:val="auto"/>
              <w:rPr>
                <w:rFonts w:hint="eastAsia" w:ascii="仿宋_GB2312" w:hAnsi="仿宋_GB2312" w:eastAsia="仿宋_GB2312" w:cs="仿宋_GB2312"/>
                <w:color w:val="auto"/>
                <w:szCs w:val="21"/>
                <w:highlight w:val="cyan"/>
              </w:rPr>
            </w:pP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8" w:lineRule="auto"/>
              <w:ind w:left="0" w:right="0"/>
              <w:textAlignment w:val="auto"/>
              <w:rPr>
                <w:rFonts w:hint="eastAsia" w:ascii="仿宋_GB2312" w:hAnsi="仿宋_GB2312" w:eastAsia="仿宋_GB2312" w:cs="仿宋_GB2312"/>
                <w:color w:val="auto"/>
                <w:szCs w:val="21"/>
                <w:highlight w:val="cyan"/>
              </w:rPr>
            </w:pP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8" w:lineRule="auto"/>
              <w:ind w:left="0" w:right="0"/>
              <w:textAlignment w:val="auto"/>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b/>
                <w:bCs/>
                <w:color w:val="auto"/>
                <w:szCs w:val="21"/>
                <w:highlight w:val="none"/>
              </w:rPr>
              <w:t>鉴定依据：</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8" w:lineRule="auto"/>
              <w:ind w:left="0" w:right="0"/>
              <w:textAlignment w:val="auto"/>
              <w:rPr>
                <w:rFonts w:hint="eastAsia" w:ascii="仿宋_GB2312" w:hAnsi="仿宋_GB2312" w:eastAsia="仿宋_GB2312" w:cs="仿宋_GB2312"/>
                <w:color w:val="auto"/>
                <w:szCs w:val="21"/>
                <w:highlight w:val="cyan"/>
              </w:rPr>
            </w:pP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8" w:lineRule="auto"/>
              <w:ind w:left="0" w:right="0"/>
              <w:textAlignment w:val="auto"/>
              <w:rPr>
                <w:rFonts w:hint="eastAsia" w:ascii="仿宋_GB2312" w:hAnsi="仿宋_GB2312" w:eastAsia="仿宋_GB2312" w:cs="仿宋_GB2312"/>
                <w:color w:val="auto"/>
                <w:szCs w:val="21"/>
                <w:highlight w:val="cyan"/>
              </w:rPr>
            </w:pP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8" w:lineRule="auto"/>
              <w:ind w:left="0" w:right="0"/>
              <w:textAlignment w:val="auto"/>
              <w:rPr>
                <w:rFonts w:hint="eastAsia" w:ascii="仿宋_GB2312" w:hAnsi="仿宋_GB2312" w:eastAsia="仿宋_GB2312" w:cs="仿宋_GB2312"/>
                <w:color w:val="auto"/>
                <w:szCs w:val="21"/>
                <w:highlight w:val="none"/>
              </w:rPr>
            </w:pP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8" w:lineRule="auto"/>
              <w:ind w:left="0" w:right="0"/>
              <w:textAlignment w:val="auto"/>
              <w:rPr>
                <w:rFonts w:hint="eastAsia" w:ascii="仿宋_GB2312" w:hAnsi="仿宋_GB2312" w:eastAsia="仿宋_GB2312" w:cs="仿宋_GB2312"/>
                <w:color w:val="auto"/>
                <w:szCs w:val="21"/>
                <w:highlight w:val="none"/>
              </w:rPr>
            </w:pP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8" w:lineRule="auto"/>
              <w:ind w:left="0" w:right="0"/>
              <w:textAlignment w:val="auto"/>
              <w:rPr>
                <w:rFonts w:hint="eastAsia" w:ascii="仿宋_GB2312" w:hAnsi="仿宋_GB2312" w:eastAsia="仿宋_GB2312" w:cs="仿宋_GB2312"/>
                <w:color w:val="auto"/>
                <w:szCs w:val="21"/>
                <w:highlight w:val="none"/>
              </w:rPr>
            </w:pP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8" w:lineRule="auto"/>
              <w:ind w:left="0" w:right="0"/>
              <w:textAlignment w:val="auto"/>
              <w:rPr>
                <w:rFonts w:hint="eastAsia" w:ascii="仿宋_GB2312" w:hAnsi="仿宋_GB2312" w:eastAsia="仿宋_GB2312" w:cs="仿宋_GB2312"/>
                <w:color w:val="auto"/>
                <w:szCs w:val="21"/>
                <w:highlight w:val="none"/>
                <w:lang w:eastAsia="zh-CN"/>
              </w:rPr>
            </w:pP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8" w:lineRule="auto"/>
              <w:ind w:left="0" w:right="0"/>
              <w:textAlignment w:val="auto"/>
              <w:rPr>
                <w:rFonts w:hint="eastAsia" w:ascii="仿宋_GB2312" w:hAnsi="仿宋_GB2312" w:eastAsia="仿宋_GB2312" w:cs="仿宋_GB2312"/>
                <w:b/>
                <w:bCs/>
                <w:color w:val="auto"/>
                <w:szCs w:val="21"/>
                <w:highlight w:val="none"/>
                <w:lang w:val="en-US" w:eastAsia="zh-CN"/>
              </w:rPr>
            </w:pPr>
            <w:r>
              <w:rPr>
                <w:rFonts w:hint="eastAsia" w:ascii="仿宋_GB2312" w:hAnsi="仿宋_GB2312" w:eastAsia="仿宋_GB2312" w:cs="仿宋_GB2312"/>
                <w:b/>
                <w:bCs/>
                <w:color w:val="auto"/>
                <w:szCs w:val="21"/>
                <w:highlight w:val="none"/>
              </w:rPr>
              <w:t>专家组意见：</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12" w:lineRule="auto"/>
              <w:ind w:left="0" w:right="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rPr>
              <w:t>劳动功能障碍程度    经鉴定符合伤残</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rPr>
              <w:t>级；</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12" w:lineRule="auto"/>
              <w:ind w:left="0" w:right="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生活自理障碍程度    经鉴定符合</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u w:val="none"/>
                <w:lang w:val="en-US" w:eastAsia="zh-CN"/>
              </w:rPr>
              <w:t>护理依赖</w:t>
            </w:r>
            <w:r>
              <w:rPr>
                <w:rFonts w:hint="eastAsia" w:ascii="仿宋_GB2312" w:hAnsi="仿宋_GB2312" w:eastAsia="仿宋_GB2312" w:cs="仿宋_GB2312"/>
                <w:color w:val="auto"/>
                <w:szCs w:val="21"/>
                <w:highlight w:val="none"/>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12" w:lineRule="auto"/>
              <w:ind w:left="0" w:right="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snapToGrid w:val="0"/>
                <w:color w:val="auto"/>
                <w:kern w:val="0"/>
                <w:sz w:val="21"/>
                <w:szCs w:val="21"/>
                <w:highlight w:val="none"/>
                <w:lang w:val="en-US" w:eastAsia="zh-CN" w:bidi="ar-SA"/>
              </w:rPr>
              <w:t>a</w:t>
            </w:r>
            <w:r>
              <w:rPr>
                <w:rFonts w:hint="eastAsia" w:ascii="仿宋_GB2312" w:hAnsi="仿宋_GB2312" w:eastAsia="仿宋_GB2312" w:cs="仿宋_GB2312"/>
                <w:snapToGrid w:val="0"/>
                <w:color w:val="auto"/>
                <w:kern w:val="0"/>
                <w:sz w:val="21"/>
                <w:szCs w:val="21"/>
                <w:highlight w:val="none"/>
                <w:lang w:val="en-US" w:eastAsia="en-US" w:bidi="ar-SA"/>
              </w:rPr>
              <w:t>)</w:t>
            </w:r>
            <w:r>
              <w:rPr>
                <w:rFonts w:hint="eastAsia" w:ascii="仿宋_GB2312" w:hAnsi="仿宋_GB2312" w:eastAsia="仿宋_GB2312" w:cs="仿宋_GB2312"/>
                <w:color w:val="auto"/>
                <w:szCs w:val="21"/>
                <w:highlight w:val="none"/>
              </w:rPr>
              <w:t>进食</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 xml:space="preserve">  □ b）翻身</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 xml:space="preserve">  □ c）大、小便</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 xml:space="preserve"> </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t>d）穿衣</w:t>
            </w:r>
            <w:r>
              <w:rPr>
                <w:rFonts w:hint="eastAsia" w:ascii="仿宋_GB2312" w:hAnsi="仿宋_GB2312" w:eastAsia="仿宋_GB2312" w:cs="仿宋_GB2312"/>
                <w:color w:val="auto"/>
                <w:szCs w:val="21"/>
                <w:highlight w:val="none"/>
                <w:lang w:eastAsia="zh-CN"/>
              </w:rPr>
              <w:t>、洗漱；</w:t>
            </w: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t xml:space="preserve"> □e）自主行动</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12" w:lineRule="auto"/>
              <w:ind w:left="0" w:right="0"/>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 xml:space="preserve">3.停工留薪期确认/延长 </w:t>
            </w:r>
            <w:r>
              <w:rPr>
                <w:rFonts w:hint="eastAsia" w:ascii="仿宋_GB2312" w:hAnsi="仿宋_GB2312" w:eastAsia="仿宋_GB2312" w:cs="仿宋_GB2312"/>
                <w:color w:val="auto"/>
                <w:szCs w:val="21"/>
                <w:highlight w:val="none"/>
              </w:rPr>
              <w:t>经鉴定</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u w:val="single"/>
              </w:rPr>
              <w:t xml:space="preserve">   </w:t>
            </w:r>
            <w:r>
              <w:rPr>
                <w:rFonts w:hint="eastAsia" w:ascii="仿宋_GB2312" w:hAnsi="仿宋_GB2312" w:eastAsia="仿宋_GB2312" w:cs="仿宋_GB2312"/>
                <w:color w:val="auto"/>
                <w:szCs w:val="21"/>
                <w:highlight w:val="none"/>
                <w:u w:val="single"/>
                <w:lang w:val="en-US" w:eastAsia="zh-CN"/>
              </w:rPr>
              <w:t xml:space="preserve">   </w:t>
            </w:r>
            <w:r>
              <w:rPr>
                <w:rFonts w:hint="eastAsia" w:ascii="仿宋_GB2312" w:hAnsi="仿宋_GB2312" w:eastAsia="仿宋_GB2312" w:cs="仿宋_GB2312"/>
                <w:color w:val="auto"/>
                <w:szCs w:val="21"/>
                <w:highlight w:val="none"/>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12" w:lineRule="auto"/>
              <w:ind w:left="0" w:right="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bidi="ar-SA"/>
              </w:rPr>
              <w:t>4.康复期确认</w:t>
            </w:r>
            <w:r>
              <w:rPr>
                <w:rFonts w:hint="eastAsia" w:ascii="仿宋_GB2312" w:hAnsi="仿宋_GB2312" w:eastAsia="仿宋_GB2312" w:cs="仿宋_GB2312"/>
                <w:color w:val="auto"/>
                <w:sz w:val="21"/>
                <w:szCs w:val="21"/>
                <w:highlight w:val="none"/>
                <w:lang w:val="en-US" w:eastAsia="zh-CN"/>
              </w:rPr>
              <w:t>/延长</w:t>
            </w:r>
            <w:r>
              <w:rPr>
                <w:rFonts w:hint="eastAsia" w:ascii="仿宋_GB2312" w:hAnsi="仿宋_GB2312" w:eastAsia="仿宋_GB2312" w:cs="仿宋_GB2312"/>
                <w:color w:val="auto"/>
                <w:sz w:val="21"/>
                <w:szCs w:val="21"/>
                <w:highlight w:val="none"/>
                <w:lang w:val="en-US" w:eastAsia="zh-CN" w:bidi="ar-SA"/>
              </w:rPr>
              <w:t xml:space="preserve">     经鉴定,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12" w:lineRule="auto"/>
              <w:ind w:left="0" w:right="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snapToGrid w:val="0"/>
                <w:color w:val="auto"/>
                <w:kern w:val="0"/>
                <w:sz w:val="21"/>
                <w:szCs w:val="21"/>
                <w:highlight w:val="none"/>
                <w:lang w:val="en-US" w:eastAsia="zh-CN" w:bidi="ar-SA"/>
              </w:rPr>
              <w:t>5</w:t>
            </w:r>
            <w:r>
              <w:rPr>
                <w:rFonts w:hint="eastAsia" w:ascii="仿宋_GB2312" w:hAnsi="仿宋_GB2312" w:eastAsia="仿宋_GB2312" w:cs="仿宋_GB2312"/>
                <w:snapToGrid w:val="0"/>
                <w:color w:val="auto"/>
                <w:kern w:val="0"/>
                <w:sz w:val="21"/>
                <w:szCs w:val="21"/>
                <w:highlight w:val="none"/>
                <w:lang w:val="en-US" w:eastAsia="en-US" w:bidi="ar-SA"/>
              </w:rPr>
              <w:t>.</w:t>
            </w:r>
            <w:r>
              <w:rPr>
                <w:rFonts w:hint="eastAsia" w:ascii="仿宋_GB2312" w:hAnsi="仿宋_GB2312" w:eastAsia="仿宋_GB2312" w:cs="仿宋_GB2312"/>
                <w:color w:val="auto"/>
                <w:sz w:val="21"/>
                <w:szCs w:val="21"/>
                <w:highlight w:val="none"/>
                <w:lang w:val="en-US" w:eastAsia="zh-CN"/>
              </w:rPr>
              <w:t>配置辅助器具确认</w:t>
            </w:r>
            <w:r>
              <w:rPr>
                <w:rFonts w:hint="eastAsia" w:ascii="仿宋_GB2312" w:hAnsi="仿宋_GB2312" w:eastAsia="仿宋_GB2312" w:cs="仿宋_GB2312"/>
                <w:color w:val="auto"/>
                <w:sz w:val="21"/>
                <w:szCs w:val="21"/>
                <w:highlight w:val="none"/>
              </w:rPr>
              <w:t xml:space="preserve">  </w:t>
            </w:r>
            <w:r>
              <w:rPr>
                <w:rFonts w:hint="eastAsia" w:ascii="仿宋_GB2312" w:hAnsi="仿宋_GB2312" w:eastAsia="仿宋_GB2312" w:cs="仿宋_GB2312"/>
                <w:color w:val="auto"/>
                <w:sz w:val="21"/>
                <w:szCs w:val="21"/>
                <w:highlight w:val="none"/>
                <w:lang w:val="en-US" w:eastAsia="zh-CN"/>
              </w:rPr>
              <w:t xml:space="preserve">  </w:t>
            </w:r>
            <w:r>
              <w:rPr>
                <w:rFonts w:hint="eastAsia" w:ascii="仿宋_GB2312" w:hAnsi="仿宋_GB2312" w:eastAsia="仿宋_GB2312" w:cs="仿宋_GB2312"/>
                <w:color w:val="auto"/>
                <w:sz w:val="21"/>
                <w:szCs w:val="21"/>
                <w:highlight w:val="none"/>
              </w:rPr>
              <w:t>经鉴定</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12" w:lineRule="auto"/>
              <w:ind w:left="0" w:right="0"/>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 xml:space="preserve">6.旧伤复发            经鉴定,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12" w:lineRule="auto"/>
              <w:ind w:left="0" w:right="0"/>
              <w:textAlignment w:val="auto"/>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color w:val="auto"/>
                <w:sz w:val="21"/>
                <w:szCs w:val="21"/>
                <w:highlight w:val="none"/>
                <w:u w:val="none"/>
                <w:lang w:val="en-US" w:eastAsia="zh-CN"/>
              </w:rPr>
              <w:t>7.因病或非因工致残劳动能力鉴定   经鉴定，</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none" w:color="auto"/>
                <w:lang w:eastAsia="zh-CN"/>
              </w:rPr>
              <w:t>丧失劳动能力</w:t>
            </w:r>
            <w:r>
              <w:rPr>
                <w:rFonts w:hint="eastAsia" w:ascii="仿宋_GB2312" w:hAnsi="仿宋_GB2312" w:eastAsia="仿宋_GB2312" w:cs="仿宋_GB2312"/>
                <w:color w:val="auto"/>
                <w:sz w:val="21"/>
                <w:szCs w:val="21"/>
                <w:highlight w:val="none"/>
                <w:u w:val="none"/>
                <w:lang w:eastAsia="zh-CN"/>
              </w:rPr>
              <w:t>。</w:t>
            </w:r>
            <w:r>
              <w:rPr>
                <w:rFonts w:hint="eastAsia" w:ascii="仿宋_GB2312" w:hAnsi="仿宋_GB2312" w:eastAsia="仿宋_GB2312" w:cs="仿宋_GB2312"/>
                <w:color w:val="auto"/>
                <w:sz w:val="21"/>
                <w:szCs w:val="21"/>
                <w:highlight w:val="none"/>
                <w:lang w:val="en-US" w:eastAsia="zh-CN" w:bidi="ar-SA"/>
              </w:rPr>
              <w:t xml:space="preserve"> </w:t>
            </w:r>
            <w:r>
              <w:rPr>
                <w:rFonts w:hint="eastAsia" w:ascii="仿宋_GB2312" w:hAnsi="仿宋_GB2312" w:eastAsia="仿宋_GB2312" w:cs="仿宋_GB2312"/>
                <w:color w:val="auto"/>
                <w:sz w:val="24"/>
                <w:szCs w:val="21"/>
                <w:highlight w:val="none"/>
                <w:lang w:val="en-US" w:eastAsia="zh-CN" w:bidi="ar-SA"/>
              </w:rPr>
              <w:t xml:space="preserve">                                       </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8" w:lineRule="auto"/>
              <w:ind w:left="0" w:right="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zCs w:val="21"/>
                <w:highlight w:val="none"/>
              </w:rPr>
              <w:t>鉴定专家签名：</w:t>
            </w:r>
            <w:r>
              <w:rPr>
                <w:rFonts w:hint="eastAsia" w:ascii="仿宋_GB2312" w:hAnsi="仿宋_GB2312" w:eastAsia="仿宋_GB2312" w:cs="仿宋_GB2312"/>
                <w:color w:val="auto"/>
                <w:highlight w:val="none"/>
              </w:rPr>
              <w:t xml:space="preserve"> </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8" w:lineRule="auto"/>
              <w:ind w:left="0" w:right="0"/>
              <w:jc w:val="right"/>
              <w:textAlignment w:val="auto"/>
              <w:rPr>
                <w:rFonts w:hint="eastAsia" w:ascii="仿宋_GB2312" w:hAnsi="仿宋_GB2312" w:eastAsia="仿宋_GB2312" w:cs="仿宋_GB2312"/>
                <w:color w:val="auto"/>
                <w:highlight w:val="none"/>
              </w:rPr>
            </w:pP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88" w:lineRule="auto"/>
              <w:ind w:left="0" w:right="0" w:firstLine="5880" w:firstLineChars="2800"/>
              <w:jc w:val="both"/>
              <w:textAlignment w:val="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highlight w:val="none"/>
              </w:rPr>
              <w:t xml:space="preserve">年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月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9" w:hRule="atLeast"/>
          <w:jc w:val="center"/>
        </w:trPr>
        <w:tc>
          <w:tcPr>
            <w:tcW w:w="9540" w:type="dxa"/>
            <w:vAlign w:val="top"/>
          </w:tcPr>
          <w:p>
            <w:pPr>
              <w:keepNext w:val="0"/>
              <w:keepLines w:val="0"/>
              <w:pageBreakBefore w:val="0"/>
              <w:widowControl/>
              <w:suppressLineNumbers w:val="0"/>
              <w:kinsoku/>
              <w:wordWrap/>
              <w:overflowPunct/>
              <w:topLinePunct w:val="0"/>
              <w:autoSpaceDE/>
              <w:autoSpaceDN/>
              <w:bidi w:val="0"/>
              <w:adjustRightInd/>
              <w:snapToGrid/>
              <w:spacing w:before="140" w:beforeAutospacing="0" w:after="0" w:afterAutospacing="0" w:line="300" w:lineRule="exact"/>
              <w:ind w:left="0" w:right="0"/>
              <w:jc w:val="left"/>
              <w:textAlignment w:val="auto"/>
              <w:rPr>
                <w:rFonts w:hint="eastAsia" w:ascii="仿宋_GB2312" w:hAnsi="仿宋_GB2312" w:eastAsia="仿宋_GB2312" w:cs="仿宋_GB2312"/>
                <w:b/>
                <w:bCs/>
                <w:color w:val="auto"/>
                <w:highlight w:val="none"/>
                <w:lang w:eastAsia="zh-CN"/>
              </w:rPr>
            </w:pPr>
            <w:r>
              <w:rPr>
                <w:rFonts w:hint="eastAsia" w:ascii="仿宋_GB2312" w:hAnsi="仿宋_GB2312" w:eastAsia="仿宋_GB2312" w:cs="仿宋_GB2312"/>
                <w:b/>
                <w:bCs/>
                <w:color w:val="auto"/>
                <w:highlight w:val="none"/>
              </w:rPr>
              <w:t>劳动能力鉴定委员会结论：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420" w:firstLineChars="200"/>
              <w:jc w:val="left"/>
              <w:textAlignment w:val="auto"/>
              <w:rPr>
                <w:rFonts w:hint="eastAsia" w:ascii="仿宋_GB2312" w:hAnsi="仿宋_GB2312" w:eastAsia="仿宋_GB2312" w:cs="仿宋_GB2312"/>
                <w:color w:val="auto"/>
                <w:sz w:val="21"/>
                <w:szCs w:val="21"/>
                <w:highlight w:val="none"/>
                <w:u w:val="single"/>
                <w:lang w:val="en-US" w:eastAsia="zh-CN"/>
              </w:rPr>
            </w:pPr>
            <w:r>
              <w:rPr>
                <w:rFonts w:hint="eastAsia" w:ascii="仿宋_GB2312" w:hAnsi="仿宋_GB2312" w:eastAsia="仿宋_GB2312" w:cs="仿宋_GB2312"/>
                <w:color w:val="auto"/>
                <w:sz w:val="21"/>
                <w:szCs w:val="21"/>
                <w:highlight w:val="none"/>
                <w:u w:val="none"/>
                <w:lang w:val="en-US" w:eastAsia="zh-CN"/>
              </w:rPr>
              <w:t xml:space="preserve">经审定，符合 </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lang w:val="en-US" w:eastAsia="zh-CN"/>
              </w:rPr>
              <w:t>级伤残；2.</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lang w:val="en-US" w:eastAsia="zh-CN"/>
              </w:rPr>
              <w:t>护</w:t>
            </w:r>
            <w:r>
              <w:rPr>
                <w:rFonts w:hint="eastAsia" w:ascii="仿宋_GB2312" w:hAnsi="仿宋_GB2312" w:eastAsia="仿宋_GB2312" w:cs="仿宋_GB2312"/>
                <w:color w:val="auto"/>
                <w:sz w:val="21"/>
                <w:szCs w:val="21"/>
                <w:highlight w:val="none"/>
                <w:u w:val="none"/>
                <w:lang w:val="en-US" w:eastAsia="zh-CN"/>
              </w:rPr>
              <w:t>理依赖</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u w:val="none"/>
                <w:lang w:val="en-US" w:eastAsia="zh-CN"/>
              </w:rPr>
              <w:t>停工留薪期</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none"/>
                <w:lang w:eastAsia="zh-CN"/>
              </w:rPr>
              <w:t>月；</w:t>
            </w:r>
            <w:r>
              <w:rPr>
                <w:rFonts w:hint="eastAsia" w:ascii="仿宋_GB2312" w:hAnsi="仿宋_GB2312" w:eastAsia="仿宋_GB2312" w:cs="仿宋_GB2312"/>
                <w:color w:val="auto"/>
                <w:sz w:val="21"/>
                <w:szCs w:val="21"/>
                <w:highlight w:val="none"/>
                <w:u w:val="none"/>
                <w:lang w:val="en-US" w:eastAsia="zh-CN"/>
              </w:rPr>
              <w:t>4.康复期</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none"/>
                <w:lang w:val="en-US" w:eastAsia="zh-CN" w:bidi="ar-SA"/>
              </w:rPr>
              <w:t xml:space="preserve"> </w:t>
            </w:r>
            <w:r>
              <w:rPr>
                <w:rFonts w:hint="eastAsia" w:ascii="仿宋_GB2312" w:hAnsi="仿宋_GB2312" w:eastAsia="仿宋_GB2312" w:cs="仿宋_GB2312"/>
                <w:color w:val="auto"/>
                <w:sz w:val="21"/>
                <w:szCs w:val="21"/>
                <w:highlight w:val="none"/>
                <w:u w:val="none"/>
                <w:lang w:val="en-US" w:eastAsia="zh-CN"/>
              </w:rPr>
              <w:t>月</w:t>
            </w:r>
            <w:r>
              <w:rPr>
                <w:rFonts w:hint="eastAsia" w:ascii="仿宋_GB2312" w:hAnsi="仿宋_GB2312" w:eastAsia="仿宋_GB2312" w:cs="仿宋_GB2312"/>
                <w:color w:val="auto"/>
                <w:sz w:val="21"/>
                <w:szCs w:val="21"/>
                <w:highlight w:val="none"/>
                <w:u w:val="none"/>
                <w:lang w:val="en-US" w:eastAsia="zh-CN" w:bidi="ar-SA"/>
              </w:rPr>
              <w:t>；</w:t>
            </w:r>
            <w:r>
              <w:rPr>
                <w:rFonts w:hint="eastAsia" w:ascii="仿宋_GB2312" w:hAnsi="仿宋_GB2312" w:eastAsia="仿宋_GB2312" w:cs="仿宋_GB2312"/>
                <w:color w:val="auto"/>
                <w:sz w:val="21"/>
                <w:szCs w:val="21"/>
                <w:highlight w:val="none"/>
                <w:u w:val="none"/>
                <w:lang w:val="en-US" w:eastAsia="zh-CN"/>
              </w:rPr>
              <w:t>5.配置辅助器具</w:t>
            </w:r>
            <w:r>
              <w:rPr>
                <w:rFonts w:hint="eastAsia" w:ascii="仿宋_GB2312" w:hAnsi="仿宋_GB2312" w:eastAsia="仿宋_GB2312" w:cs="仿宋_GB2312"/>
                <w:color w:val="auto"/>
                <w:sz w:val="21"/>
                <w:szCs w:val="21"/>
                <w:highlight w:val="none"/>
                <w:u w:val="none"/>
              </w:rPr>
              <w:t xml:space="preserve">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jc w:val="left"/>
              <w:textAlignment w:val="auto"/>
              <w:rPr>
                <w:rFonts w:hint="eastAsia" w:ascii="仿宋_GB2312" w:hAnsi="仿宋_GB2312" w:eastAsia="仿宋_GB2312" w:cs="仿宋_GB2312"/>
                <w:color w:val="auto"/>
                <w:sz w:val="21"/>
                <w:szCs w:val="21"/>
                <w:highlight w:val="none"/>
                <w:u w:val="none"/>
                <w:lang w:val="en-US" w:eastAsia="zh-CN"/>
              </w:rPr>
            </w:pP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none"/>
                <w:lang w:val="en-US" w:eastAsia="zh-CN"/>
              </w:rPr>
              <w:t>； 6.</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none"/>
                <w:lang w:val="en-US" w:eastAsia="zh-CN"/>
              </w:rPr>
              <w:t>旧伤复发；7.</w:t>
            </w:r>
            <w:r>
              <w:rPr>
                <w:rFonts w:hint="eastAsia" w:ascii="仿宋_GB2312" w:hAnsi="仿宋_GB2312" w:eastAsia="仿宋_GB2312" w:cs="仿宋_GB2312"/>
                <w:color w:val="auto"/>
                <w:sz w:val="21"/>
                <w:szCs w:val="21"/>
                <w:highlight w:val="none"/>
                <w:u w:val="none"/>
              </w:rPr>
              <w:t xml:space="preserve">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single"/>
              </w:rPr>
              <w:t xml:space="preserve">            </w:t>
            </w:r>
            <w:r>
              <w:rPr>
                <w:rFonts w:hint="eastAsia" w:ascii="仿宋_GB2312" w:hAnsi="仿宋_GB2312" w:eastAsia="仿宋_GB2312" w:cs="仿宋_GB2312"/>
                <w:color w:val="auto"/>
                <w:sz w:val="21"/>
                <w:szCs w:val="21"/>
                <w:highlight w:val="none"/>
                <w:u w:val="single"/>
                <w:lang w:val="en-US" w:eastAsia="zh-CN"/>
              </w:rPr>
              <w:t xml:space="preserve">  </w:t>
            </w:r>
            <w:r>
              <w:rPr>
                <w:rFonts w:hint="eastAsia" w:ascii="仿宋_GB2312" w:hAnsi="仿宋_GB2312" w:eastAsia="仿宋_GB2312" w:cs="仿宋_GB2312"/>
                <w:color w:val="auto"/>
                <w:sz w:val="21"/>
                <w:szCs w:val="21"/>
                <w:highlight w:val="none"/>
                <w:u w:val="none"/>
                <w:lang w:val="en-US" w:eastAsia="zh-CN"/>
              </w:rPr>
              <w:t xml:space="preserve">丧失劳动能力。                                               </w:t>
            </w:r>
          </w:p>
          <w:p>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00" w:lineRule="exact"/>
              <w:ind w:left="0" w:right="0" w:firstLine="5670" w:firstLineChars="27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年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月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日</w:t>
            </w:r>
          </w:p>
        </w:tc>
      </w:tr>
    </w:tbl>
    <w:p>
      <w:pPr>
        <w:pStyle w:val="12"/>
        <w:keepNext w:val="0"/>
        <w:keepLines w:val="0"/>
        <w:pageBreakBefore w:val="0"/>
        <w:kinsoku/>
        <w:overflowPunct/>
        <w:topLinePunct w:val="0"/>
        <w:bidi w:val="0"/>
        <w:ind w:left="-540" w:leftChars="-257" w:firstLine="614" w:firstLineChars="192"/>
        <w:jc w:val="both"/>
        <w:rPr>
          <w:rFonts w:hint="eastAsia" w:ascii="黑体" w:hAnsi="黑体" w:eastAsia="黑体" w:cs="黑体"/>
          <w:b w:val="0"/>
          <w:bCs/>
          <w:sz w:val="32"/>
          <w:szCs w:val="32"/>
          <w:lang w:eastAsia="zh-CN"/>
        </w:rPr>
        <w:sectPr>
          <w:pgSz w:w="11906" w:h="16838"/>
          <w:pgMar w:top="1871" w:right="1474" w:bottom="1757"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pStyle w:val="12"/>
        <w:keepNext w:val="0"/>
        <w:keepLines w:val="0"/>
        <w:pageBreakBefore w:val="0"/>
        <w:kinsoku/>
        <w:overflowPunct/>
        <w:topLinePunct w:val="0"/>
        <w:bidi w:val="0"/>
        <w:ind w:left="-540" w:leftChars="-257" w:firstLine="614" w:firstLineChars="192"/>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8</w:t>
      </w:r>
    </w:p>
    <w:p>
      <w:pPr>
        <w:pStyle w:val="12"/>
        <w:keepNext w:val="0"/>
        <w:keepLines w:val="0"/>
        <w:pageBreakBefore w:val="0"/>
        <w:kinsoku/>
        <w:overflowPunct/>
        <w:topLinePunct w:val="0"/>
        <w:bidi w:val="0"/>
        <w:ind w:left="-540" w:leftChars="-257" w:firstLine="614" w:firstLineChars="192"/>
        <w:jc w:val="both"/>
        <w:rPr>
          <w:rFonts w:hint="default" w:ascii="黑体" w:hAnsi="黑体" w:eastAsia="黑体" w:cs="黑体"/>
          <w:b w:val="0"/>
          <w:bCs/>
          <w:sz w:val="32"/>
          <w:szCs w:val="32"/>
          <w:lang w:val="en-US" w:eastAsia="zh-CN"/>
        </w:rPr>
      </w:pPr>
    </w:p>
    <w:p>
      <w:pPr>
        <w:pStyle w:val="12"/>
        <w:keepNext w:val="0"/>
        <w:keepLines w:val="0"/>
        <w:pageBreakBefore w:val="0"/>
        <w:kinsoku/>
        <w:overflowPunct/>
        <w:topLinePunct w:val="0"/>
        <w:bidi w:val="0"/>
        <w:ind w:left="-540" w:leftChars="-257" w:firstLine="591" w:firstLineChars="192"/>
        <w:jc w:val="center"/>
        <w:rPr>
          <w:rFonts w:hint="eastAsia" w:ascii="方正小标宋简体" w:hAnsi="方正小标宋简体" w:eastAsia="方正小标宋简体" w:cs="方正小标宋简体"/>
          <w:b w:val="0"/>
          <w:bCs/>
          <w:spacing w:val="-6"/>
          <w:sz w:val="32"/>
          <w:szCs w:val="32"/>
        </w:rPr>
      </w:pPr>
      <w:r>
        <w:rPr>
          <w:rFonts w:hint="eastAsia" w:ascii="方正小标宋简体" w:hAnsi="方正小标宋简体" w:eastAsia="方正小标宋简体" w:cs="方正小标宋简体"/>
          <w:b w:val="0"/>
          <w:bCs/>
          <w:spacing w:val="-6"/>
          <w:sz w:val="32"/>
          <w:szCs w:val="32"/>
        </w:rPr>
        <w:t>职工劳动能力</w:t>
      </w:r>
      <w:r>
        <w:rPr>
          <w:rFonts w:hint="eastAsia" w:ascii="方正小标宋简体" w:hAnsi="方正小标宋简体" w:eastAsia="方正小标宋简体" w:cs="方正小标宋简体"/>
          <w:b w:val="0"/>
          <w:bCs/>
          <w:spacing w:val="-6"/>
          <w:sz w:val="32"/>
          <w:szCs w:val="32"/>
          <w:lang w:val="en-US" w:eastAsia="zh-CN"/>
        </w:rPr>
        <w:t>初次</w:t>
      </w:r>
      <w:r>
        <w:rPr>
          <w:rFonts w:hint="eastAsia" w:ascii="方正小标宋简体" w:hAnsi="方正小标宋简体" w:eastAsia="方正小标宋简体" w:cs="方正小标宋简体"/>
          <w:b w:val="0"/>
          <w:bCs/>
          <w:spacing w:val="-6"/>
          <w:sz w:val="32"/>
          <w:szCs w:val="32"/>
        </w:rPr>
        <w:t>鉴定（确认）结论送达回证（存根）</w:t>
      </w:r>
    </w:p>
    <w:p>
      <w:pPr>
        <w:pStyle w:val="12"/>
        <w:keepNext w:val="0"/>
        <w:keepLines w:val="0"/>
        <w:pageBreakBefore w:val="0"/>
        <w:widowControl/>
        <w:kinsoku/>
        <w:wordWrap/>
        <w:overflowPunct/>
        <w:topLinePunct w:val="0"/>
        <w:autoSpaceDE w:val="0"/>
        <w:autoSpaceDN w:val="0"/>
        <w:bidi w:val="0"/>
        <w:adjustRightInd w:val="0"/>
        <w:snapToGrid w:val="0"/>
        <w:spacing w:line="300" w:lineRule="exact"/>
        <w:textAlignment w:val="baseline"/>
        <w:rPr>
          <w:rFonts w:hint="eastAsia" w:ascii="仿宋_GB2312" w:hAnsi="仿宋_GB2312" w:eastAsia="仿宋_GB2312" w:cs="仿宋_GB2312"/>
        </w:rPr>
      </w:pPr>
      <w:r>
        <w:rPr>
          <w:rFonts w:hint="eastAsia" w:hAnsi="宋体" w:cs="宋体"/>
        </w:rPr>
        <w:t xml:space="preserve">           </w:t>
      </w:r>
      <w:r>
        <w:rPr>
          <w:rFonts w:hint="eastAsia" w:hAnsi="宋体" w:cs="宋体"/>
          <w:lang w:val="en-US" w:eastAsia="zh-CN"/>
        </w:rPr>
        <w:t xml:space="preserve"> </w:t>
      </w:r>
      <w:r>
        <w:rPr>
          <w:rFonts w:hint="eastAsia" w:hAnsi="宋体" w:cs="宋体"/>
        </w:rPr>
        <w:t xml:space="preserve">                                         </w:t>
      </w:r>
      <w:r>
        <w:rPr>
          <w:rFonts w:hint="eastAsia" w:ascii="仿宋_GB2312" w:hAnsi="仿宋_GB2312" w:eastAsia="仿宋_GB2312" w:cs="仿宋_GB2312"/>
        </w:rPr>
        <w:t>劳鉴送字[</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号</w:t>
      </w:r>
    </w:p>
    <w:tbl>
      <w:tblPr>
        <w:tblStyle w:val="25"/>
        <w:tblpPr w:leftFromText="180" w:rightFromText="180" w:vertAnchor="text" w:horzAnchor="margin" w:tblpXSpec="center" w:tblpY="158"/>
        <w:tblW w:w="97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305"/>
        <w:gridCol w:w="1485"/>
        <w:gridCol w:w="77"/>
        <w:gridCol w:w="850"/>
        <w:gridCol w:w="263"/>
        <w:gridCol w:w="3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1146" w:type="dxa"/>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b/>
                <w:bCs w:val="0"/>
                <w:spacing w:val="-20"/>
                <w:w w:val="100"/>
                <w:position w:val="0"/>
                <w:sz w:val="21"/>
                <w:szCs w:val="21"/>
                <w:shd w:val="clear" w:color="auto" w:fill="auto"/>
              </w:rPr>
            </w:pPr>
            <w:r>
              <w:rPr>
                <w:rFonts w:hint="eastAsia" w:ascii="宋体" w:hAnsi="宋体" w:eastAsia="宋体" w:cs="宋体"/>
                <w:b/>
                <w:bCs w:val="0"/>
                <w:sz w:val="21"/>
                <w:szCs w:val="21"/>
              </w:rPr>
              <w:t>文书编号</w:t>
            </w:r>
            <w:r>
              <w:rPr>
                <w:rFonts w:hint="eastAsia" w:ascii="宋体" w:hAnsi="宋体" w:eastAsia="宋体" w:cs="宋体"/>
                <w:b/>
                <w:bCs w:val="0"/>
                <w:spacing w:val="-20"/>
                <w:w w:val="100"/>
                <w:position w:val="0"/>
                <w:sz w:val="21"/>
                <w:szCs w:val="21"/>
                <w:shd w:val="clear" w:color="auto" w:fill="auto"/>
              </w:rPr>
              <w:cr/>
            </w:r>
          </w:p>
        </w:tc>
        <w:tc>
          <w:tcPr>
            <w:tcW w:w="2305" w:type="dxa"/>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b/>
                <w:bCs w:val="0"/>
                <w:w w:val="100"/>
                <w:position w:val="0"/>
                <w:sz w:val="21"/>
                <w:szCs w:val="21"/>
                <w:shd w:val="clear" w:color="auto" w:fill="auto"/>
              </w:rPr>
            </w:pPr>
          </w:p>
        </w:tc>
        <w:tc>
          <w:tcPr>
            <w:tcW w:w="1485" w:type="dxa"/>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b/>
                <w:bCs w:val="0"/>
                <w:w w:val="100"/>
                <w:position w:val="0"/>
                <w:sz w:val="21"/>
                <w:szCs w:val="21"/>
                <w:shd w:val="clear" w:color="auto" w:fill="auto"/>
              </w:rPr>
            </w:pPr>
            <w:r>
              <w:rPr>
                <w:rFonts w:hint="eastAsia" w:ascii="宋体" w:hAnsi="宋体" w:eastAsia="宋体" w:cs="宋体"/>
                <w:b/>
                <w:bCs w:val="0"/>
                <w:sz w:val="21"/>
                <w:szCs w:val="21"/>
              </w:rPr>
              <w:t>送达文书名称</w:t>
            </w:r>
          </w:p>
        </w:tc>
        <w:tc>
          <w:tcPr>
            <w:tcW w:w="4820" w:type="dxa"/>
            <w:gridSpan w:val="4"/>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b/>
                <w:bCs w:val="0"/>
                <w:w w:val="100"/>
                <w:position w:val="0"/>
                <w:sz w:val="21"/>
                <w:szCs w:val="21"/>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1146" w:type="dxa"/>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b/>
                <w:bCs w:val="0"/>
                <w:spacing w:val="-20"/>
                <w:w w:val="100"/>
                <w:position w:val="0"/>
                <w:sz w:val="21"/>
                <w:szCs w:val="21"/>
                <w:shd w:val="clear" w:color="auto" w:fill="auto"/>
              </w:rPr>
            </w:pPr>
            <w:r>
              <w:rPr>
                <w:rFonts w:hint="eastAsia" w:ascii="宋体" w:hAnsi="宋体" w:eastAsia="宋体" w:cs="宋体"/>
                <w:b/>
                <w:bCs w:val="0"/>
                <w:sz w:val="21"/>
                <w:szCs w:val="21"/>
              </w:rPr>
              <w:t>单位名称</w:t>
            </w:r>
          </w:p>
        </w:tc>
        <w:tc>
          <w:tcPr>
            <w:tcW w:w="3790" w:type="dxa"/>
            <w:gridSpan w:val="2"/>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b/>
                <w:bCs w:val="0"/>
                <w:w w:val="100"/>
                <w:position w:val="0"/>
                <w:sz w:val="21"/>
                <w:szCs w:val="21"/>
                <w:shd w:val="clear" w:color="auto" w:fill="auto"/>
              </w:rPr>
            </w:pPr>
            <w:r>
              <w:rPr>
                <w:rFonts w:hint="eastAsia" w:ascii="宋体" w:hAnsi="宋体" w:eastAsia="宋体" w:cs="宋体"/>
                <w:b/>
                <w:bCs w:val="0"/>
                <w:w w:val="100"/>
                <w:position w:val="0"/>
                <w:sz w:val="21"/>
                <w:szCs w:val="21"/>
                <w:shd w:val="clear" w:color="auto" w:fill="auto"/>
              </w:rPr>
              <w:t xml:space="preserve"> </w:t>
            </w:r>
          </w:p>
        </w:tc>
        <w:tc>
          <w:tcPr>
            <w:tcW w:w="927" w:type="dxa"/>
            <w:gridSpan w:val="2"/>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b/>
                <w:bCs w:val="0"/>
                <w:w w:val="100"/>
                <w:position w:val="0"/>
                <w:sz w:val="21"/>
                <w:szCs w:val="21"/>
                <w:shd w:val="clear" w:color="auto" w:fill="auto"/>
              </w:rPr>
            </w:pPr>
            <w:r>
              <w:rPr>
                <w:rFonts w:hint="eastAsia" w:ascii="宋体" w:hAnsi="宋体" w:eastAsia="宋体" w:cs="宋体"/>
                <w:b/>
                <w:bCs w:val="0"/>
                <w:w w:val="100"/>
                <w:position w:val="0"/>
                <w:sz w:val="21"/>
                <w:szCs w:val="21"/>
                <w:shd w:val="clear" w:color="auto" w:fill="auto"/>
              </w:rPr>
              <w:t>工伤职工姓名</w:t>
            </w:r>
          </w:p>
        </w:tc>
        <w:tc>
          <w:tcPr>
            <w:tcW w:w="3893" w:type="dxa"/>
            <w:gridSpan w:val="2"/>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b/>
                <w:bCs w:val="0"/>
                <w:w w:val="100"/>
                <w:position w:val="0"/>
                <w:sz w:val="21"/>
                <w:szCs w:val="21"/>
                <w:shd w:val="clear" w:color="auto" w:fill="auto"/>
              </w:rPr>
            </w:pPr>
            <w:r>
              <w:rPr>
                <w:rFonts w:hint="eastAsia" w:ascii="宋体" w:hAnsi="宋体" w:eastAsia="宋体" w:cs="宋体"/>
                <w:b/>
                <w:bCs w:val="0"/>
                <w:w w:val="100"/>
                <w:position w:val="0"/>
                <w:sz w:val="21"/>
                <w:szCs w:val="21"/>
                <w:shd w:val="clear" w:color="auto" w:fil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5" w:hRule="atLeast"/>
          <w:jc w:val="center"/>
        </w:trPr>
        <w:tc>
          <w:tcPr>
            <w:tcW w:w="1146" w:type="dxa"/>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b/>
                <w:bCs w:val="0"/>
                <w:spacing w:val="-20"/>
                <w:w w:val="100"/>
                <w:position w:val="0"/>
                <w:sz w:val="21"/>
                <w:szCs w:val="21"/>
                <w:shd w:val="clear" w:color="auto" w:fill="auto"/>
              </w:rPr>
            </w:pPr>
          </w:p>
          <w:p>
            <w:pPr>
              <w:pStyle w:val="12"/>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b/>
                <w:bCs w:val="0"/>
                <w:spacing w:val="-20"/>
                <w:w w:val="100"/>
                <w:position w:val="0"/>
                <w:sz w:val="21"/>
                <w:szCs w:val="21"/>
                <w:shd w:val="clear" w:color="auto" w:fill="auto"/>
              </w:rPr>
            </w:pPr>
            <w:r>
              <w:rPr>
                <w:rFonts w:hint="eastAsia" w:hAnsi="宋体" w:eastAsia="宋体" w:cs="宋体"/>
                <w:b/>
                <w:bCs w:val="0"/>
                <w:sz w:val="21"/>
                <w:szCs w:val="21"/>
                <w:lang w:val="en-US" w:eastAsia="zh-CN"/>
              </w:rPr>
              <w:t>签收</w:t>
            </w:r>
          </w:p>
          <w:p>
            <w:pPr>
              <w:pStyle w:val="12"/>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b/>
                <w:bCs w:val="0"/>
                <w:spacing w:val="-20"/>
                <w:w w:val="100"/>
                <w:position w:val="0"/>
                <w:sz w:val="21"/>
                <w:szCs w:val="21"/>
                <w:shd w:val="clear" w:color="auto" w:fill="auto"/>
              </w:rPr>
            </w:pPr>
          </w:p>
        </w:tc>
        <w:tc>
          <w:tcPr>
            <w:tcW w:w="8610" w:type="dxa"/>
            <w:gridSpan w:val="6"/>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647" w:rightChars="-308"/>
              <w:jc w:val="left"/>
              <w:rPr>
                <w:rFonts w:hint="eastAsia" w:ascii="宋体" w:hAnsi="宋体" w:eastAsia="宋体" w:cs="宋体"/>
                <w:b w:val="0"/>
                <w:bCs/>
                <w:w w:val="100"/>
                <w:position w:val="0"/>
                <w:sz w:val="21"/>
                <w:szCs w:val="21"/>
                <w:shd w:val="clear" w:color="auto" w:fill="auto"/>
                <w:lang w:val="en-US" w:eastAsia="zh-CN"/>
              </w:rPr>
            </w:pPr>
            <w:r>
              <w:rPr>
                <w:rFonts w:hint="eastAsia" w:ascii="仿宋_GB2312" w:hAnsi="仿宋_GB2312" w:eastAsia="仿宋_GB2312" w:cs="仿宋_GB2312"/>
                <w:b w:val="0"/>
                <w:bCs w:val="0"/>
                <w:color w:val="auto"/>
                <w:szCs w:val="21"/>
                <w:highlight w:val="none"/>
              </w:rPr>
              <w:t>□</w:t>
            </w:r>
            <w:r>
              <w:rPr>
                <w:rFonts w:hint="eastAsia" w:hAnsi="宋体" w:eastAsia="宋体" w:cs="宋体"/>
                <w:b w:val="0"/>
                <w:bCs/>
                <w:w w:val="100"/>
                <w:position w:val="0"/>
                <w:sz w:val="21"/>
                <w:szCs w:val="21"/>
                <w:shd w:val="clear" w:color="auto" w:fill="auto"/>
                <w:lang w:val="en-US" w:eastAsia="zh-CN"/>
              </w:rPr>
              <w:t xml:space="preserve">单位 </w:t>
            </w:r>
            <w:r>
              <w:rPr>
                <w:rFonts w:hint="eastAsia" w:ascii="仿宋_GB2312" w:hAnsi="仿宋_GB2312" w:eastAsia="仿宋_GB2312" w:cs="仿宋_GB2312"/>
                <w:b w:val="0"/>
                <w:bCs w:val="0"/>
                <w:color w:val="auto"/>
                <w:szCs w:val="21"/>
                <w:highlight w:val="none"/>
                <w:lang w:eastAsia="zh-CN"/>
              </w:rPr>
              <w:t>□</w:t>
            </w:r>
            <w:r>
              <w:rPr>
                <w:rFonts w:hint="eastAsia" w:hAnsi="宋体" w:eastAsia="宋体" w:cs="宋体"/>
                <w:b w:val="0"/>
                <w:bCs/>
                <w:w w:val="100"/>
                <w:position w:val="0"/>
                <w:sz w:val="21"/>
                <w:szCs w:val="21"/>
                <w:shd w:val="clear" w:color="auto" w:fill="auto"/>
                <w:lang w:val="en-US" w:eastAsia="zh-CN"/>
              </w:rPr>
              <w:t xml:space="preserve">被鉴定人 </w:t>
            </w:r>
            <w:r>
              <w:rPr>
                <w:rFonts w:hint="eastAsia" w:ascii="宋体" w:hAnsi="宋体" w:eastAsia="宋体" w:cs="宋体"/>
                <w:b w:val="0"/>
                <w:bCs/>
                <w:w w:val="100"/>
                <w:position w:val="0"/>
                <w:sz w:val="21"/>
                <w:szCs w:val="21"/>
                <w:shd w:val="clear" w:color="auto" w:fill="auto"/>
              </w:rPr>
              <w:t>□</w:t>
            </w:r>
            <w:r>
              <w:rPr>
                <w:rFonts w:hint="eastAsia" w:ascii="宋体" w:hAnsi="宋体" w:eastAsia="宋体" w:cs="宋体"/>
                <w:b w:val="0"/>
                <w:bCs/>
                <w:w w:val="100"/>
                <w:position w:val="0"/>
                <w:sz w:val="21"/>
                <w:szCs w:val="21"/>
                <w:shd w:val="clear" w:color="auto" w:fill="auto"/>
                <w:lang w:val="en-US" w:eastAsia="zh-CN"/>
              </w:rPr>
              <w:t>代理人</w:t>
            </w:r>
          </w:p>
          <w:p>
            <w:pPr>
              <w:pStyle w:val="12"/>
              <w:keepNext w:val="0"/>
              <w:keepLines w:val="0"/>
              <w:pageBreakBefore w:val="0"/>
              <w:widowControl/>
              <w:suppressLineNumbers w:val="0"/>
              <w:kinsoku/>
              <w:overflowPunct/>
              <w:topLinePunct w:val="0"/>
              <w:bidi w:val="0"/>
              <w:spacing w:before="0" w:beforeAutospacing="0" w:after="0" w:afterAutospacing="0"/>
              <w:ind w:left="0" w:right="-647" w:rightChars="-308"/>
              <w:jc w:val="left"/>
              <w:rPr>
                <w:rFonts w:hint="eastAsia" w:ascii="宋体" w:hAnsi="宋体" w:eastAsia="宋体" w:cs="宋体"/>
                <w:b w:val="0"/>
                <w:bCs/>
                <w:w w:val="100"/>
                <w:position w:val="0"/>
                <w:sz w:val="21"/>
                <w:szCs w:val="21"/>
                <w:shd w:val="clear" w:color="auto" w:fill="auto"/>
                <w:lang w:val="en-US" w:eastAsia="zh-CN"/>
              </w:rPr>
            </w:pPr>
            <w:r>
              <w:rPr>
                <w:rFonts w:hint="eastAsia" w:ascii="宋体" w:hAnsi="宋体" w:eastAsia="宋体" w:cs="宋体"/>
                <w:b w:val="0"/>
                <w:bCs/>
                <w:w w:val="100"/>
                <w:position w:val="0"/>
                <w:sz w:val="21"/>
                <w:szCs w:val="21"/>
                <w:shd w:val="clear" w:color="auto" w:fill="auto"/>
              </w:rPr>
              <w:t>接收人</w:t>
            </w:r>
            <w:r>
              <w:rPr>
                <w:rFonts w:hint="eastAsia" w:ascii="宋体" w:hAnsi="宋体" w:eastAsia="宋体" w:cs="宋体"/>
                <w:b w:val="0"/>
                <w:bCs/>
                <w:w w:val="100"/>
                <w:position w:val="0"/>
                <w:sz w:val="21"/>
                <w:szCs w:val="21"/>
                <w:shd w:val="clear" w:color="auto" w:fill="auto"/>
                <w:lang w:val="en-US" w:eastAsia="zh-CN"/>
              </w:rPr>
              <w:t xml:space="preserve">:___________________ </w:t>
            </w:r>
            <w:r>
              <w:rPr>
                <w:rFonts w:hint="eastAsia" w:ascii="宋体" w:hAnsi="宋体" w:eastAsia="宋体" w:cs="宋体"/>
                <w:b w:val="0"/>
                <w:bCs/>
                <w:w w:val="100"/>
                <w:position w:val="0"/>
                <w:sz w:val="21"/>
                <w:szCs w:val="21"/>
                <w:shd w:val="clear" w:color="auto" w:fill="auto"/>
              </w:rPr>
              <w:t>接收时间：</w:t>
            </w:r>
            <w:r>
              <w:rPr>
                <w:rFonts w:hint="eastAsia" w:ascii="宋体" w:hAnsi="宋体" w:eastAsia="宋体" w:cs="宋体"/>
                <w:b w:val="0"/>
                <w:bCs/>
                <w:w w:val="100"/>
                <w:position w:val="0"/>
                <w:sz w:val="21"/>
                <w:szCs w:val="21"/>
                <w:u w:val="single"/>
                <w:shd w:val="clear" w:color="auto" w:fill="auto"/>
                <w:lang w:val="en-US" w:eastAsia="zh-CN"/>
              </w:rPr>
              <w:t xml:space="preserve">      </w:t>
            </w:r>
            <w:r>
              <w:rPr>
                <w:rFonts w:hint="eastAsia" w:ascii="宋体" w:hAnsi="宋体" w:eastAsia="宋体" w:cs="宋体"/>
                <w:b w:val="0"/>
                <w:bCs/>
                <w:w w:val="100"/>
                <w:position w:val="0"/>
                <w:sz w:val="21"/>
                <w:szCs w:val="21"/>
                <w:shd w:val="clear" w:color="auto" w:fill="auto"/>
                <w:lang w:val="en-US" w:eastAsia="zh-CN"/>
              </w:rPr>
              <w:t>年</w:t>
            </w:r>
            <w:r>
              <w:rPr>
                <w:rFonts w:hint="eastAsia" w:ascii="宋体" w:hAnsi="宋体" w:eastAsia="宋体" w:cs="宋体"/>
                <w:b w:val="0"/>
                <w:bCs/>
                <w:w w:val="100"/>
                <w:position w:val="0"/>
                <w:sz w:val="21"/>
                <w:szCs w:val="21"/>
                <w:u w:val="single"/>
                <w:shd w:val="clear" w:color="auto" w:fill="auto"/>
                <w:lang w:val="en-US" w:eastAsia="zh-CN"/>
              </w:rPr>
              <w:t xml:space="preserve">      </w:t>
            </w:r>
            <w:r>
              <w:rPr>
                <w:rFonts w:hint="eastAsia" w:ascii="宋体" w:hAnsi="宋体" w:eastAsia="宋体" w:cs="宋体"/>
                <w:b w:val="0"/>
                <w:bCs/>
                <w:color w:val="000000"/>
                <w:w w:val="100"/>
                <w:position w:val="0"/>
                <w:sz w:val="21"/>
                <w:szCs w:val="21"/>
                <w:shd w:val="clear" w:color="auto" w:fill="auto"/>
                <w:lang w:val="en-US" w:eastAsia="zh-CN"/>
              </w:rPr>
              <w:t xml:space="preserve">月______日 </w:t>
            </w:r>
            <w:r>
              <w:rPr>
                <w:rFonts w:hint="eastAsia" w:ascii="宋体" w:hAnsi="宋体" w:eastAsia="宋体" w:cs="宋体"/>
                <w:b w:val="0"/>
                <w:bCs/>
                <w:w w:val="100"/>
                <w:position w:val="0"/>
                <w:sz w:val="21"/>
                <w:szCs w:val="21"/>
                <w:shd w:val="clear" w:color="auto" w:fill="auto"/>
                <w:lang w:val="en-US" w:eastAsia="zh-CN"/>
              </w:rPr>
              <w:t xml:space="preserve">                                                       </w:t>
            </w:r>
          </w:p>
          <w:p>
            <w:pPr>
              <w:pStyle w:val="12"/>
              <w:keepNext w:val="0"/>
              <w:keepLines w:val="0"/>
              <w:pageBreakBefore w:val="0"/>
              <w:widowControl/>
              <w:suppressLineNumbers w:val="0"/>
              <w:kinsoku/>
              <w:overflowPunct/>
              <w:topLinePunct w:val="0"/>
              <w:bidi w:val="0"/>
              <w:spacing w:before="0" w:beforeAutospacing="0" w:after="0" w:afterAutospacing="0"/>
              <w:ind w:left="632" w:right="-647" w:rightChars="-308" w:hanging="630" w:hangingChars="300"/>
              <w:jc w:val="left"/>
              <w:rPr>
                <w:rFonts w:hint="eastAsia" w:ascii="宋体" w:hAnsi="宋体" w:eastAsia="宋体" w:cs="宋体"/>
                <w:b w:val="0"/>
                <w:bCs/>
                <w:w w:val="100"/>
                <w:position w:val="0"/>
                <w:sz w:val="21"/>
                <w:szCs w:val="21"/>
                <w:shd w:val="clear" w:color="auto" w:fill="auto"/>
                <w:lang w:eastAsia="zh-CN"/>
              </w:rPr>
            </w:pPr>
            <w:r>
              <w:rPr>
                <w:rFonts w:hint="eastAsia" w:ascii="宋体" w:hAnsi="宋体" w:eastAsia="宋体" w:cs="宋体"/>
                <w:b w:val="0"/>
                <w:bCs/>
                <w:w w:val="100"/>
                <w:position w:val="0"/>
                <w:sz w:val="21"/>
                <w:szCs w:val="21"/>
                <w:shd w:val="clear" w:color="auto" w:fill="auto"/>
                <w:lang w:val="en-US" w:eastAsia="zh-CN"/>
              </w:rPr>
              <w:t xml:space="preserve">联系电话：_____________________      身份证号码：________________________________     </w:t>
            </w:r>
          </w:p>
          <w:p>
            <w:pPr>
              <w:pStyle w:val="12"/>
              <w:keepNext w:val="0"/>
              <w:keepLines w:val="0"/>
              <w:pageBreakBefore w:val="0"/>
              <w:widowControl/>
              <w:suppressLineNumbers w:val="0"/>
              <w:kinsoku/>
              <w:overflowPunct/>
              <w:topLinePunct w:val="0"/>
              <w:bidi w:val="0"/>
              <w:spacing w:before="0" w:beforeAutospacing="0" w:after="0" w:afterAutospacing="0"/>
              <w:ind w:left="0" w:right="-647" w:rightChars="-308"/>
              <w:jc w:val="left"/>
              <w:rPr>
                <w:rFonts w:hint="eastAsia" w:ascii="宋体" w:hAnsi="宋体" w:eastAsia="宋体" w:cs="宋体"/>
                <w:b/>
                <w:bCs w:val="0"/>
                <w:w w:val="100"/>
                <w:position w:val="0"/>
                <w:sz w:val="21"/>
                <w:szCs w:val="21"/>
                <w:shd w:val="clear" w:color="auto" w:fill="auto"/>
                <w:lang w:val="en-US" w:eastAsia="zh-CN"/>
              </w:rPr>
            </w:pPr>
            <w:r>
              <w:rPr>
                <w:rFonts w:hint="eastAsia" w:ascii="宋体" w:hAnsi="宋体" w:eastAsia="宋体" w:cs="宋体"/>
                <w:b w:val="0"/>
                <w:bCs/>
                <w:w w:val="100"/>
                <w:position w:val="0"/>
                <w:sz w:val="21"/>
                <w:szCs w:val="21"/>
                <w:shd w:val="clear" w:color="auto" w:fill="auto"/>
                <w:lang w:eastAsia="zh-CN"/>
              </w:rPr>
              <w:t>接收地点：</w:t>
            </w:r>
            <w:r>
              <w:rPr>
                <w:rFonts w:hint="eastAsia" w:ascii="宋体" w:hAnsi="宋体" w:eastAsia="宋体" w:cs="宋体"/>
                <w:b w:val="0"/>
                <w:bCs/>
                <w:w w:val="100"/>
                <w:position w:val="0"/>
                <w:sz w:val="21"/>
                <w:szCs w:val="21"/>
                <w:shd w:val="clear" w:color="auto" w:fill="auto"/>
                <w:lang w:val="en-US" w:eastAsia="zh-CN"/>
              </w:rPr>
              <w:t>___________________________________________________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jc w:val="center"/>
        </w:trPr>
        <w:tc>
          <w:tcPr>
            <w:tcW w:w="1146" w:type="dxa"/>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b/>
                <w:bCs w:val="0"/>
                <w:spacing w:val="-20"/>
                <w:w w:val="100"/>
                <w:position w:val="0"/>
                <w:sz w:val="21"/>
                <w:szCs w:val="21"/>
                <w:shd w:val="clear" w:color="auto" w:fill="auto"/>
              </w:rPr>
            </w:pPr>
            <w:r>
              <w:rPr>
                <w:rFonts w:hint="eastAsia" w:ascii="宋体" w:hAnsi="宋体" w:eastAsia="宋体" w:cs="宋体"/>
                <w:b/>
                <w:bCs w:val="0"/>
                <w:spacing w:val="-20"/>
                <w:w w:val="100"/>
                <w:position w:val="0"/>
                <w:sz w:val="21"/>
                <w:szCs w:val="21"/>
                <w:shd w:val="clear" w:color="auto" w:fill="auto"/>
              </w:rPr>
              <w:t>送达方式</w:t>
            </w:r>
          </w:p>
        </w:tc>
        <w:tc>
          <w:tcPr>
            <w:tcW w:w="8610" w:type="dxa"/>
            <w:gridSpan w:val="6"/>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firstLine="2100" w:firstLineChars="1000"/>
              <w:rPr>
                <w:rFonts w:hint="default" w:ascii="宋体" w:hAnsi="宋体" w:eastAsia="宋体" w:cs="宋体"/>
                <w:b/>
                <w:bCs w:val="0"/>
                <w:spacing w:val="-20"/>
                <w:w w:val="100"/>
                <w:position w:val="0"/>
                <w:sz w:val="21"/>
                <w:szCs w:val="21"/>
                <w:shd w:val="clear" w:color="auto" w:fill="auto"/>
                <w:lang w:val="en-US" w:eastAsia="zh-CN"/>
              </w:rPr>
            </w:pPr>
            <w:r>
              <w:rPr>
                <w:rFonts w:hint="eastAsia" w:ascii="仿宋_GB2312" w:hAnsi="仿宋_GB2312" w:eastAsia="仿宋_GB2312" w:cs="仿宋_GB2312"/>
                <w:b w:val="0"/>
                <w:bCs w:val="0"/>
                <w:color w:val="auto"/>
                <w:szCs w:val="21"/>
                <w:highlight w:val="none"/>
              </w:rPr>
              <w:t>□</w:t>
            </w:r>
            <w:r>
              <w:rPr>
                <w:rFonts w:hint="eastAsia" w:hAnsi="宋体" w:eastAsia="宋体" w:cs="宋体"/>
                <w:b w:val="0"/>
                <w:bCs w:val="0"/>
                <w:spacing w:val="-20"/>
                <w:w w:val="100"/>
                <w:position w:val="0"/>
                <w:sz w:val="21"/>
                <w:szCs w:val="21"/>
                <w:shd w:val="clear" w:color="auto" w:fill="auto"/>
                <w:lang w:val="en-US" w:eastAsia="zh-CN"/>
              </w:rPr>
              <w:t xml:space="preserve">直接送达                     </w:t>
            </w:r>
            <w:r>
              <w:rPr>
                <w:rFonts w:hint="eastAsia" w:ascii="仿宋_GB2312" w:hAnsi="仿宋_GB2312" w:eastAsia="仿宋_GB2312" w:cs="仿宋_GB2312"/>
                <w:b w:val="0"/>
                <w:bCs w:val="0"/>
                <w:color w:val="auto"/>
                <w:szCs w:val="21"/>
                <w:highlight w:val="none"/>
                <w:lang w:eastAsia="zh-CN"/>
              </w:rPr>
              <w:t>□</w:t>
            </w:r>
            <w:r>
              <w:rPr>
                <w:rFonts w:hint="eastAsia" w:hAnsi="宋体" w:eastAsia="宋体" w:cs="宋体"/>
                <w:b w:val="0"/>
                <w:bCs w:val="0"/>
                <w:spacing w:val="-20"/>
                <w:w w:val="100"/>
                <w:position w:val="0"/>
                <w:sz w:val="21"/>
                <w:szCs w:val="21"/>
                <w:shd w:val="clear" w:color="auto" w:fill="auto"/>
                <w:lang w:val="en-US" w:eastAsia="zh-CN"/>
              </w:rPr>
              <w:t xml:space="preserve">留置送达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1146" w:type="dxa"/>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firstLine="85" w:firstLineChars="50"/>
              <w:rPr>
                <w:rFonts w:hint="eastAsia" w:ascii="宋体" w:hAnsi="宋体" w:eastAsia="宋体" w:cs="宋体"/>
                <w:b/>
                <w:bCs w:val="0"/>
                <w:spacing w:val="-20"/>
                <w:w w:val="100"/>
                <w:position w:val="0"/>
                <w:sz w:val="21"/>
                <w:szCs w:val="21"/>
                <w:shd w:val="clear" w:color="auto" w:fill="auto"/>
              </w:rPr>
            </w:pPr>
            <w:r>
              <w:rPr>
                <w:rFonts w:hint="eastAsia" w:ascii="宋体" w:hAnsi="宋体" w:eastAsia="宋体" w:cs="宋体"/>
                <w:b/>
                <w:bCs w:val="0"/>
                <w:spacing w:val="-20"/>
                <w:w w:val="100"/>
                <w:position w:val="0"/>
                <w:sz w:val="21"/>
                <w:szCs w:val="21"/>
                <w:shd w:val="clear" w:color="auto" w:fill="auto"/>
              </w:rPr>
              <w:t>送达人</w:t>
            </w:r>
            <w:r>
              <w:rPr>
                <w:rFonts w:hint="eastAsia" w:ascii="宋体" w:hAnsi="宋体" w:eastAsia="宋体" w:cs="宋体"/>
                <w:b/>
                <w:bCs w:val="0"/>
                <w:spacing w:val="-20"/>
                <w:w w:val="100"/>
                <w:position w:val="0"/>
                <w:sz w:val="21"/>
                <w:szCs w:val="21"/>
                <w:shd w:val="clear" w:color="auto" w:fill="auto"/>
              </w:rPr>
              <w:cr/>
            </w:r>
            <w:r>
              <w:rPr>
                <w:rFonts w:hint="eastAsia" w:ascii="宋体" w:hAnsi="宋体" w:eastAsia="宋体" w:cs="宋体"/>
                <w:b/>
                <w:bCs w:val="0"/>
                <w:spacing w:val="-20"/>
                <w:w w:val="100"/>
                <w:position w:val="0"/>
                <w:sz w:val="21"/>
                <w:szCs w:val="21"/>
                <w:shd w:val="clear" w:color="auto" w:fill="auto"/>
              </w:rPr>
              <w:cr/>
            </w:r>
          </w:p>
        </w:tc>
        <w:tc>
          <w:tcPr>
            <w:tcW w:w="3867" w:type="dxa"/>
            <w:gridSpan w:val="3"/>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b/>
                <w:bCs w:val="0"/>
                <w:w w:val="100"/>
                <w:position w:val="0"/>
                <w:sz w:val="21"/>
                <w:szCs w:val="21"/>
                <w:shd w:val="clear" w:color="auto" w:fill="auto"/>
              </w:rPr>
            </w:pPr>
          </w:p>
        </w:tc>
        <w:tc>
          <w:tcPr>
            <w:tcW w:w="1113" w:type="dxa"/>
            <w:gridSpan w:val="2"/>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b/>
                <w:bCs w:val="0"/>
                <w:w w:val="100"/>
                <w:position w:val="0"/>
                <w:sz w:val="21"/>
                <w:szCs w:val="21"/>
                <w:shd w:val="clear" w:color="auto" w:fill="auto"/>
              </w:rPr>
            </w:pPr>
            <w:r>
              <w:rPr>
                <w:rFonts w:hint="eastAsia" w:ascii="宋体" w:hAnsi="宋体" w:eastAsia="宋体" w:cs="宋体"/>
                <w:b/>
                <w:bCs w:val="0"/>
                <w:w w:val="100"/>
                <w:position w:val="0"/>
                <w:sz w:val="21"/>
                <w:szCs w:val="21"/>
                <w:shd w:val="clear" w:color="auto" w:fill="auto"/>
              </w:rPr>
              <w:t>送达时间</w:t>
            </w:r>
          </w:p>
        </w:tc>
        <w:tc>
          <w:tcPr>
            <w:tcW w:w="3630" w:type="dxa"/>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b/>
                <w:bCs w:val="0"/>
                <w:w w:val="100"/>
                <w:position w:val="0"/>
                <w:sz w:val="21"/>
                <w:szCs w:val="21"/>
                <w:shd w:val="clear" w:color="auto" w:fill="auto"/>
                <w:lang w:val="en-US"/>
              </w:rPr>
            </w:pPr>
            <w:r>
              <w:rPr>
                <w:rFonts w:hint="eastAsia" w:ascii="宋体" w:hAnsi="宋体" w:eastAsia="宋体" w:cs="宋体"/>
                <w:b/>
                <w:bCs w:val="0"/>
                <w:w w:val="100"/>
                <w:position w:val="0"/>
                <w:sz w:val="21"/>
                <w:szCs w:val="21"/>
                <w:shd w:val="clear" w:color="auto" w:fill="auto"/>
              </w:rPr>
              <w:t xml:space="preserve"> </w:t>
            </w:r>
            <w:r>
              <w:rPr>
                <w:rFonts w:hint="eastAsia" w:ascii="宋体" w:hAnsi="宋体" w:eastAsia="宋体" w:cs="宋体"/>
                <w:b/>
                <w:bCs w:val="0"/>
                <w:w w:val="100"/>
                <w:position w:val="0"/>
                <w:sz w:val="21"/>
                <w:szCs w:val="21"/>
                <w:shd w:val="clear" w:color="auto" w:fill="auto"/>
                <w:lang w:val="en-US" w:eastAsia="zh-CN"/>
              </w:rPr>
              <w:t xml:space="preserve">    </w:t>
            </w:r>
            <w:r>
              <w:rPr>
                <w:rFonts w:hint="eastAsia" w:ascii="宋体" w:hAnsi="宋体" w:eastAsia="宋体" w:cs="宋体"/>
                <w:b w:val="0"/>
                <w:bCs/>
                <w:w w:val="100"/>
                <w:position w:val="0"/>
                <w:sz w:val="21"/>
                <w:szCs w:val="21"/>
                <w:shd w:val="clear" w:color="auto" w:fill="auto"/>
              </w:rPr>
              <w:t>年</w:t>
            </w:r>
            <w:r>
              <w:rPr>
                <w:rFonts w:hint="eastAsia" w:ascii="宋体" w:hAnsi="宋体" w:eastAsia="宋体" w:cs="宋体"/>
                <w:b w:val="0"/>
                <w:bCs/>
                <w:w w:val="100"/>
                <w:position w:val="0"/>
                <w:sz w:val="21"/>
                <w:szCs w:val="21"/>
                <w:shd w:val="clear" w:color="auto" w:fill="auto"/>
                <w:lang w:val="en-US" w:eastAsia="zh-CN"/>
              </w:rPr>
              <w:t xml:space="preserve">   　月       日   </w:t>
            </w:r>
            <w:r>
              <w:rPr>
                <w:rFonts w:hint="eastAsia" w:ascii="宋体" w:hAnsi="宋体" w:eastAsia="宋体" w:cs="宋体"/>
                <w:b/>
                <w:bCs w:val="0"/>
                <w:w w:val="100"/>
                <w:position w:val="0"/>
                <w:sz w:val="21"/>
                <w:szCs w:val="21"/>
                <w:shd w:val="clear" w:color="auto" w:fill="auto"/>
                <w:lang w:val="en-US" w:eastAsia="zh-CN"/>
              </w:rPr>
              <w:t xml:space="preserve">    </w:t>
            </w:r>
          </w:p>
        </w:tc>
      </w:tr>
    </w:tbl>
    <w:p>
      <w:pPr>
        <w:pStyle w:val="12"/>
        <w:keepNext w:val="0"/>
        <w:keepLines w:val="0"/>
        <w:pageBreakBefore w:val="0"/>
        <w:kinsoku/>
        <w:overflowPunct/>
        <w:topLinePunct w:val="0"/>
        <w:bidi w:val="0"/>
        <w:rPr>
          <w:rFonts w:hint="eastAsia" w:hAnsi="宋体" w:cs="宋体"/>
          <w:b/>
          <w:u w:val="dotted"/>
        </w:rPr>
      </w:pPr>
    </w:p>
    <w:p>
      <w:pPr>
        <w:pStyle w:val="12"/>
        <w:keepNext w:val="0"/>
        <w:keepLines w:val="0"/>
        <w:pageBreakBefore w:val="0"/>
        <w:kinsoku/>
        <w:overflowPunct/>
        <w:topLinePunct w:val="0"/>
        <w:bidi w:val="0"/>
        <w:rPr>
          <w:rFonts w:hint="eastAsia" w:hAnsi="宋体" w:cs="宋体"/>
          <w:b/>
          <w:u w:val="dotted"/>
        </w:rPr>
      </w:pPr>
      <w:r>
        <w:rPr>
          <w:rFonts w:hint="eastAsia" w:hAnsi="宋体" w:cs="宋体"/>
          <w:b/>
          <w:u w:val="dotted"/>
        </w:rPr>
        <w:t xml:space="preserve">                                          </w:t>
      </w:r>
      <w:r>
        <w:rPr>
          <w:rFonts w:hint="eastAsia" w:hAnsi="宋体" w:cs="宋体"/>
          <w:b/>
          <w:u w:val="dotted"/>
          <w:lang w:val="en-US" w:eastAsia="zh-CN"/>
        </w:rPr>
        <w:t>骑缝章</w:t>
      </w:r>
      <w:r>
        <w:rPr>
          <w:rFonts w:hint="eastAsia" w:hAnsi="宋体" w:cs="宋体"/>
          <w:b/>
          <w:u w:val="dotted"/>
        </w:rPr>
        <w:t xml:space="preserve">                                           </w:t>
      </w:r>
    </w:p>
    <w:p>
      <w:pPr>
        <w:pStyle w:val="12"/>
        <w:keepNext w:val="0"/>
        <w:keepLines w:val="0"/>
        <w:pageBreakBefore w:val="0"/>
        <w:kinsoku/>
        <w:overflowPunct/>
        <w:topLinePunct w:val="0"/>
        <w:bidi w:val="0"/>
        <w:jc w:val="center"/>
        <w:rPr>
          <w:rFonts w:hint="eastAsia" w:hAnsi="宋体" w:cs="宋体"/>
          <w:b/>
          <w:sz w:val="32"/>
          <w:szCs w:val="32"/>
        </w:rPr>
      </w:pPr>
      <w:r>
        <w:rPr>
          <w:rFonts w:hint="eastAsia" w:ascii="方正小标宋简体" w:hAnsi="方正小标宋简体" w:eastAsia="方正小标宋简体" w:cs="方正小标宋简体"/>
          <w:b w:val="0"/>
          <w:bCs/>
          <w:sz w:val="32"/>
          <w:szCs w:val="32"/>
        </w:rPr>
        <w:t>职工劳动能力</w:t>
      </w:r>
      <w:r>
        <w:rPr>
          <w:rFonts w:hint="eastAsia" w:ascii="方正小标宋简体" w:hAnsi="方正小标宋简体" w:eastAsia="方正小标宋简体" w:cs="方正小标宋简体"/>
          <w:b w:val="0"/>
          <w:bCs/>
          <w:sz w:val="32"/>
          <w:szCs w:val="32"/>
          <w:lang w:val="en-US" w:eastAsia="zh-CN"/>
        </w:rPr>
        <w:t>初次</w:t>
      </w:r>
      <w:r>
        <w:rPr>
          <w:rFonts w:hint="eastAsia" w:ascii="方正小标宋简体" w:hAnsi="方正小标宋简体" w:eastAsia="方正小标宋简体" w:cs="方正小标宋简体"/>
          <w:b w:val="0"/>
          <w:bCs/>
          <w:sz w:val="32"/>
          <w:szCs w:val="32"/>
        </w:rPr>
        <w:t>鉴定（确认）结论送达回证</w:t>
      </w:r>
    </w:p>
    <w:p>
      <w:pPr>
        <w:pStyle w:val="12"/>
        <w:keepNext w:val="0"/>
        <w:keepLines w:val="0"/>
        <w:pageBreakBefore w:val="0"/>
        <w:kinsoku/>
        <w:overflowPunct/>
        <w:topLinePunct w:val="0"/>
        <w:bidi w:val="0"/>
        <w:rPr>
          <w:rFonts w:hint="eastAsia" w:hAnsi="宋体" w:cs="宋体"/>
          <w:b/>
        </w:rPr>
      </w:pPr>
      <w:r>
        <w:rPr>
          <w:rFonts w:hint="eastAsia" w:hAnsi="宋体" w:cs="宋体"/>
          <w:b/>
        </w:rPr>
        <w:t>　　　　　　　　　　　　　　　　　　　　　　　　　　　</w:t>
      </w:r>
      <w:r>
        <w:rPr>
          <w:rFonts w:hint="eastAsia" w:ascii="仿宋_GB2312" w:hAnsi="仿宋_GB2312" w:eastAsia="仿宋_GB2312" w:cs="仿宋_GB2312"/>
          <w:b w:val="0"/>
          <w:bCs/>
        </w:rPr>
        <w:t xml:space="preserve">劳鉴送字[ </w:t>
      </w:r>
      <w:r>
        <w:rPr>
          <w:rFonts w:hint="eastAsia" w:ascii="仿宋_GB2312" w:hAnsi="仿宋_GB2312" w:eastAsia="仿宋_GB2312" w:cs="仿宋_GB2312"/>
          <w:b w:val="0"/>
          <w:bCs/>
          <w:lang w:val="en-US" w:eastAsia="zh-CN"/>
        </w:rPr>
        <w:t xml:space="preserve">  ]     号</w:t>
      </w:r>
    </w:p>
    <w:tbl>
      <w:tblPr>
        <w:tblStyle w:val="25"/>
        <w:tblW w:w="9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2330"/>
        <w:gridCol w:w="1520"/>
        <w:gridCol w:w="1025"/>
        <w:gridCol w:w="3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jc w:val="center"/>
        </w:trPr>
        <w:tc>
          <w:tcPr>
            <w:tcW w:w="1319" w:type="dxa"/>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b/>
                <w:bCs w:val="0"/>
                <w:sz w:val="21"/>
                <w:szCs w:val="21"/>
              </w:rPr>
            </w:pPr>
            <w:r>
              <w:rPr>
                <w:rFonts w:hint="eastAsia" w:ascii="宋体" w:hAnsi="宋体" w:eastAsia="宋体" w:cs="宋体"/>
                <w:b/>
                <w:bCs w:val="0"/>
                <w:sz w:val="21"/>
                <w:szCs w:val="21"/>
              </w:rPr>
              <w:t>文书编号</w:t>
            </w:r>
          </w:p>
        </w:tc>
        <w:tc>
          <w:tcPr>
            <w:tcW w:w="2330" w:type="dxa"/>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b/>
                <w:bCs w:val="0"/>
                <w:sz w:val="21"/>
                <w:szCs w:val="21"/>
              </w:rPr>
            </w:pPr>
          </w:p>
        </w:tc>
        <w:tc>
          <w:tcPr>
            <w:tcW w:w="1520" w:type="dxa"/>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b/>
                <w:bCs w:val="0"/>
                <w:sz w:val="21"/>
                <w:szCs w:val="21"/>
              </w:rPr>
            </w:pPr>
            <w:r>
              <w:rPr>
                <w:rFonts w:hint="eastAsia" w:ascii="宋体" w:hAnsi="宋体" w:eastAsia="宋体" w:cs="宋体"/>
                <w:b/>
                <w:bCs w:val="0"/>
                <w:sz w:val="21"/>
                <w:szCs w:val="21"/>
              </w:rPr>
              <w:t>送达文书名称</w:t>
            </w:r>
          </w:p>
        </w:tc>
        <w:tc>
          <w:tcPr>
            <w:tcW w:w="4533" w:type="dxa"/>
            <w:gridSpan w:val="2"/>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both"/>
              <w:rPr>
                <w:rFonts w:hint="eastAsia" w:ascii="宋体" w:hAnsi="宋体" w:eastAsia="宋体" w:cs="宋体"/>
                <w:b/>
                <w:bCs w:val="0"/>
                <w:sz w:val="21"/>
                <w:szCs w:val="21"/>
                <w:lang w:eastAsia="zh-CN"/>
              </w:rPr>
            </w:pPr>
            <w:r>
              <w:rPr>
                <w:rFonts w:hint="eastAsia" w:ascii="宋体" w:hAnsi="宋体" w:eastAsia="宋体" w:cs="宋体"/>
                <w:b/>
                <w:bCs w:val="0"/>
                <w:sz w:val="21"/>
                <w:szCs w:val="21"/>
                <w:lang w:val="en-US" w:eastAsia="zh-CN"/>
              </w:rPr>
              <w:t xml:space="preserve"> </w:t>
            </w:r>
          </w:p>
          <w:p>
            <w:pPr>
              <w:pStyle w:val="12"/>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b/>
                <w:bCs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1319" w:type="dxa"/>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b/>
                <w:bCs w:val="0"/>
                <w:sz w:val="21"/>
                <w:szCs w:val="21"/>
              </w:rPr>
            </w:pPr>
            <w:r>
              <w:rPr>
                <w:rFonts w:hint="eastAsia" w:ascii="宋体" w:hAnsi="宋体" w:eastAsia="宋体" w:cs="宋体"/>
                <w:b/>
                <w:bCs w:val="0"/>
                <w:sz w:val="21"/>
                <w:szCs w:val="21"/>
              </w:rPr>
              <w:t>单位名称</w:t>
            </w:r>
          </w:p>
        </w:tc>
        <w:tc>
          <w:tcPr>
            <w:tcW w:w="3850" w:type="dxa"/>
            <w:gridSpan w:val="2"/>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b/>
                <w:bCs w:val="0"/>
                <w:sz w:val="21"/>
                <w:szCs w:val="21"/>
              </w:rPr>
            </w:pPr>
            <w:r>
              <w:rPr>
                <w:rFonts w:hint="eastAsia" w:ascii="宋体" w:hAnsi="宋体" w:eastAsia="宋体" w:cs="宋体"/>
                <w:b/>
                <w:bCs w:val="0"/>
                <w:sz w:val="21"/>
                <w:szCs w:val="21"/>
              </w:rPr>
              <w:t xml:space="preserve"> </w:t>
            </w:r>
          </w:p>
        </w:tc>
        <w:tc>
          <w:tcPr>
            <w:tcW w:w="1025" w:type="dxa"/>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b/>
                <w:bCs w:val="0"/>
                <w:sz w:val="21"/>
                <w:szCs w:val="21"/>
              </w:rPr>
            </w:pPr>
            <w:r>
              <w:rPr>
                <w:rFonts w:hint="eastAsia" w:ascii="宋体" w:hAnsi="宋体" w:eastAsia="宋体" w:cs="宋体"/>
                <w:b/>
                <w:bCs w:val="0"/>
                <w:sz w:val="21"/>
                <w:szCs w:val="21"/>
              </w:rPr>
              <w:t>工伤职</w:t>
            </w:r>
          </w:p>
          <w:p>
            <w:pPr>
              <w:pStyle w:val="12"/>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b/>
                <w:bCs w:val="0"/>
                <w:sz w:val="21"/>
                <w:szCs w:val="21"/>
              </w:rPr>
            </w:pPr>
            <w:r>
              <w:rPr>
                <w:rFonts w:hint="eastAsia" w:ascii="宋体" w:hAnsi="宋体" w:eastAsia="宋体" w:cs="宋体"/>
                <w:b/>
                <w:bCs w:val="0"/>
                <w:sz w:val="21"/>
                <w:szCs w:val="21"/>
              </w:rPr>
              <w:t>工姓名</w:t>
            </w:r>
          </w:p>
        </w:tc>
        <w:tc>
          <w:tcPr>
            <w:tcW w:w="3508" w:type="dxa"/>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b/>
                <w:bCs w:val="0"/>
                <w:sz w:val="21"/>
                <w:szCs w:val="21"/>
              </w:rPr>
            </w:pPr>
            <w:r>
              <w:rPr>
                <w:rFonts w:hint="eastAsia" w:ascii="宋体" w:hAnsi="宋体" w:eastAsia="宋体" w:cs="宋体"/>
                <w:b/>
                <w:bCs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8" w:hRule="atLeast"/>
          <w:jc w:val="center"/>
        </w:trPr>
        <w:tc>
          <w:tcPr>
            <w:tcW w:w="1319" w:type="dxa"/>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b/>
                <w:bCs w:val="0"/>
                <w:spacing w:val="-20"/>
                <w:position w:val="-4"/>
                <w:sz w:val="21"/>
                <w:szCs w:val="21"/>
                <w:lang w:eastAsia="zh-CN"/>
              </w:rPr>
            </w:pPr>
            <w:r>
              <w:rPr>
                <w:rFonts w:hint="eastAsia" w:ascii="宋体" w:hAnsi="宋体" w:eastAsia="宋体" w:cs="宋体"/>
                <w:b/>
                <w:bCs w:val="0"/>
                <w:sz w:val="21"/>
                <w:szCs w:val="21"/>
                <w:lang w:eastAsia="zh-CN"/>
              </w:rPr>
              <w:t>接收人签字</w:t>
            </w:r>
          </w:p>
        </w:tc>
        <w:tc>
          <w:tcPr>
            <w:tcW w:w="8383" w:type="dxa"/>
            <w:gridSpan w:val="4"/>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b w:val="0"/>
                <w:bCs/>
                <w:color w:val="000000"/>
                <w:sz w:val="21"/>
                <w:szCs w:val="21"/>
                <w:lang w:val="en-US" w:eastAsia="zh-CN"/>
              </w:rPr>
            </w:pPr>
            <w:r>
              <w:rPr>
                <w:rFonts w:hint="eastAsia" w:ascii="宋体" w:hAnsi="宋体" w:eastAsia="宋体" w:cs="宋体"/>
                <w:b w:val="0"/>
                <w:bCs/>
                <w:sz w:val="21"/>
                <w:szCs w:val="21"/>
              </w:rPr>
              <w:t xml:space="preserve">接收人: </w:t>
            </w:r>
            <w:r>
              <w:rPr>
                <w:rFonts w:hint="eastAsia" w:ascii="宋体" w:hAnsi="宋体" w:eastAsia="宋体" w:cs="宋体"/>
                <w:b w:val="0"/>
                <w:bCs/>
                <w:sz w:val="21"/>
                <w:szCs w:val="21"/>
                <w:lang w:val="en-US" w:eastAsia="zh-CN"/>
              </w:rPr>
              <w:t>______________________</w:t>
            </w:r>
            <w:r>
              <w:rPr>
                <w:rFonts w:hint="eastAsia" w:ascii="宋体" w:hAnsi="宋体" w:eastAsia="宋体" w:cs="宋体"/>
                <w:b w:val="0"/>
                <w:bCs/>
                <w:sz w:val="21"/>
                <w:szCs w:val="21"/>
              </w:rPr>
              <w:t xml:space="preserve">  接收时间:</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u w:val="single"/>
                <w:lang w:val="en-US" w:eastAsia="zh-CN"/>
              </w:rPr>
              <w:t xml:space="preserve">      </w:t>
            </w:r>
            <w:r>
              <w:rPr>
                <w:rFonts w:hint="eastAsia" w:ascii="宋体" w:hAnsi="宋体" w:eastAsia="宋体" w:cs="宋体"/>
                <w:b w:val="0"/>
                <w:bCs/>
                <w:sz w:val="21"/>
                <w:szCs w:val="21"/>
                <w:lang w:val="en-US" w:eastAsia="zh-CN"/>
              </w:rPr>
              <w:t xml:space="preserve">年 </w:t>
            </w:r>
            <w:r>
              <w:rPr>
                <w:rFonts w:hint="eastAsia" w:ascii="宋体" w:hAnsi="宋体" w:eastAsia="宋体" w:cs="宋体"/>
                <w:b w:val="0"/>
                <w:bCs/>
                <w:sz w:val="21"/>
                <w:szCs w:val="21"/>
                <w:u w:val="single"/>
                <w:lang w:val="en-US" w:eastAsia="zh-CN"/>
              </w:rPr>
              <w:t xml:space="preserve">      </w:t>
            </w:r>
            <w:r>
              <w:rPr>
                <w:rFonts w:hint="eastAsia" w:ascii="宋体" w:hAnsi="宋体" w:eastAsia="宋体" w:cs="宋体"/>
                <w:b w:val="0"/>
                <w:bCs/>
                <w:color w:val="000000"/>
                <w:sz w:val="21"/>
                <w:szCs w:val="21"/>
                <w:lang w:val="en-US" w:eastAsia="zh-CN"/>
              </w:rPr>
              <w:t xml:space="preserve">月_____ 日   </w:t>
            </w:r>
          </w:p>
          <w:p>
            <w:pPr>
              <w:pStyle w:val="12"/>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b/>
                <w:bCs w:val="0"/>
                <w:sz w:val="21"/>
                <w:szCs w:val="21"/>
                <w:lang w:val="en-US" w:eastAsia="zh-CN"/>
              </w:rPr>
            </w:pPr>
            <w:r>
              <w:rPr>
                <w:rFonts w:hint="eastAsia" w:ascii="宋体" w:hAnsi="宋体" w:eastAsia="宋体" w:cs="宋体"/>
                <w:b w:val="0"/>
                <w:bCs/>
                <w:color w:val="000000"/>
                <w:sz w:val="21"/>
                <w:szCs w:val="21"/>
                <w:lang w:val="en-US" w:eastAsia="zh-CN"/>
              </w:rPr>
              <w:t>联系方式：_________________</w:t>
            </w:r>
            <w:r>
              <w:rPr>
                <w:rFonts w:hint="eastAsia" w:hAnsi="宋体" w:eastAsia="宋体" w:cs="宋体"/>
                <w:b w:val="0"/>
                <w:bCs/>
                <w:color w:val="000000"/>
                <w:sz w:val="21"/>
                <w:szCs w:val="21"/>
                <w:lang w:val="en-US" w:eastAsia="zh-CN"/>
              </w:rPr>
              <w:t xml:space="preserve">     </w:t>
            </w:r>
            <w:r>
              <w:rPr>
                <w:rFonts w:hint="eastAsia" w:ascii="宋体" w:hAnsi="宋体" w:eastAsia="宋体" w:cs="宋体"/>
                <w:b w:val="0"/>
                <w:bCs/>
                <w:color w:val="000000"/>
                <w:sz w:val="21"/>
                <w:szCs w:val="21"/>
                <w:lang w:val="en-US" w:eastAsia="zh-CN"/>
              </w:rPr>
              <w:t xml:space="preserve">身份证号码：__________________________ </w:t>
            </w:r>
            <w:r>
              <w:rPr>
                <w:rFonts w:hint="eastAsia" w:ascii="宋体" w:hAnsi="宋体" w:eastAsia="宋体" w:cs="宋体"/>
                <w:b/>
                <w:bCs w:val="0"/>
                <w:color w:val="000000"/>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1319" w:type="dxa"/>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b/>
                <w:bCs w:val="0"/>
                <w:sz w:val="21"/>
                <w:szCs w:val="21"/>
              </w:rPr>
            </w:pPr>
            <w:r>
              <w:rPr>
                <w:rFonts w:hint="eastAsia" w:ascii="宋体" w:hAnsi="宋体" w:eastAsia="宋体" w:cs="宋体"/>
                <w:b/>
                <w:bCs w:val="0"/>
                <w:sz w:val="21"/>
                <w:szCs w:val="21"/>
              </w:rPr>
              <w:t>代收理由</w:t>
            </w:r>
          </w:p>
        </w:tc>
        <w:tc>
          <w:tcPr>
            <w:tcW w:w="8383" w:type="dxa"/>
            <w:gridSpan w:val="4"/>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rPr>
                <w:rFonts w:hint="default" w:ascii="宋体" w:hAnsi="宋体" w:eastAsia="宋体" w:cs="宋体"/>
                <w:b/>
                <w:bCs w:val="0"/>
                <w:sz w:val="21"/>
                <w:szCs w:val="21"/>
                <w:lang w:val="en-US" w:eastAsia="zh-CN"/>
              </w:rPr>
            </w:pPr>
            <w:r>
              <w:rPr>
                <w:rFonts w:hint="eastAsia" w:ascii="宋体" w:hAnsi="宋体" w:eastAsia="宋体" w:cs="宋体"/>
                <w:b w:val="0"/>
                <w:bCs/>
                <w:sz w:val="21"/>
                <w:szCs w:val="21"/>
                <w:lang w:val="en-US" w:eastAsia="zh-CN"/>
              </w:rPr>
              <w:t xml:space="preserve">理由： </w:t>
            </w:r>
            <w:r>
              <w:rPr>
                <w:rFonts w:hint="eastAsia" w:hAnsi="宋体" w:eastAsia="宋体" w:cs="宋体"/>
                <w:b w:val="0"/>
                <w:bCs/>
                <w:sz w:val="21"/>
                <w:szCs w:val="21"/>
                <w:lang w:val="en-US" w:eastAsia="zh-CN"/>
              </w:rPr>
              <w:t xml:space="preserve">                                                代收人签字：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jc w:val="center"/>
        </w:trPr>
        <w:tc>
          <w:tcPr>
            <w:tcW w:w="1319" w:type="dxa"/>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firstLine="105" w:firstLineChars="50"/>
              <w:rPr>
                <w:rFonts w:hint="eastAsia" w:ascii="宋体" w:hAnsi="宋体" w:eastAsia="宋体" w:cs="宋体"/>
                <w:b/>
                <w:bCs w:val="0"/>
                <w:spacing w:val="-20"/>
                <w:sz w:val="21"/>
                <w:szCs w:val="21"/>
              </w:rPr>
            </w:pPr>
            <w:r>
              <w:rPr>
                <w:rFonts w:hint="eastAsia" w:ascii="宋体" w:hAnsi="宋体" w:eastAsia="宋体" w:cs="宋体"/>
                <w:b/>
                <w:bCs w:val="0"/>
                <w:sz w:val="21"/>
                <w:szCs w:val="21"/>
              </w:rPr>
              <w:t>送达方式</w:t>
            </w:r>
          </w:p>
        </w:tc>
        <w:tc>
          <w:tcPr>
            <w:tcW w:w="8383" w:type="dxa"/>
            <w:gridSpan w:val="4"/>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firstLine="3584" w:firstLineChars="1700"/>
              <w:rPr>
                <w:rFonts w:hint="eastAsia" w:ascii="宋体" w:hAnsi="宋体" w:eastAsia="宋体" w:cs="宋体"/>
                <w:b/>
                <w:bCs w:val="0"/>
                <w:sz w:val="21"/>
                <w:szCs w:val="21"/>
              </w:rPr>
            </w:pPr>
            <w:r>
              <w:rPr>
                <w:rFonts w:hint="eastAsia" w:ascii="宋体" w:hAnsi="宋体" w:eastAsia="宋体" w:cs="宋体"/>
                <w:b/>
                <w:bCs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319" w:type="dxa"/>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firstLine="211" w:firstLineChars="100"/>
              <w:rPr>
                <w:rFonts w:hint="eastAsia" w:ascii="宋体" w:hAnsi="宋体" w:eastAsia="宋体" w:cs="宋体"/>
                <w:b/>
                <w:bCs w:val="0"/>
                <w:spacing w:val="-20"/>
                <w:sz w:val="21"/>
                <w:szCs w:val="21"/>
              </w:rPr>
            </w:pPr>
            <w:r>
              <w:rPr>
                <w:rFonts w:hint="eastAsia" w:ascii="宋体" w:hAnsi="宋体" w:eastAsia="宋体" w:cs="宋体"/>
                <w:b/>
                <w:bCs w:val="0"/>
                <w:sz w:val="21"/>
                <w:szCs w:val="21"/>
              </w:rPr>
              <w:t>送达人</w:t>
            </w:r>
          </w:p>
        </w:tc>
        <w:tc>
          <w:tcPr>
            <w:tcW w:w="8383" w:type="dxa"/>
            <w:gridSpan w:val="4"/>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b/>
                <w:bCs w:val="0"/>
                <w:sz w:val="21"/>
                <w:szCs w:val="21"/>
                <w:lang w:val="en-US" w:eastAsia="zh-CN"/>
              </w:rPr>
            </w:pPr>
            <w:r>
              <w:rPr>
                <w:rFonts w:hint="eastAsia" w:hAnsi="宋体" w:eastAsia="宋体" w:cs="宋体"/>
                <w:b w:val="0"/>
                <w:bCs/>
                <w:sz w:val="21"/>
                <w:szCs w:val="21"/>
                <w:lang w:val="en-US" w:eastAsia="zh-CN"/>
              </w:rPr>
              <w:t>签字：</w:t>
            </w:r>
            <w:r>
              <w:rPr>
                <w:rFonts w:hint="eastAsia" w:ascii="宋体" w:hAnsi="宋体" w:eastAsia="宋体" w:cs="宋体"/>
                <w:b w:val="0"/>
                <w:bCs/>
                <w:sz w:val="21"/>
                <w:szCs w:val="21"/>
              </w:rPr>
              <w:t xml:space="preserve">  </w:t>
            </w:r>
            <w:r>
              <w:rPr>
                <w:rFonts w:hint="eastAsia" w:ascii="宋体" w:hAnsi="宋体" w:eastAsia="宋体" w:cs="宋体"/>
                <w:b w:val="0"/>
                <w:bCs/>
                <w:sz w:val="21"/>
                <w:szCs w:val="21"/>
                <w:lang w:val="en-US" w:eastAsia="zh-CN"/>
              </w:rPr>
              <w:t xml:space="preserve">                         送达日期：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1319" w:type="dxa"/>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宋体" w:hAnsi="宋体" w:eastAsia="宋体" w:cs="宋体"/>
                <w:b/>
                <w:bCs w:val="0"/>
                <w:spacing w:val="-20"/>
                <w:sz w:val="21"/>
                <w:szCs w:val="21"/>
              </w:rPr>
            </w:pPr>
            <w:r>
              <w:rPr>
                <w:rFonts w:hint="eastAsia" w:hAnsi="宋体" w:eastAsia="宋体" w:cs="宋体"/>
                <w:b/>
                <w:bCs w:val="0"/>
                <w:sz w:val="21"/>
                <w:szCs w:val="21"/>
                <w:lang w:val="en-US" w:eastAsia="zh-CN"/>
              </w:rPr>
              <w:t>留置送达</w:t>
            </w:r>
          </w:p>
        </w:tc>
        <w:tc>
          <w:tcPr>
            <w:tcW w:w="8383" w:type="dxa"/>
            <w:gridSpan w:val="4"/>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b/>
                <w:bCs w:val="0"/>
                <w:sz w:val="21"/>
                <w:szCs w:val="21"/>
                <w:lang w:val="en-US" w:eastAsia="zh-CN"/>
              </w:rPr>
            </w:pPr>
            <w:r>
              <w:rPr>
                <w:rFonts w:hint="eastAsia" w:ascii="仿宋_GB2312" w:hAnsi="仿宋_GB2312" w:eastAsia="仿宋_GB2312" w:cs="仿宋_GB2312"/>
                <w:b w:val="0"/>
                <w:bCs w:val="0"/>
                <w:color w:val="auto"/>
                <w:szCs w:val="21"/>
                <w:highlight w:val="none"/>
              </w:rPr>
              <w:t>□</w:t>
            </w:r>
            <w:r>
              <w:rPr>
                <w:rFonts w:hint="eastAsia" w:ascii="宋体" w:hAnsi="宋体" w:eastAsia="宋体" w:cs="宋体"/>
                <w:b w:val="0"/>
                <w:bCs/>
                <w:sz w:val="21"/>
                <w:szCs w:val="21"/>
              </w:rPr>
              <w:t>基层组织人员签字</w:t>
            </w:r>
            <w:r>
              <w:rPr>
                <w:rFonts w:hint="eastAsia" w:hAnsi="宋体" w:eastAsia="宋体" w:cs="宋体"/>
                <w:b w:val="0"/>
                <w:bCs/>
                <w:sz w:val="21"/>
                <w:szCs w:val="21"/>
                <w:lang w:eastAsia="zh-CN"/>
              </w:rPr>
              <w:t>：</w:t>
            </w:r>
            <w:r>
              <w:rPr>
                <w:rFonts w:hint="eastAsia" w:hAnsi="宋体" w:eastAsia="宋体" w:cs="宋体"/>
                <w:b w:val="0"/>
                <w:bCs/>
                <w:sz w:val="21"/>
                <w:szCs w:val="21"/>
                <w:lang w:val="en-US" w:eastAsia="zh-CN"/>
              </w:rPr>
              <w:t xml:space="preserve">             </w:t>
            </w:r>
            <w:r>
              <w:rPr>
                <w:rFonts w:hint="eastAsia" w:ascii="仿宋_GB2312" w:hAnsi="仿宋_GB2312" w:eastAsia="仿宋_GB2312" w:cs="仿宋_GB2312"/>
                <w:b w:val="0"/>
                <w:bCs w:val="0"/>
                <w:color w:val="auto"/>
                <w:szCs w:val="21"/>
                <w:highlight w:val="none"/>
              </w:rPr>
              <w:t>□</w:t>
            </w:r>
            <w:r>
              <w:rPr>
                <w:rFonts w:hint="eastAsia" w:hAnsi="宋体" w:eastAsia="宋体" w:cs="宋体"/>
                <w:b w:val="0"/>
                <w:bCs/>
                <w:sz w:val="21"/>
                <w:szCs w:val="21"/>
                <w:lang w:val="en-US" w:eastAsia="zh-CN"/>
              </w:rPr>
              <w:t>拍照、录像记录送达过程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jc w:val="center"/>
        </w:trPr>
        <w:tc>
          <w:tcPr>
            <w:tcW w:w="9702" w:type="dxa"/>
            <w:gridSpan w:val="5"/>
            <w:vAlign w:val="center"/>
          </w:tcPr>
          <w:p>
            <w:pPr>
              <w:pStyle w:val="12"/>
              <w:keepNext w:val="0"/>
              <w:keepLines w:val="0"/>
              <w:pageBreakBefore w:val="0"/>
              <w:widowControl/>
              <w:suppressLineNumbers w:val="0"/>
              <w:kinsoku/>
              <w:overflowPunct/>
              <w:topLinePunct w:val="0"/>
              <w:bidi w:val="0"/>
              <w:spacing w:before="0" w:beforeAutospacing="0" w:after="0" w:afterAutospacing="0"/>
              <w:ind w:left="0" w:right="0"/>
              <w:rPr>
                <w:rFonts w:hint="eastAsia" w:ascii="宋体" w:hAnsi="宋体" w:eastAsia="宋体" w:cs="宋体"/>
                <w:b/>
                <w:bCs w:val="0"/>
                <w:sz w:val="18"/>
                <w:szCs w:val="18"/>
                <w:lang w:eastAsia="zh-CN"/>
              </w:rPr>
            </w:pPr>
            <w:r>
              <w:rPr>
                <w:rFonts w:hint="eastAsia" w:ascii="宋体" w:hAnsi="宋体" w:eastAsia="宋体" w:cs="宋体"/>
                <w:b/>
                <w:bCs w:val="0"/>
                <w:sz w:val="21"/>
                <w:szCs w:val="21"/>
              </w:rPr>
              <w:t>说明：</w:t>
            </w:r>
            <w:r>
              <w:rPr>
                <w:rFonts w:hint="eastAsia" w:hAnsi="宋体" w:eastAsia="宋体" w:cs="宋体"/>
                <w:b/>
                <w:bCs w:val="0"/>
                <w:sz w:val="18"/>
                <w:szCs w:val="18"/>
                <w:lang w:val="en-US" w:eastAsia="zh-CN"/>
              </w:rPr>
              <w:t>1.</w:t>
            </w:r>
            <w:r>
              <w:rPr>
                <w:rFonts w:hint="eastAsia" w:ascii="宋体" w:hAnsi="宋体" w:eastAsia="宋体" w:cs="宋体"/>
                <w:b/>
                <w:bCs w:val="0"/>
                <w:sz w:val="18"/>
                <w:szCs w:val="18"/>
              </w:rPr>
              <w:t>请受送达人收到职工劳动能力鉴定结论文书后签字，并将送达回证按回寄地址寄回</w:t>
            </w:r>
            <w:r>
              <w:rPr>
                <w:rFonts w:hint="eastAsia" w:hAnsi="宋体" w:eastAsia="宋体" w:cs="宋体"/>
                <w:b/>
                <w:bCs w:val="0"/>
                <w:sz w:val="18"/>
                <w:szCs w:val="18"/>
                <w:lang w:eastAsia="zh-CN"/>
              </w:rPr>
              <w:t>。</w:t>
            </w:r>
          </w:p>
          <w:p>
            <w:pPr>
              <w:pStyle w:val="12"/>
              <w:keepNext w:val="0"/>
              <w:keepLines w:val="0"/>
              <w:pageBreakBefore w:val="0"/>
              <w:widowControl/>
              <w:suppressLineNumbers w:val="0"/>
              <w:kinsoku/>
              <w:overflowPunct/>
              <w:topLinePunct w:val="0"/>
              <w:bidi w:val="0"/>
              <w:spacing w:before="0" w:beforeAutospacing="0" w:after="0" w:afterAutospacing="0"/>
              <w:ind w:left="723" w:right="0" w:hanging="723" w:hangingChars="400"/>
              <w:rPr>
                <w:rFonts w:hint="default" w:ascii="宋体" w:hAnsi="宋体" w:eastAsia="宋体" w:cs="宋体"/>
                <w:b/>
                <w:bCs w:val="0"/>
                <w:sz w:val="21"/>
                <w:szCs w:val="21"/>
                <w:lang w:val="en-US" w:eastAsia="zh-CN"/>
              </w:rPr>
            </w:pPr>
            <w:r>
              <w:rPr>
                <w:rFonts w:hint="eastAsia" w:hAnsi="宋体" w:eastAsia="宋体" w:cs="宋体"/>
                <w:b/>
                <w:bCs w:val="0"/>
                <w:sz w:val="18"/>
                <w:szCs w:val="18"/>
                <w:lang w:val="en-US" w:eastAsia="zh-CN"/>
              </w:rPr>
              <w:t xml:space="preserve">       2.留置送达指受送达人或其同住成年家属拒绝接收法律文书时，送达人依法将文书留在受送达人住所并视为送达的方式。</w:t>
            </w:r>
          </w:p>
        </w:tc>
      </w:tr>
    </w:tbl>
    <w:p>
      <w:pPr>
        <w:keepNext w:val="0"/>
        <w:keepLines w:val="0"/>
        <w:pageBreakBefore w:val="0"/>
        <w:widowControl/>
        <w:kinsoku/>
        <w:wordWrap/>
        <w:overflowPunct/>
        <w:topLinePunct w:val="0"/>
        <w:bidi w:val="0"/>
        <w:spacing w:line="560" w:lineRule="exact"/>
        <w:ind w:left="0" w:leftChars="0" w:right="0" w:rightChars="0"/>
        <w:jc w:val="both"/>
        <w:rPr>
          <w:rFonts w:hint="eastAsia" w:ascii="方正小标宋简体" w:hAnsi="方正小标宋简体" w:eastAsia="方正小标宋简体" w:cs="方正小标宋简体"/>
          <w:color w:val="auto"/>
          <w:sz w:val="44"/>
          <w:szCs w:val="44"/>
          <w:lang w:val="en-US" w:eastAsia="zh-CN"/>
        </w:rPr>
        <w:sectPr>
          <w:pgSz w:w="11906" w:h="16838"/>
          <w:pgMar w:top="1474" w:right="1984" w:bottom="1587" w:left="2098"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pStyle w:val="3"/>
        <w:bidi w:val="0"/>
        <w:rPr>
          <w:rFonts w:hint="eastAsia"/>
          <w:lang w:val="en-US" w:eastAsia="zh-CN"/>
        </w:rPr>
      </w:pPr>
      <w:r>
        <w:rPr>
          <w:rFonts w:hint="eastAsia"/>
          <w:lang w:val="en-US" w:eastAsia="zh-CN"/>
        </w:rPr>
        <w:t>劳动能力再次鉴定一次性告知书</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eastAsia="zh-CN"/>
        </w:rPr>
      </w:pPr>
    </w:p>
    <w:p>
      <w:pPr>
        <w:pStyle w:val="9"/>
        <w:keepNext w:val="0"/>
        <w:keepLines w:val="0"/>
        <w:pageBreakBefore w:val="0"/>
        <w:widowControl/>
        <w:shd w:val="clear"/>
        <w:kinsoku/>
        <w:wordWrap/>
        <w:overflowPunct/>
        <w:topLinePunct w:val="0"/>
        <w:autoSpaceDE/>
        <w:autoSpaceDN/>
        <w:bidi w:val="0"/>
        <w:adjustRightInd w:val="0"/>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按照</w:t>
      </w:r>
      <w:r>
        <w:rPr>
          <w:rFonts w:hint="eastAsia" w:ascii="仿宋_GB2312" w:hAnsi="仿宋_GB2312" w:eastAsia="仿宋_GB2312" w:cs="仿宋_GB2312"/>
          <w:color w:val="auto"/>
          <w:kern w:val="0"/>
          <w:sz w:val="32"/>
          <w:szCs w:val="32"/>
        </w:rPr>
        <w:t>《工伤保险条例》</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中华人民共和国国务院令第586号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《劳动能力鉴定管理办法》</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人力资源和社会保障部 国家卫生健康委令第55号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《宁夏回族自治区实施〈工伤保险条例〉办法》规定</w:t>
      </w:r>
      <w:r>
        <w:rPr>
          <w:rFonts w:hint="eastAsia" w:ascii="仿宋_GB2312" w:hAnsi="仿宋_GB2312" w:eastAsia="仿宋_GB2312" w:cs="仿宋_GB2312"/>
          <w:color w:val="auto"/>
          <w:kern w:val="0"/>
          <w:sz w:val="32"/>
          <w:szCs w:val="32"/>
          <w:lang w:eastAsia="zh-CN"/>
        </w:rPr>
        <w:t>，工伤职工或者其用人单位、因病或非因</w:t>
      </w:r>
      <w:r>
        <w:rPr>
          <w:rFonts w:hint="eastAsia" w:ascii="仿宋_GB2312" w:hAnsi="仿宋_GB2312" w:eastAsia="仿宋_GB2312" w:cs="仿宋_GB2312"/>
          <w:color w:val="auto"/>
          <w:kern w:val="0"/>
          <w:sz w:val="32"/>
          <w:szCs w:val="32"/>
          <w:lang w:val="en-US" w:eastAsia="zh-CN"/>
        </w:rPr>
        <w:t>工</w:t>
      </w:r>
      <w:r>
        <w:rPr>
          <w:rFonts w:hint="eastAsia" w:ascii="仿宋_GB2312" w:hAnsi="仿宋_GB2312" w:eastAsia="仿宋_GB2312" w:cs="仿宋_GB2312"/>
          <w:color w:val="auto"/>
          <w:kern w:val="0"/>
          <w:sz w:val="32"/>
          <w:szCs w:val="32"/>
          <w:lang w:eastAsia="zh-CN"/>
        </w:rPr>
        <w:t>致残人员或者其用人单位</w:t>
      </w:r>
      <w:r>
        <w:rPr>
          <w:rFonts w:hint="eastAsia" w:ascii="仿宋_GB2312" w:hAnsi="仿宋_GB2312" w:eastAsia="仿宋_GB2312" w:cs="仿宋_GB2312"/>
          <w:color w:val="auto"/>
          <w:kern w:val="0"/>
          <w:sz w:val="32"/>
          <w:szCs w:val="32"/>
          <w:lang w:val="en-US" w:eastAsia="zh-CN"/>
        </w:rPr>
        <w:t>向自治区劳动能力鉴定委员会</w:t>
      </w:r>
      <w:r>
        <w:rPr>
          <w:rFonts w:hint="eastAsia" w:ascii="仿宋_GB2312" w:hAnsi="仿宋_GB2312" w:eastAsia="仿宋_GB2312" w:cs="仿宋_GB2312"/>
          <w:color w:val="auto"/>
          <w:kern w:val="0"/>
          <w:sz w:val="32"/>
          <w:szCs w:val="32"/>
          <w:lang w:eastAsia="zh-CN"/>
        </w:rPr>
        <w:t>申请劳动能力再次鉴定应遵守以下规范：</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1.申请条件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（1）对市级</w:t>
      </w:r>
      <w:r>
        <w:rPr>
          <w:rFonts w:hint="eastAsia" w:ascii="仿宋_GB2312" w:hAnsi="仿宋_GB2312" w:eastAsia="仿宋_GB2312" w:cs="仿宋_GB2312"/>
          <w:color w:val="auto"/>
          <w:sz w:val="32"/>
          <w:szCs w:val="32"/>
          <w:highlight w:val="none"/>
          <w:lang w:val="en-US" w:eastAsia="zh-CN"/>
        </w:rPr>
        <w:t>劳动能力鉴定委员</w:t>
      </w:r>
      <w:r>
        <w:rPr>
          <w:rFonts w:hint="eastAsia" w:ascii="仿宋_GB2312" w:hAnsi="仿宋_GB2312" w:eastAsia="仿宋_GB2312" w:cs="仿宋_GB2312"/>
          <w:color w:val="auto"/>
          <w:sz w:val="32"/>
          <w:szCs w:val="32"/>
          <w:lang w:val="en-US" w:eastAsia="zh-CN"/>
        </w:rPr>
        <w:t>会初次鉴定结论</w:t>
      </w:r>
      <w:r>
        <w:rPr>
          <w:rFonts w:hint="eastAsia" w:ascii="仿宋_GB2312" w:hAnsi="仿宋_GB2312" w:eastAsia="仿宋_GB2312" w:cs="仿宋_GB2312"/>
          <w:color w:val="auto"/>
          <w:sz w:val="32"/>
          <w:szCs w:val="32"/>
          <w:highlight w:val="none"/>
          <w:lang w:val="en-US" w:eastAsia="zh-CN"/>
        </w:rPr>
        <w:t>有异议的</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（2）初次鉴定结论</w:t>
      </w:r>
      <w:r>
        <w:rPr>
          <w:rFonts w:hint="eastAsia" w:ascii="仿宋_GB2312" w:hAnsi="仿宋_GB2312" w:eastAsia="仿宋_GB2312" w:cs="仿宋_GB2312"/>
          <w:b/>
          <w:bCs/>
          <w:color w:val="auto"/>
          <w:sz w:val="32"/>
          <w:szCs w:val="32"/>
          <w:lang w:val="en-US" w:eastAsia="zh-CN"/>
        </w:rPr>
        <w:t>送达之日起15日内</w:t>
      </w:r>
      <w:r>
        <w:rPr>
          <w:rFonts w:hint="eastAsia" w:ascii="仿宋_GB2312" w:hAnsi="仿宋_GB2312" w:eastAsia="仿宋_GB2312" w:cs="仿宋_GB2312"/>
          <w:color w:val="auto"/>
          <w:sz w:val="32"/>
          <w:szCs w:val="32"/>
          <w:lang w:val="en-US" w:eastAsia="zh-CN"/>
        </w:rPr>
        <w:t>可向自治区劳动能力鉴定委员会提出劳动能力再次鉴定</w:t>
      </w:r>
      <w:r>
        <w:rPr>
          <w:rFonts w:hint="eastAsia" w:ascii="仿宋_GB2312" w:hAnsi="仿宋_GB2312" w:eastAsia="仿宋_GB2312" w:cs="仿宋_GB2312"/>
          <w:color w:val="auto"/>
          <w:sz w:val="32"/>
          <w:szCs w:val="32"/>
          <w:highlight w:val="none"/>
          <w:lang w:val="en-US" w:eastAsia="zh-CN"/>
        </w:rPr>
        <w:t>申请</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2.提交材料</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因工伤（因病）劳动能力</w:t>
      </w:r>
      <w:r>
        <w:rPr>
          <w:rFonts w:hint="eastAsia" w:ascii="仿宋_GB2312" w:hAnsi="仿宋_GB2312" w:eastAsia="仿宋_GB2312" w:cs="仿宋_GB2312"/>
          <w:color w:val="auto"/>
          <w:sz w:val="32"/>
          <w:szCs w:val="32"/>
        </w:rPr>
        <w:t>再次鉴定申请</w:t>
      </w:r>
      <w:r>
        <w:rPr>
          <w:rFonts w:hint="eastAsia" w:ascii="仿宋_GB2312" w:hAnsi="仿宋_GB2312" w:eastAsia="仿宋_GB2312" w:cs="仿宋_GB2312"/>
          <w:color w:val="auto"/>
          <w:sz w:val="32"/>
          <w:szCs w:val="32"/>
          <w:lang w:eastAsia="zh-CN"/>
        </w:rPr>
        <w:t>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可在“我的宁夏”</w:t>
      </w:r>
      <w:r>
        <w:rPr>
          <w:rFonts w:hint="eastAsia" w:ascii="仿宋_GB2312" w:hAnsi="仿宋_GB2312" w:eastAsia="仿宋_GB2312" w:cs="仿宋_GB2312"/>
          <w:color w:val="auto"/>
          <w:sz w:val="32"/>
          <w:szCs w:val="32"/>
          <w:lang w:val="en-US" w:eastAsia="zh-CN"/>
        </w:rPr>
        <w:t>小程序</w:t>
      </w:r>
      <w:r>
        <w:rPr>
          <w:rFonts w:hint="eastAsia" w:ascii="仿宋_GB2312" w:hAnsi="仿宋_GB2312" w:eastAsia="仿宋_GB2312" w:cs="仿宋_GB2312"/>
          <w:color w:val="auto"/>
          <w:sz w:val="32"/>
          <w:szCs w:val="32"/>
          <w:lang w:eastAsia="zh-CN"/>
        </w:rPr>
        <w:t>或自治区人力资源和社会保障厅官网下载）。</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color w:val="auto"/>
          <w:sz w:val="32"/>
          <w:szCs w:val="32"/>
          <w:lang w:val="en-US" w:eastAsia="zh-CN"/>
        </w:rPr>
        <w:t>劳动能力初次鉴定结论送达通知书、</w:t>
      </w:r>
      <w:r>
        <w:rPr>
          <w:rFonts w:hint="eastAsia" w:ascii="仿宋_GB2312" w:hAnsi="仿宋_GB2312" w:eastAsia="仿宋_GB2312" w:cs="仿宋_GB2312"/>
          <w:color w:val="auto"/>
          <w:sz w:val="32"/>
          <w:szCs w:val="32"/>
          <w:highlight w:val="none"/>
          <w:lang w:eastAsia="zh-CN"/>
        </w:rPr>
        <w:t>劳动能力结论确认</w:t>
      </w:r>
      <w:r>
        <w:rPr>
          <w:rFonts w:hint="eastAsia" w:ascii="仿宋_GB2312" w:hAnsi="仿宋_GB2312" w:eastAsia="仿宋_GB2312" w:cs="仿宋_GB2312"/>
          <w:color w:val="auto"/>
          <w:sz w:val="32"/>
          <w:szCs w:val="32"/>
          <w:highlight w:val="none"/>
        </w:rPr>
        <w:t>通知书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停工留薪期鉴定</w:t>
      </w:r>
      <w:r>
        <w:rPr>
          <w:rFonts w:hint="eastAsia" w:ascii="仿宋_GB2312" w:hAnsi="仿宋_GB2312" w:eastAsia="仿宋_GB2312" w:cs="仿宋_GB2312"/>
          <w:color w:val="auto"/>
          <w:sz w:val="32"/>
          <w:szCs w:val="32"/>
          <w:lang w:eastAsia="zh-CN"/>
        </w:rPr>
        <w:t>结论通知书、劳动能力初次鉴定结论通知书</w:t>
      </w:r>
      <w:r>
        <w:rPr>
          <w:rFonts w:hint="eastAsia" w:ascii="仿宋_GB2312" w:hAnsi="仿宋_GB2312" w:eastAsia="仿宋_GB2312" w:cs="仿宋_GB2312"/>
          <w:color w:val="auto"/>
          <w:sz w:val="32"/>
          <w:szCs w:val="32"/>
          <w:highlight w:val="none"/>
          <w:lang w:eastAsia="zh-CN"/>
        </w:rPr>
        <w:t>、认定工伤</w:t>
      </w:r>
      <w:r>
        <w:rPr>
          <w:rFonts w:hint="eastAsia" w:ascii="仿宋_GB2312" w:hAnsi="仿宋_GB2312" w:eastAsia="仿宋_GB2312" w:cs="仿宋_GB2312"/>
          <w:color w:val="auto"/>
          <w:sz w:val="32"/>
          <w:szCs w:val="32"/>
          <w:highlight w:val="none"/>
        </w:rPr>
        <w:t>决定书</w:t>
      </w:r>
      <w:r>
        <w:rPr>
          <w:rFonts w:hint="eastAsia" w:ascii="仿宋_GB2312" w:hAnsi="仿宋_GB2312" w:eastAsia="仿宋_GB2312" w:cs="仿宋_GB2312"/>
          <w:color w:val="auto"/>
          <w:sz w:val="32"/>
          <w:szCs w:val="32"/>
          <w:lang w:eastAsia="zh-CN"/>
        </w:rPr>
        <w:t>、劳动能力鉴定结论（补正）</w:t>
      </w:r>
      <w:r>
        <w:rPr>
          <w:rFonts w:hint="eastAsia" w:ascii="仿宋_GB2312" w:hAnsi="仿宋_GB2312" w:eastAsia="仿宋_GB2312" w:cs="仿宋_GB2312"/>
          <w:color w:val="auto"/>
          <w:sz w:val="32"/>
          <w:szCs w:val="32"/>
        </w:rPr>
        <w:t>通知书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劳动能力复查鉴定结论通知书</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color w:val="auto"/>
          <w:sz w:val="32"/>
          <w:szCs w:val="32"/>
        </w:rPr>
        <w:t>医疗机构出具的受伤部位原始病历和历次受伤治疗的诊断证明材料（职业病</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持有自治区卫生行政部门批准的职业病诊断机构的诊断证明；精神病</w:t>
      </w:r>
      <w:r>
        <w:rPr>
          <w:rFonts w:hint="eastAsia" w:ascii="仿宋_GB2312" w:hAnsi="仿宋_GB2312" w:eastAsia="仿宋_GB2312" w:cs="仿宋_GB2312"/>
          <w:color w:val="auto"/>
          <w:sz w:val="32"/>
          <w:szCs w:val="32"/>
          <w:lang w:val="en-US" w:eastAsia="zh-CN"/>
        </w:rPr>
        <w:t>应</w:t>
      </w:r>
      <w:r>
        <w:rPr>
          <w:rFonts w:hint="eastAsia" w:ascii="仿宋_GB2312" w:hAnsi="仿宋_GB2312" w:eastAsia="仿宋_GB2312" w:cs="仿宋_GB2312"/>
          <w:color w:val="auto"/>
          <w:sz w:val="32"/>
          <w:szCs w:val="32"/>
        </w:rPr>
        <w:t>持有专科医疗机构的诊断证明）以及相关的生化物理检查报告，如X光片、CT片</w:t>
      </w:r>
      <w:r>
        <w:rPr>
          <w:rFonts w:hint="eastAsia" w:ascii="仿宋_GB2312" w:hAnsi="仿宋_GB2312" w:eastAsia="仿宋_GB2312" w:cs="仿宋_GB2312"/>
          <w:color w:val="auto"/>
          <w:sz w:val="32"/>
          <w:szCs w:val="32"/>
          <w:lang w:eastAsia="zh-CN"/>
        </w:rPr>
        <w:t>等。</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（4）</w:t>
      </w:r>
      <w:r>
        <w:rPr>
          <w:rFonts w:hint="eastAsia" w:ascii="仿宋_GB2312" w:hAnsi="仿宋_GB2312" w:eastAsia="仿宋_GB2312" w:cs="仿宋_GB2312"/>
          <w:color w:val="auto"/>
          <w:sz w:val="32"/>
          <w:szCs w:val="32"/>
          <w:lang w:eastAsia="zh-CN"/>
        </w:rPr>
        <w:t>个人</w:t>
      </w:r>
      <w:r>
        <w:rPr>
          <w:rFonts w:hint="eastAsia" w:ascii="仿宋_GB2312" w:hAnsi="仿宋_GB2312" w:eastAsia="仿宋_GB2312" w:cs="仿宋_GB2312"/>
          <w:color w:val="auto"/>
          <w:sz w:val="32"/>
          <w:szCs w:val="32"/>
          <w:lang w:val="en-US" w:eastAsia="zh-CN"/>
        </w:rPr>
        <w:t>委托他人申请的，应持有</w:t>
      </w:r>
      <w:r>
        <w:rPr>
          <w:rFonts w:hint="eastAsia" w:ascii="仿宋_GB2312" w:hAnsi="仿宋_GB2312" w:eastAsia="仿宋_GB2312" w:cs="仿宋_GB2312"/>
          <w:color w:val="auto"/>
          <w:sz w:val="32"/>
          <w:szCs w:val="32"/>
        </w:rPr>
        <w:t>授权委托书及</w:t>
      </w:r>
      <w:r>
        <w:rPr>
          <w:rFonts w:hint="eastAsia" w:ascii="仿宋_GB2312" w:hAnsi="仿宋_GB2312" w:eastAsia="仿宋_GB2312" w:cs="仿宋_GB2312"/>
          <w:color w:val="auto"/>
          <w:sz w:val="32"/>
          <w:szCs w:val="32"/>
          <w:lang w:eastAsia="zh-CN"/>
        </w:rPr>
        <w:t>被</w:t>
      </w:r>
      <w:r>
        <w:rPr>
          <w:rFonts w:hint="eastAsia" w:ascii="仿宋_GB2312" w:hAnsi="仿宋_GB2312" w:eastAsia="仿宋_GB2312" w:cs="仿宋_GB2312"/>
          <w:color w:val="auto"/>
          <w:sz w:val="32"/>
          <w:szCs w:val="32"/>
        </w:rPr>
        <w:t>委托人的身份证复印件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eastAsia="zh-CN"/>
        </w:rPr>
        <w:t>单位申请的，</w:t>
      </w:r>
      <w:r>
        <w:rPr>
          <w:rFonts w:hint="eastAsia" w:ascii="仿宋_GB2312" w:hAnsi="仿宋_GB2312" w:eastAsia="仿宋_GB2312" w:cs="仿宋_GB2312"/>
          <w:color w:val="auto"/>
          <w:sz w:val="32"/>
          <w:szCs w:val="32"/>
          <w:lang w:val="en-US" w:eastAsia="zh-CN"/>
        </w:rPr>
        <w:t>应持</w:t>
      </w:r>
      <w:r>
        <w:rPr>
          <w:rFonts w:hint="eastAsia" w:ascii="仿宋_GB2312" w:hAnsi="仿宋_GB2312" w:eastAsia="仿宋_GB2312" w:cs="仿宋_GB2312"/>
          <w:color w:val="auto"/>
          <w:sz w:val="32"/>
          <w:szCs w:val="32"/>
          <w:lang w:eastAsia="zh-CN"/>
        </w:rPr>
        <w:t>有</w:t>
      </w:r>
      <w:r>
        <w:rPr>
          <w:rFonts w:hint="eastAsia" w:ascii="仿宋_GB2312" w:hAnsi="仿宋_GB2312" w:eastAsia="仿宋_GB2312" w:cs="仿宋_GB2312"/>
          <w:color w:val="auto"/>
          <w:sz w:val="32"/>
          <w:szCs w:val="32"/>
          <w:lang w:val="en-US" w:eastAsia="zh-CN"/>
        </w:rPr>
        <w:t>带有公章的</w:t>
      </w:r>
      <w:r>
        <w:rPr>
          <w:rFonts w:hint="eastAsia" w:ascii="仿宋_GB2312" w:hAnsi="仿宋_GB2312" w:eastAsia="仿宋_GB2312" w:cs="仿宋_GB2312"/>
          <w:color w:val="auto"/>
          <w:sz w:val="32"/>
          <w:szCs w:val="32"/>
        </w:rPr>
        <w:t>公司营业执照复印件</w:t>
      </w:r>
      <w:r>
        <w:rPr>
          <w:rFonts w:hint="eastAsia" w:ascii="仿宋_GB2312" w:hAnsi="仿宋_GB2312" w:eastAsia="仿宋_GB2312" w:cs="仿宋_GB2312"/>
          <w:color w:val="auto"/>
          <w:sz w:val="32"/>
          <w:szCs w:val="32"/>
          <w:lang w:eastAsia="zh-CN"/>
        </w:rPr>
        <w:t>及法定代表人身份证明或身份证复印件；单位</w:t>
      </w:r>
      <w:r>
        <w:rPr>
          <w:rFonts w:hint="eastAsia" w:ascii="仿宋_GB2312" w:hAnsi="仿宋_GB2312" w:eastAsia="仿宋_GB2312" w:cs="仿宋_GB2312"/>
          <w:color w:val="auto"/>
          <w:sz w:val="32"/>
          <w:szCs w:val="32"/>
          <w:highlight w:val="none"/>
          <w:lang w:eastAsia="zh-CN"/>
        </w:rPr>
        <w:t>法定代表人委托他人申请，</w:t>
      </w:r>
      <w:r>
        <w:rPr>
          <w:rFonts w:hint="eastAsia" w:ascii="仿宋_GB2312" w:hAnsi="仿宋_GB2312" w:eastAsia="仿宋_GB2312" w:cs="仿宋_GB2312"/>
          <w:color w:val="auto"/>
          <w:sz w:val="32"/>
          <w:szCs w:val="32"/>
          <w:highlight w:val="none"/>
          <w:lang w:val="en-US" w:eastAsia="zh-CN"/>
        </w:rPr>
        <w:t>应持有</w:t>
      </w:r>
      <w:r>
        <w:rPr>
          <w:rFonts w:hint="eastAsia" w:ascii="仿宋_GB2312" w:hAnsi="仿宋_GB2312" w:eastAsia="仿宋_GB2312" w:cs="仿宋_GB2312"/>
          <w:color w:val="auto"/>
          <w:sz w:val="32"/>
          <w:szCs w:val="32"/>
          <w:highlight w:val="none"/>
        </w:rPr>
        <w:t>授权委托书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附件2）</w:t>
      </w:r>
      <w:r>
        <w:rPr>
          <w:rFonts w:hint="eastAsia" w:ascii="仿宋_GB2312" w:hAnsi="仿宋_GB2312" w:eastAsia="仿宋_GB2312" w:cs="仿宋_GB2312"/>
          <w:color w:val="auto"/>
          <w:sz w:val="32"/>
          <w:szCs w:val="32"/>
          <w:highlight w:val="none"/>
          <w:lang w:eastAsia="zh-CN"/>
        </w:rPr>
        <w:t>、被</w:t>
      </w:r>
      <w:r>
        <w:rPr>
          <w:rFonts w:hint="eastAsia" w:ascii="仿宋_GB2312" w:hAnsi="仿宋_GB2312" w:eastAsia="仿宋_GB2312" w:cs="仿宋_GB2312"/>
          <w:color w:val="auto"/>
          <w:sz w:val="32"/>
          <w:szCs w:val="32"/>
          <w:highlight w:val="none"/>
        </w:rPr>
        <w:t>委托人身份证复印件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带有公章的</w:t>
      </w:r>
      <w:r>
        <w:rPr>
          <w:rFonts w:hint="eastAsia" w:ascii="仿宋_GB2312" w:hAnsi="仿宋_GB2312" w:eastAsia="仿宋_GB2312" w:cs="仿宋_GB2312"/>
          <w:color w:val="auto"/>
          <w:sz w:val="32"/>
          <w:szCs w:val="32"/>
        </w:rPr>
        <w:t>公司营业执照复印件</w:t>
      </w:r>
      <w:r>
        <w:rPr>
          <w:rFonts w:hint="eastAsia" w:ascii="仿宋_GB2312" w:hAnsi="仿宋_GB2312" w:eastAsia="仿宋_GB2312" w:cs="仿宋_GB2312"/>
          <w:color w:val="auto"/>
          <w:sz w:val="32"/>
          <w:szCs w:val="32"/>
          <w:lang w:eastAsia="zh-CN"/>
        </w:rPr>
        <w:t>和法定代表人身份证明或身份证复印件</w:t>
      </w:r>
      <w:r>
        <w:rPr>
          <w:rFonts w:hint="eastAsia" w:ascii="仿宋_GB2312" w:hAnsi="仿宋_GB2312" w:eastAsia="仿宋_GB2312" w:cs="仿宋_GB2312"/>
          <w:color w:val="auto"/>
          <w:sz w:val="32"/>
          <w:szCs w:val="32"/>
          <w:highlight w:val="none"/>
          <w:lang w:eastAsia="zh-CN"/>
        </w:rPr>
        <w:t>。</w:t>
      </w:r>
    </w:p>
    <w:p>
      <w:pPr>
        <w:pStyle w:val="2"/>
        <w:keepNext w:val="0"/>
        <w:keepLines w:val="0"/>
        <w:pageBreakBefore w:val="0"/>
        <w:widowControl/>
        <w:wordWrap/>
        <w:overflowPunct/>
        <w:topLinePunct w:val="0"/>
        <w:bidi w:val="0"/>
        <w:spacing w:line="580" w:lineRule="exac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highlight w:val="none"/>
          <w:lang w:val="en-US" w:eastAsia="zh-CN" w:bidi="ar-SA"/>
        </w:rPr>
        <w:t>（5）申请后，因伤情变化、与单位协商解决或个人原因撤销申请的，</w:t>
      </w:r>
      <w:r>
        <w:rPr>
          <w:rFonts w:hint="eastAsia" w:ascii="仿宋_GB2312" w:hAnsi="仿宋_GB2312" w:eastAsia="仿宋_GB2312" w:cs="仿宋_GB2312"/>
          <w:snapToGrid w:val="0"/>
          <w:color w:val="auto"/>
          <w:kern w:val="0"/>
          <w:sz w:val="32"/>
          <w:szCs w:val="32"/>
          <w:lang w:val="en-US" w:eastAsia="zh-CN" w:bidi="ar-SA"/>
        </w:rPr>
        <w:t>提交《撤销劳动能力再次鉴定申请》（附件3）。</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3.申请地址</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right="0" w:rightChars="0"/>
        <w:jc w:val="left"/>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 xml:space="preserve"> 自治区政务服务中心人社厅窗口（银川市兴庆区文化西街108号），联系电话：0951-6982653。</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4.材料审核</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自治区人社厅</w:t>
      </w:r>
      <w:r>
        <w:rPr>
          <w:rFonts w:hint="eastAsia" w:ascii="仿宋_GB2312" w:hAnsi="仿宋_GB2312" w:eastAsia="仿宋_GB2312" w:cs="仿宋_GB2312"/>
          <w:color w:val="auto"/>
          <w:sz w:val="32"/>
          <w:szCs w:val="32"/>
          <w:highlight w:val="none"/>
          <w:lang w:val="en-US" w:eastAsia="zh-CN"/>
        </w:rPr>
        <w:t>窗口</w:t>
      </w:r>
      <w:r>
        <w:rPr>
          <w:rFonts w:hint="eastAsia" w:ascii="仿宋_GB2312" w:hAnsi="仿宋_GB2312" w:eastAsia="仿宋_GB2312" w:cs="仿宋_GB2312"/>
          <w:color w:val="auto"/>
          <w:kern w:val="0"/>
          <w:sz w:val="32"/>
          <w:szCs w:val="32"/>
          <w:highlight w:val="none"/>
          <w:lang w:val="en-US" w:eastAsia="zh-CN" w:bidi="ar-SA"/>
        </w:rPr>
        <w:t>当场核验材料完整性及申请人资格，符合要求的即时受理。</w:t>
      </w:r>
      <w:r>
        <w:rPr>
          <w:rFonts w:hint="eastAsia" w:ascii="仿宋_GB2312" w:hAnsi="仿宋_GB2312" w:eastAsia="仿宋_GB2312" w:cs="仿宋_GB2312"/>
          <w:color w:val="auto"/>
          <w:sz w:val="32"/>
          <w:szCs w:val="32"/>
          <w:highlight w:val="none"/>
          <w:lang w:val="en-US" w:eastAsia="zh-CN"/>
        </w:rPr>
        <w:t>由</w:t>
      </w:r>
      <w:r>
        <w:rPr>
          <w:rFonts w:hint="eastAsia" w:ascii="仿宋_GB2312" w:hAnsi="仿宋_GB2312" w:eastAsia="仿宋_GB2312" w:cs="仿宋_GB2312"/>
          <w:b w:val="0"/>
          <w:bCs w:val="0"/>
          <w:color w:val="auto"/>
          <w:sz w:val="32"/>
          <w:szCs w:val="32"/>
          <w:highlight w:val="none"/>
          <w:lang w:val="en-US" w:eastAsia="zh-CN"/>
        </w:rPr>
        <w:t>自治区劳动能力鉴定委员会办公室组织再次鉴定</w:t>
      </w:r>
      <w:r>
        <w:rPr>
          <w:rFonts w:hint="eastAsia" w:ascii="仿宋_GB2312" w:hAnsi="仿宋_GB2312" w:eastAsia="仿宋_GB2312" w:cs="仿宋_GB2312"/>
          <w:color w:val="auto"/>
          <w:kern w:val="0"/>
          <w:sz w:val="32"/>
          <w:szCs w:val="32"/>
          <w:highlight w:val="none"/>
          <w:lang w:val="en-US" w:eastAsia="zh-CN" w:bidi="ar-SA"/>
        </w:rPr>
        <w:t>。材料不完整的，依据</w:t>
      </w:r>
      <w:r>
        <w:rPr>
          <w:rFonts w:hint="eastAsia" w:ascii="仿宋_GB2312" w:hAnsi="仿宋_GB2312" w:eastAsia="仿宋_GB2312" w:cs="仿宋_GB2312"/>
          <w:b w:val="0"/>
          <w:bCs w:val="0"/>
          <w:color w:val="auto"/>
          <w:sz w:val="32"/>
          <w:szCs w:val="32"/>
          <w:highlight w:val="none"/>
          <w:lang w:val="en-US" w:eastAsia="zh-CN"/>
        </w:rPr>
        <w:t>自治区劳动能力鉴定委员会办公室要求7个工作日内补充完整。因超期等原因不符合受理条件的，出具《劳动能力再次鉴定不予受理通知书》。因超期等原因不符合受理条件的，出具《劳动能力再次鉴定不予受理通知书》（附件4）。</w:t>
      </w:r>
    </w:p>
    <w:p>
      <w:pPr>
        <w:keepNext w:val="0"/>
        <w:keepLines w:val="0"/>
        <w:pageBreakBefore w:val="0"/>
        <w:widowControl/>
        <w:shd w:val="clear" w:color="auto"/>
        <w:kinsoku/>
        <w:wordWrap/>
        <w:overflowPunct/>
        <w:topLinePunct w:val="0"/>
        <w:autoSpaceDE/>
        <w:autoSpaceDN/>
        <w:bidi w:val="0"/>
        <w:adjustRightInd w:val="0"/>
        <w:snapToGrid/>
        <w:spacing w:after="0"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5.组织鉴定</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自治区劳动能力鉴定委员会组织相关医学专家进行劳动能力鉴定。</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伤情轻微通过书面材料可以作出鉴定结论的，经当事人同意，自治区劳动能力鉴定委员会可以开展书面鉴定。</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应当现场进行鉴定的，被鉴定人按照通知的时间、地点携带身份证到场，经工作人员核实身份后按顺序参加现场鉴定。被鉴定人因故不能按时参加鉴定的，应及时告知自治区劳动能力鉴定委员会，经自治区劳动能力鉴定委员会同意，可以调整现场鉴定时间，作出的劳动能力鉴定结论期限相应顺延。</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6.形成结论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自治区劳动能力鉴定委员会召开劳动能力鉴定委员评审会并作出结论。</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7.结论送达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（1）直接送达：</w:t>
      </w:r>
      <w:r>
        <w:rPr>
          <w:rFonts w:hint="eastAsia" w:ascii="仿宋_GB2312" w:hAnsi="仿宋_GB2312" w:eastAsia="仿宋_GB2312" w:cs="仿宋_GB2312"/>
          <w:color w:val="auto"/>
          <w:kern w:val="0"/>
          <w:sz w:val="32"/>
          <w:szCs w:val="32"/>
          <w:highlight w:val="none"/>
          <w:lang w:val="en-US" w:eastAsia="zh-CN" w:bidi="ar-SA"/>
        </w:rPr>
        <w:t>自治区人社厅</w:t>
      </w:r>
      <w:r>
        <w:rPr>
          <w:rFonts w:hint="eastAsia" w:ascii="仿宋_GB2312" w:hAnsi="仿宋_GB2312" w:eastAsia="仿宋_GB2312" w:cs="仿宋_GB2312"/>
          <w:color w:val="auto"/>
          <w:sz w:val="32"/>
          <w:szCs w:val="32"/>
          <w:highlight w:val="none"/>
          <w:lang w:val="en-US" w:eastAsia="zh-CN"/>
        </w:rPr>
        <w:t>窗口</w:t>
      </w:r>
      <w:r>
        <w:rPr>
          <w:rFonts w:hint="eastAsia" w:ascii="仿宋_GB2312" w:hAnsi="仿宋_GB2312" w:eastAsia="仿宋_GB2312" w:cs="仿宋_GB2312"/>
          <w:color w:val="auto"/>
          <w:sz w:val="32"/>
          <w:szCs w:val="32"/>
          <w:highlight w:val="none"/>
          <w:lang w:eastAsia="zh-CN"/>
        </w:rPr>
        <w:t>通过电话通知</w:t>
      </w:r>
      <w:r>
        <w:rPr>
          <w:rFonts w:hint="eastAsia" w:ascii="仿宋_GB2312" w:hAnsi="仿宋_GB2312" w:eastAsia="仿宋_GB2312" w:cs="仿宋_GB2312"/>
          <w:color w:val="auto"/>
          <w:sz w:val="32"/>
          <w:szCs w:val="32"/>
          <w:highlight w:val="none"/>
          <w:lang w:val="en-US" w:eastAsia="zh-CN"/>
        </w:rPr>
        <w:t>被</w:t>
      </w:r>
      <w:r>
        <w:rPr>
          <w:rFonts w:hint="eastAsia" w:ascii="仿宋_GB2312" w:hAnsi="仿宋_GB2312" w:eastAsia="仿宋_GB2312" w:cs="仿宋_GB2312"/>
          <w:b w:val="0"/>
          <w:bCs w:val="0"/>
          <w:color w:val="auto"/>
          <w:sz w:val="32"/>
          <w:szCs w:val="32"/>
          <w:highlight w:val="none"/>
          <w:lang w:val="en-US" w:eastAsia="zh-CN"/>
        </w:rPr>
        <w:t>鉴定人或委托人、用人单位到窗口签字领取劳动能力再次鉴定结论及申请材料。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jc w:val="both"/>
        <w:textAlignment w:val="auto"/>
        <w:outlineLvl w:val="9"/>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sz w:val="32"/>
          <w:szCs w:val="32"/>
          <w:highlight w:val="none"/>
          <w:lang w:val="en-US" w:eastAsia="zh-CN"/>
        </w:rPr>
        <w:t>（2）邮寄送达：</w:t>
      </w:r>
      <w:r>
        <w:rPr>
          <w:rFonts w:hint="eastAsia" w:ascii="仿宋_GB2312" w:hAnsi="仿宋_GB2312" w:eastAsia="仿宋_GB2312" w:cs="仿宋_GB2312"/>
          <w:b w:val="0"/>
          <w:bCs w:val="0"/>
          <w:color w:val="auto"/>
          <w:sz w:val="32"/>
          <w:szCs w:val="32"/>
          <w:highlight w:val="none"/>
          <w:lang w:val="en-US" w:eastAsia="zh-CN"/>
        </w:rPr>
        <w:t>需邮寄送达</w:t>
      </w:r>
      <w:r>
        <w:rPr>
          <w:rFonts w:hint="eastAsia" w:ascii="仿宋_GB2312" w:hAnsi="仿宋_GB2312" w:eastAsia="仿宋_GB2312" w:cs="仿宋_GB2312"/>
          <w:b w:val="0"/>
          <w:bCs w:val="0"/>
          <w:color w:val="auto"/>
          <w:kern w:val="0"/>
          <w:sz w:val="32"/>
          <w:szCs w:val="32"/>
          <w:highlight w:val="none"/>
          <w:lang w:val="en-US" w:eastAsia="zh-CN" w:bidi="ar-SA"/>
        </w:rPr>
        <w:t>劳动能力再次鉴定结论及材料的，</w:t>
      </w:r>
      <w:r>
        <w:rPr>
          <w:rFonts w:hint="eastAsia" w:ascii="仿宋_GB2312" w:hAnsi="仿宋_GB2312" w:eastAsia="仿宋_GB2312" w:cs="仿宋_GB2312"/>
          <w:color w:val="auto"/>
          <w:kern w:val="0"/>
          <w:sz w:val="32"/>
          <w:szCs w:val="32"/>
          <w:highlight w:val="none"/>
          <w:lang w:val="en-US" w:eastAsia="zh-CN" w:bidi="ar-SA"/>
        </w:rPr>
        <w:t>邮寄至申请人填报的收件地址。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Autospacing="0" w:after="0" w:afterAutospacing="0" w:line="580" w:lineRule="exact"/>
        <w:ind w:left="0" w:leftChars="0" w:right="0" w:rightChars="0" w:firstLine="64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kern w:val="0"/>
          <w:sz w:val="32"/>
          <w:szCs w:val="32"/>
          <w:highlight w:val="none"/>
          <w:lang w:val="en-US" w:eastAsia="zh-CN" w:bidi="ar-SA"/>
        </w:rPr>
        <w:t>（3）公告送达：</w:t>
      </w:r>
      <w:r>
        <w:rPr>
          <w:rFonts w:hint="eastAsia" w:ascii="仿宋_GB2312" w:hAnsi="仿宋_GB2312" w:eastAsia="仿宋_GB2312" w:cs="仿宋_GB2312"/>
          <w:color w:val="auto"/>
          <w:sz w:val="32"/>
          <w:szCs w:val="32"/>
          <w:highlight w:val="none"/>
          <w:lang w:eastAsia="zh-CN"/>
        </w:rPr>
        <w:t>采取直接送达、邮寄送达等方式无法送达的，在报纸、网站发布公告，自公告发出之日起</w:t>
      </w:r>
      <w:r>
        <w:rPr>
          <w:rFonts w:hint="eastAsia" w:ascii="仿宋_GB2312" w:hAnsi="仿宋_GB2312" w:eastAsia="仿宋_GB2312" w:cs="仿宋_GB2312"/>
          <w:color w:val="auto"/>
          <w:sz w:val="32"/>
          <w:szCs w:val="32"/>
          <w:highlight w:val="none"/>
          <w:lang w:val="en-US" w:eastAsia="zh-CN"/>
        </w:rPr>
        <w:t>满</w:t>
      </w:r>
      <w:r>
        <w:rPr>
          <w:rFonts w:hint="eastAsia" w:ascii="仿宋_GB2312" w:hAnsi="仿宋_GB2312" w:eastAsia="仿宋_GB2312" w:cs="仿宋_GB2312"/>
          <w:color w:val="auto"/>
          <w:sz w:val="32"/>
          <w:szCs w:val="32"/>
          <w:highlight w:val="none"/>
          <w:lang w:eastAsia="zh-CN"/>
        </w:rPr>
        <w:t>三十日即视为送达。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both"/>
        <w:textAlignment w:val="baseline"/>
        <w:outlineLvl w:val="9"/>
        <w:rPr>
          <w:rFonts w:hint="eastAsia" w:ascii="方正小标宋简体" w:hAnsi="方正小标宋简体" w:eastAsia="方正小标宋简体" w:cs="方正小标宋简体"/>
          <w:b w:val="0"/>
          <w:bCs w:val="0"/>
          <w:color w:val="auto"/>
          <w:sz w:val="44"/>
          <w:szCs w:val="44"/>
          <w:lang w:val="en-US" w:eastAsia="zh-CN"/>
        </w:rPr>
        <w:sectPr>
          <w:pgSz w:w="11906" w:h="16838"/>
          <w:pgMar w:top="1474" w:right="1474" w:bottom="1587"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劳动能力再次鉴定经办标准</w:t>
      </w:r>
    </w:p>
    <w:tbl>
      <w:tblPr>
        <w:tblStyle w:val="29"/>
        <w:tblW w:w="138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5120"/>
        <w:gridCol w:w="4920"/>
        <w:gridCol w:w="2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blHeader/>
          <w:jc w:val="center"/>
        </w:trPr>
        <w:tc>
          <w:tcPr>
            <w:tcW w:w="1206" w:type="dxa"/>
            <w:vAlign w:val="center"/>
          </w:tcPr>
          <w:p>
            <w:pPr>
              <w:pStyle w:val="28"/>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步骤</w:t>
            </w:r>
          </w:p>
        </w:tc>
        <w:tc>
          <w:tcPr>
            <w:tcW w:w="5120" w:type="dxa"/>
            <w:vAlign w:val="center"/>
          </w:tcPr>
          <w:p>
            <w:pPr>
              <w:pStyle w:val="28"/>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申请端（</w:t>
            </w:r>
            <w:r>
              <w:rPr>
                <w:rFonts w:hint="eastAsia" w:ascii="仿宋_GB2312" w:hAnsi="仿宋_GB2312" w:eastAsia="仿宋_GB2312" w:cs="仿宋_GB2312"/>
                <w:b/>
                <w:bCs/>
                <w:color w:val="auto"/>
                <w:sz w:val="21"/>
                <w:szCs w:val="21"/>
                <w:lang w:val="en-US" w:eastAsia="zh-CN"/>
              </w:rPr>
              <w:t>申请人</w:t>
            </w:r>
            <w:r>
              <w:rPr>
                <w:rFonts w:hint="eastAsia" w:ascii="仿宋_GB2312" w:hAnsi="仿宋_GB2312" w:eastAsia="仿宋_GB2312" w:cs="仿宋_GB2312"/>
                <w:b/>
                <w:bCs/>
                <w:color w:val="auto"/>
                <w:sz w:val="21"/>
                <w:szCs w:val="21"/>
              </w:rPr>
              <w:t>操作）</w:t>
            </w:r>
          </w:p>
        </w:tc>
        <w:tc>
          <w:tcPr>
            <w:tcW w:w="4920" w:type="dxa"/>
            <w:vAlign w:val="center"/>
          </w:tcPr>
          <w:p>
            <w:pPr>
              <w:pStyle w:val="28"/>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rPr>
              <w:t>受理端（</w:t>
            </w:r>
            <w:r>
              <w:rPr>
                <w:rFonts w:hint="eastAsia" w:ascii="仿宋_GB2312" w:hAnsi="仿宋_GB2312" w:eastAsia="仿宋_GB2312" w:cs="仿宋_GB2312"/>
                <w:b/>
                <w:bCs/>
                <w:color w:val="auto"/>
                <w:sz w:val="21"/>
                <w:szCs w:val="21"/>
                <w:lang w:val="en-US" w:eastAsia="zh-CN"/>
              </w:rPr>
              <w:t>人社</w:t>
            </w:r>
            <w:r>
              <w:rPr>
                <w:rFonts w:hint="eastAsia" w:ascii="仿宋_GB2312" w:hAnsi="仿宋_GB2312" w:eastAsia="仿宋_GB2312" w:cs="仿宋_GB2312"/>
                <w:b/>
                <w:bCs/>
                <w:color w:val="auto"/>
                <w:sz w:val="21"/>
                <w:szCs w:val="21"/>
              </w:rPr>
              <w:t>窗口操作）</w:t>
            </w:r>
          </w:p>
        </w:tc>
        <w:tc>
          <w:tcPr>
            <w:tcW w:w="2612" w:type="dxa"/>
            <w:vAlign w:val="center"/>
          </w:tcPr>
          <w:p>
            <w:pPr>
              <w:pStyle w:val="28"/>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政策依据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206" w:type="dxa"/>
            <w:vAlign w:val="center"/>
          </w:tcPr>
          <w:p>
            <w:pPr>
              <w:pStyle w:val="28"/>
              <w:keepNext w:val="0"/>
              <w:keepLines w:val="0"/>
              <w:pageBreakBefore w:val="0"/>
              <w:kinsoku/>
              <w:overflowPunct/>
              <w:topLinePunct w:val="0"/>
              <w:bidi w:val="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材料审核（即办）</w:t>
            </w:r>
          </w:p>
        </w:tc>
        <w:tc>
          <w:tcPr>
            <w:tcW w:w="5120"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b/>
                <w:bCs/>
                <w:color w:val="auto"/>
                <w:sz w:val="21"/>
                <w:szCs w:val="21"/>
              </w:rPr>
            </w:pPr>
            <w:r>
              <w:rPr>
                <w:rFonts w:hint="eastAsia" w:ascii="仿宋_GB2312" w:hAnsi="仿宋_GB2312" w:eastAsia="仿宋_GB2312" w:cs="仿宋_GB2312"/>
                <w:b/>
                <w:bCs/>
                <w:color w:val="auto"/>
                <w:sz w:val="21"/>
                <w:szCs w:val="21"/>
                <w:lang w:val="en-US" w:eastAsia="zh-CN"/>
              </w:rPr>
              <w:t>申请材料</w:t>
            </w:r>
            <w:r>
              <w:rPr>
                <w:rFonts w:hint="eastAsia" w:ascii="仿宋_GB2312" w:hAnsi="仿宋_GB2312" w:eastAsia="仿宋_GB2312" w:cs="仿宋_GB2312"/>
                <w:b/>
                <w:bCs/>
                <w:color w:val="auto"/>
                <w:sz w:val="21"/>
                <w:szCs w:val="21"/>
              </w:rPr>
              <w:t>：</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1.《因工伤（因病）劳动能力再次鉴定申请表》（附件1）；</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2.劳动能力初次鉴定结论送达通知书、劳动能力结论确认通知书、停工留薪期鉴定结论通知书、劳动能力初次鉴定结论通知书、认定工伤决定书、劳动能力鉴定结论（补正）通知书、劳动能力复查鉴定结论通知书；</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3.医疗机构出具的受伤部位原始病历和历次受伤治疗的诊断证明材料（职业病应持有自治区卫生行政部门批准的职业病诊断机构的诊断证明；精神病应持有专科医疗机构的诊断证明）以及相关的生化物理检查报告，如X光片、CT片等；</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4.个人委托他人申请的，应持有授权委托书（附件2）及被委托人的身份证复印件；单位申请的，应持有带有公章的公司营业执照复印件及法定代表人身份证明或身份证复印件；单位法定代表人委托他人申请，应持有授权委托书、被委托人身份证复印件、带有公章的公司营业执照复印件和法定代表人身份证明或身份证复印件。</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5.申请后，因伤情变化、与单位协商解决或个人原因撤销申请的，提交《撤销劳动能力再次鉴定申请》（附件3）</w:t>
            </w:r>
          </w:p>
        </w:tc>
        <w:tc>
          <w:tcPr>
            <w:tcW w:w="4920"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b/>
                <w:bCs/>
                <w:color w:val="auto"/>
                <w:sz w:val="21"/>
                <w:szCs w:val="21"/>
                <w:lang w:val="en-US" w:eastAsia="zh-CN"/>
              </w:rPr>
            </w:pPr>
            <w:r>
              <w:rPr>
                <w:rFonts w:hint="eastAsia" w:ascii="仿宋_GB2312" w:hAnsi="仿宋_GB2312" w:eastAsia="仿宋_GB2312" w:cs="仿宋_GB2312"/>
                <w:b/>
                <w:bCs/>
                <w:color w:val="auto"/>
                <w:sz w:val="21"/>
                <w:szCs w:val="21"/>
                <w:lang w:val="en-US" w:eastAsia="zh-CN"/>
              </w:rPr>
              <w:t>材料审核：</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1.应在初次鉴定结论送达</w:t>
            </w:r>
            <w:r>
              <w:rPr>
                <w:rFonts w:hint="eastAsia" w:ascii="仿宋_GB2312" w:hAnsi="仿宋_GB2312" w:eastAsia="仿宋_GB2312" w:cs="仿宋_GB2312"/>
                <w:color w:val="auto"/>
                <w:sz w:val="21"/>
                <w:szCs w:val="21"/>
              </w:rPr>
              <w:t>之日起15日内</w:t>
            </w:r>
            <w:r>
              <w:rPr>
                <w:rFonts w:hint="eastAsia" w:ascii="仿宋_GB2312" w:hAnsi="仿宋_GB2312" w:eastAsia="仿宋_GB2312" w:cs="仿宋_GB2312"/>
                <w:color w:val="auto"/>
                <w:sz w:val="21"/>
                <w:szCs w:val="21"/>
                <w:lang w:val="en-US" w:eastAsia="zh-CN"/>
              </w:rPr>
              <w:t>申请。</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rPr>
              <w:t>材料</w:t>
            </w:r>
            <w:r>
              <w:rPr>
                <w:rFonts w:hint="eastAsia" w:ascii="仿宋_GB2312" w:hAnsi="仿宋_GB2312" w:eastAsia="仿宋_GB2312" w:cs="仿宋_GB2312"/>
                <w:color w:val="auto"/>
                <w:sz w:val="21"/>
                <w:szCs w:val="21"/>
                <w:lang w:eastAsia="zh-CN"/>
              </w:rPr>
              <w:t>齐</w:t>
            </w:r>
            <w:r>
              <w:rPr>
                <w:rFonts w:hint="eastAsia" w:ascii="仿宋_GB2312" w:hAnsi="仿宋_GB2312" w:eastAsia="仿宋_GB2312" w:cs="仿宋_GB2312"/>
                <w:color w:val="auto"/>
                <w:sz w:val="21"/>
                <w:szCs w:val="21"/>
                <w:lang w:val="en-US" w:eastAsia="zh-CN"/>
              </w:rPr>
              <w:t>全，申请人信息填写完整。</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3.申请材料不全或不符合要求时，应通知被鉴定人7个工作日内补正。</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因超期等原因不符合受理条件的，出具《劳动能力再次鉴定不予受理通知书》（附件4）</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p>
        </w:tc>
        <w:tc>
          <w:tcPr>
            <w:tcW w:w="2612" w:type="dxa"/>
            <w:vMerge w:val="restart"/>
            <w:vAlign w:val="center"/>
          </w:tcPr>
          <w:p>
            <w:pPr>
              <w:pStyle w:val="28"/>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《工伤保险条例》（中华人民共和国国务院令第586号）</w:t>
            </w:r>
          </w:p>
          <w:p>
            <w:pPr>
              <w:pStyle w:val="28"/>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《劳动能力鉴定管理办法》（人力资源和社会保障部、国家卫生健康委令第55号）</w:t>
            </w:r>
          </w:p>
          <w:p>
            <w:pPr>
              <w:pStyle w:val="28"/>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highlight w:val="none"/>
                <w:lang w:val="en-US" w:eastAsia="zh-CN"/>
              </w:rPr>
              <w:t>《宁夏回族自治区实施〈工伤保险条例〉办法》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5" w:hRule="atLeast"/>
          <w:jc w:val="center"/>
        </w:trPr>
        <w:tc>
          <w:tcPr>
            <w:tcW w:w="1206" w:type="dxa"/>
            <w:vAlign w:val="center"/>
          </w:tcPr>
          <w:p>
            <w:pPr>
              <w:pStyle w:val="28"/>
              <w:keepNext w:val="0"/>
              <w:keepLines w:val="0"/>
              <w:pageBreakBefore w:val="0"/>
              <w:kinsoku/>
              <w:overflowPunct/>
              <w:topLinePunct w:val="0"/>
              <w:bidi w:val="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申请受理（即办）</w:t>
            </w:r>
          </w:p>
        </w:tc>
        <w:tc>
          <w:tcPr>
            <w:tcW w:w="5120"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向自治区劳动能力鉴定委员会经办窗口提交材料。</w:t>
            </w:r>
          </w:p>
        </w:tc>
        <w:tc>
          <w:tcPr>
            <w:tcW w:w="4920" w:type="dxa"/>
            <w:vAlign w:val="center"/>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1.受理人员在人社</w:t>
            </w:r>
            <w:r>
              <w:rPr>
                <w:rFonts w:hint="eastAsia" w:ascii="仿宋_GB2312" w:hAnsi="仿宋_GB2312" w:eastAsia="仿宋_GB2312" w:cs="仿宋_GB2312"/>
                <w:color w:val="auto"/>
                <w:sz w:val="21"/>
                <w:szCs w:val="21"/>
                <w:lang w:eastAsia="zh-CN"/>
              </w:rPr>
              <w:t>一</w:t>
            </w:r>
            <w:r>
              <w:rPr>
                <w:rFonts w:hint="eastAsia" w:ascii="仿宋_GB2312" w:hAnsi="仿宋_GB2312" w:eastAsia="仿宋_GB2312" w:cs="仿宋_GB2312"/>
                <w:color w:val="auto"/>
                <w:sz w:val="21"/>
                <w:szCs w:val="21"/>
              </w:rPr>
              <w:t>体化</w:t>
            </w:r>
            <w:r>
              <w:rPr>
                <w:rFonts w:hint="eastAsia" w:ascii="仿宋_GB2312" w:hAnsi="仿宋_GB2312" w:eastAsia="仿宋_GB2312" w:cs="仿宋_GB2312"/>
                <w:color w:val="auto"/>
                <w:sz w:val="21"/>
                <w:szCs w:val="21"/>
                <w:lang w:eastAsia="zh-CN"/>
              </w:rPr>
              <w:t>系统</w:t>
            </w:r>
            <w:r>
              <w:rPr>
                <w:rFonts w:hint="eastAsia" w:ascii="仿宋_GB2312" w:hAnsi="仿宋_GB2312" w:eastAsia="仿宋_GB2312" w:cs="仿宋_GB2312"/>
                <w:color w:val="auto"/>
                <w:sz w:val="21"/>
                <w:szCs w:val="21"/>
                <w:lang w:val="en-US" w:eastAsia="zh-CN"/>
              </w:rPr>
              <w:t>受理工作台——社会保险——能力鉴定——劳动能力鉴定申请；</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2.根据要求录入申请人信息，单位信息；</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3.上传要件，包括：申请表、送达通知书、委托他人办理需上传授权委托书；</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rPr>
              <w:t>完成受理</w:t>
            </w:r>
            <w:r>
              <w:rPr>
                <w:rFonts w:hint="eastAsia" w:ascii="仿宋_GB2312" w:hAnsi="仿宋_GB2312" w:eastAsia="仿宋_GB2312" w:cs="仿宋_GB2312"/>
                <w:color w:val="auto"/>
                <w:sz w:val="21"/>
                <w:szCs w:val="21"/>
                <w:lang w:eastAsia="zh-CN"/>
              </w:rPr>
              <w:t>；</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5.受理人员填写《劳动能力再次鉴定材料转接单》（附件5）；</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6.将《</w:t>
            </w:r>
            <w:r>
              <w:rPr>
                <w:rFonts w:hint="eastAsia" w:ascii="仿宋_GB2312" w:hAnsi="仿宋_GB2312" w:eastAsia="仿宋_GB2312" w:cs="仿宋_GB2312"/>
                <w:color w:val="auto"/>
                <w:sz w:val="21"/>
                <w:szCs w:val="21"/>
                <w:lang w:eastAsia="zh-CN"/>
              </w:rPr>
              <w:t>因工伤（因病）劳动能力</w:t>
            </w:r>
            <w:r>
              <w:rPr>
                <w:rFonts w:hint="eastAsia" w:ascii="仿宋_GB2312" w:hAnsi="仿宋_GB2312" w:eastAsia="仿宋_GB2312" w:cs="仿宋_GB2312"/>
                <w:color w:val="auto"/>
                <w:sz w:val="21"/>
                <w:szCs w:val="21"/>
              </w:rPr>
              <w:t>再次鉴定申请</w:t>
            </w:r>
            <w:r>
              <w:rPr>
                <w:rFonts w:hint="eastAsia" w:ascii="仿宋_GB2312" w:hAnsi="仿宋_GB2312" w:eastAsia="仿宋_GB2312" w:cs="仿宋_GB2312"/>
                <w:color w:val="auto"/>
                <w:sz w:val="21"/>
                <w:szCs w:val="21"/>
                <w:lang w:val="en-US" w:eastAsia="zh-CN"/>
              </w:rPr>
              <w:t>表》复印件及</w:t>
            </w:r>
            <w:r>
              <w:rPr>
                <w:rFonts w:hint="eastAsia" w:ascii="仿宋_GB2312" w:hAnsi="仿宋_GB2312" w:eastAsia="仿宋_GB2312" w:cs="仿宋_GB2312"/>
                <w:color w:val="auto"/>
                <w:sz w:val="21"/>
                <w:szCs w:val="21"/>
                <w:highlight w:val="none"/>
                <w:lang w:val="en-US" w:eastAsia="zh-CN"/>
              </w:rPr>
              <w:t>《劳动能力再次鉴定材料转接单》加</w:t>
            </w:r>
            <w:r>
              <w:rPr>
                <w:rFonts w:hint="eastAsia" w:ascii="仿宋_GB2312" w:hAnsi="仿宋_GB2312" w:eastAsia="仿宋_GB2312" w:cs="仿宋_GB2312"/>
                <w:color w:val="auto"/>
                <w:sz w:val="21"/>
                <w:szCs w:val="21"/>
                <w:lang w:val="en-US" w:eastAsia="zh-CN"/>
              </w:rPr>
              <w:t>盖公章后反馈申请人或申请单位；</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both"/>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7.将申请材料移交自治区劳动能力鉴定委员会鉴定（收到申请之日起60日内作出，特殊情况可延长30日）。</w:t>
            </w:r>
          </w:p>
        </w:tc>
        <w:tc>
          <w:tcPr>
            <w:tcW w:w="2612" w:type="dxa"/>
            <w:vMerge w:val="continue"/>
          </w:tcPr>
          <w:p>
            <w:pPr>
              <w:pStyle w:val="28"/>
              <w:keepNext w:val="0"/>
              <w:keepLines w:val="0"/>
              <w:pageBreakBefore w:val="0"/>
              <w:kinsoku/>
              <w:overflowPunct/>
              <w:topLinePunct w:val="0"/>
              <w:bidi w:val="0"/>
              <w:jc w:val="left"/>
              <w:rPr>
                <w:rFonts w:hint="eastAsia" w:ascii="仿宋_GB2312" w:hAnsi="仿宋_GB2312" w:eastAsia="仿宋_GB2312" w:cs="仿宋_GB2312"/>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2" w:hRule="atLeast"/>
          <w:jc w:val="center"/>
        </w:trPr>
        <w:tc>
          <w:tcPr>
            <w:tcW w:w="1206" w:type="dxa"/>
          </w:tcPr>
          <w:p>
            <w:pPr>
              <w:pStyle w:val="28"/>
              <w:keepNext w:val="0"/>
              <w:keepLines w:val="0"/>
              <w:pageBreakBefore w:val="0"/>
              <w:kinsoku/>
              <w:overflowPunct/>
              <w:topLinePunct w:val="0"/>
              <w:bidi w:val="0"/>
              <w:jc w:val="center"/>
              <w:rPr>
                <w:rFonts w:hint="eastAsia" w:ascii="仿宋_GB2312" w:hAnsi="仿宋_GB2312" w:eastAsia="仿宋_GB2312" w:cs="仿宋_GB2312"/>
                <w:b/>
                <w:bCs/>
                <w:color w:val="auto"/>
                <w:sz w:val="21"/>
                <w:szCs w:val="21"/>
                <w:lang w:val="en-US" w:eastAsia="zh-CN"/>
              </w:rPr>
            </w:pPr>
          </w:p>
          <w:p>
            <w:pPr>
              <w:pStyle w:val="28"/>
              <w:keepNext w:val="0"/>
              <w:keepLines w:val="0"/>
              <w:pageBreakBefore w:val="0"/>
              <w:kinsoku/>
              <w:overflowPunct/>
              <w:topLinePunct w:val="0"/>
              <w:bidi w:val="0"/>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b/>
                <w:bCs/>
                <w:color w:val="auto"/>
                <w:sz w:val="21"/>
                <w:szCs w:val="21"/>
                <w:lang w:val="en-US" w:eastAsia="zh-CN"/>
              </w:rPr>
              <w:t>鉴定结论送达</w:t>
            </w:r>
            <w:r>
              <w:rPr>
                <w:rFonts w:hint="eastAsia" w:ascii="仿宋_GB2312" w:hAnsi="仿宋_GB2312" w:eastAsia="仿宋_GB2312" w:cs="仿宋_GB2312"/>
                <w:b w:val="0"/>
                <w:bCs w:val="0"/>
                <w:color w:val="auto"/>
                <w:sz w:val="21"/>
                <w:szCs w:val="21"/>
                <w:lang w:val="en-US" w:eastAsia="zh-CN"/>
              </w:rPr>
              <w:t>（3-5个工作日）</w:t>
            </w:r>
          </w:p>
        </w:tc>
        <w:tc>
          <w:tcPr>
            <w:tcW w:w="5120" w:type="dxa"/>
            <w:vAlign w:val="center"/>
          </w:tcPr>
          <w:p>
            <w:pPr>
              <w:pStyle w:val="28"/>
              <w:keepNext w:val="0"/>
              <w:keepLines w:val="0"/>
              <w:pageBreakBefore w:val="0"/>
              <w:numPr>
                <w:ilvl w:val="0"/>
                <w:numId w:val="0"/>
              </w:numPr>
              <w:kinsoku/>
              <w:overflowPunct/>
              <w:topLinePunct w:val="0"/>
              <w:bidi w:val="0"/>
              <w:jc w:val="both"/>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签收并反馈结论送达回证（邮政提供）。</w:t>
            </w:r>
          </w:p>
        </w:tc>
        <w:tc>
          <w:tcPr>
            <w:tcW w:w="4920" w:type="dxa"/>
          </w:tcPr>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1.窗口收到再次鉴定结论后，将申请材料核对齐全；打印劳动能力再次鉴定结论通知书。</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left"/>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2.将结论通知书与申请材料一并通过现场送达或邮寄方式返还给申请人或申请单位。现场、邮寄无法送达的，将采取公告送达方式。</w:t>
            </w:r>
          </w:p>
          <w:p>
            <w:pPr>
              <w:pStyle w:val="28"/>
              <w:keepNext w:val="0"/>
              <w:keepLines w:val="0"/>
              <w:pageBreakBefore w:val="0"/>
              <w:widowControl/>
              <w:numPr>
                <w:ilvl w:val="0"/>
                <w:numId w:val="0"/>
              </w:numPr>
              <w:kinsoku/>
              <w:wordWrap/>
              <w:overflowPunct/>
              <w:topLinePunct w:val="0"/>
              <w:autoSpaceDE/>
              <w:autoSpaceDN/>
              <w:bidi w:val="0"/>
              <w:adjustRightInd/>
              <w:snapToGrid/>
              <w:spacing w:before="0" w:after="0" w:line="360" w:lineRule="exact"/>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3.将邮寄单复印件与材料转接单存档。</w:t>
            </w:r>
          </w:p>
        </w:tc>
        <w:tc>
          <w:tcPr>
            <w:tcW w:w="2612" w:type="dxa"/>
            <w:vMerge w:val="continue"/>
          </w:tcPr>
          <w:p>
            <w:pPr>
              <w:pStyle w:val="28"/>
              <w:keepNext w:val="0"/>
              <w:keepLines w:val="0"/>
              <w:pageBreakBefore w:val="0"/>
              <w:kinsoku/>
              <w:overflowPunct/>
              <w:topLinePunct w:val="0"/>
              <w:bidi w:val="0"/>
              <w:jc w:val="left"/>
              <w:rPr>
                <w:rFonts w:hint="eastAsia" w:ascii="仿宋_GB2312" w:hAnsi="仿宋_GB2312" w:eastAsia="仿宋_GB2312" w:cs="仿宋_GB2312"/>
                <w:color w:val="auto"/>
                <w:sz w:val="21"/>
                <w:szCs w:val="21"/>
              </w:rPr>
            </w:pPr>
          </w:p>
        </w:tc>
      </w:tr>
    </w:tbl>
    <w:p>
      <w:pPr>
        <w:pStyle w:val="9"/>
        <w:keepNext w:val="0"/>
        <w:keepLines w:val="0"/>
        <w:pageBreakBefore w:val="0"/>
        <w:kinsoku/>
        <w:overflowPunct/>
        <w:topLinePunct w:val="0"/>
        <w:bidi w:val="0"/>
        <w:rPr>
          <w:rFonts w:hint="eastAsia" w:ascii="仿宋_GB2312" w:hAnsi="仿宋_GB2312" w:eastAsia="仿宋_GB2312" w:cs="仿宋_GB2312"/>
          <w:color w:val="auto"/>
        </w:rPr>
        <w:sectPr>
          <w:pgSz w:w="16838" w:h="11906" w:orient="landscape"/>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6" w:charSpace="0"/>
        </w:sect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left"/>
        <w:textAlignment w:val="baseline"/>
        <w:outlineLvl w:val="9"/>
        <w:rPr>
          <w:rFonts w:hint="eastAsia" w:ascii="仿宋_GB2312" w:hAnsi="仿宋_GB2312" w:eastAsia="仿宋_GB2312" w:cs="仿宋_GB2312"/>
          <w:b/>
          <w:bCs/>
          <w:color w:val="auto"/>
          <w:sz w:val="32"/>
          <w:szCs w:val="32"/>
          <w:lang w:val="en-US" w:eastAsia="zh-CN"/>
        </w:rPr>
      </w:pPr>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1</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因工伤（因病）劳动能力再次鉴定申请表</w:t>
      </w:r>
    </w:p>
    <w:p>
      <w:pPr>
        <w:keepNext w:val="0"/>
        <w:keepLines w:val="0"/>
        <w:pageBreakBefore w:val="0"/>
        <w:widowControl/>
        <w:kinsoku/>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val="0"/>
          <w:bCs w:val="0"/>
          <w:color w:val="auto"/>
          <w:sz w:val="44"/>
          <w:szCs w:val="44"/>
          <w:lang w:val="en-US" w:eastAsia="zh-CN"/>
        </w:rPr>
      </w:pPr>
    </w:p>
    <w:tbl>
      <w:tblPr>
        <w:tblStyle w:val="25"/>
        <w:tblW w:w="9516" w:type="dxa"/>
        <w:jc w:val="center"/>
        <w:tblInd w:w="0" w:type="dxa"/>
        <w:tblLayout w:type="fixed"/>
        <w:tblCellMar>
          <w:top w:w="0" w:type="dxa"/>
          <w:left w:w="108" w:type="dxa"/>
          <w:bottom w:w="0" w:type="dxa"/>
          <w:right w:w="108" w:type="dxa"/>
        </w:tblCellMar>
      </w:tblPr>
      <w:tblGrid>
        <w:gridCol w:w="1740"/>
        <w:gridCol w:w="1795"/>
        <w:gridCol w:w="1290"/>
        <w:gridCol w:w="513"/>
        <w:gridCol w:w="540"/>
        <w:gridCol w:w="226"/>
        <w:gridCol w:w="1034"/>
        <w:gridCol w:w="180"/>
        <w:gridCol w:w="126"/>
        <w:gridCol w:w="706"/>
        <w:gridCol w:w="1366"/>
      </w:tblGrid>
      <w:tr>
        <w:tblPrEx>
          <w:tblLayout w:type="fixed"/>
          <w:tblCellMar>
            <w:top w:w="0" w:type="dxa"/>
            <w:left w:w="108" w:type="dxa"/>
            <w:bottom w:w="0" w:type="dxa"/>
            <w:right w:w="108" w:type="dxa"/>
          </w:tblCellMar>
        </w:tblPrEx>
        <w:trPr>
          <w:trHeight w:val="809" w:hRule="atLeast"/>
          <w:jc w:val="center"/>
        </w:trPr>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申请方式</w:t>
            </w:r>
          </w:p>
        </w:tc>
        <w:tc>
          <w:tcPr>
            <w:tcW w:w="1795"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□单位</w:t>
            </w:r>
          </w:p>
          <w:p>
            <w:pPr>
              <w:keepNext w:val="0"/>
              <w:keepLines w:val="0"/>
              <w:pageBreakBefore w:val="0"/>
              <w:widowControl/>
              <w:suppressLineNumbers w:val="0"/>
              <w:kinsoku/>
              <w:overflowPunct/>
              <w:topLinePunct w:val="0"/>
              <w:bidi w:val="0"/>
              <w:spacing w:before="0" w:beforeAutospacing="0" w:after="0" w:afterAutospacing="0"/>
              <w:ind w:left="0" w:right="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□个人　</w:t>
            </w:r>
          </w:p>
        </w:tc>
        <w:tc>
          <w:tcPr>
            <w:tcW w:w="129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是否参加工伤保险</w:t>
            </w:r>
          </w:p>
        </w:tc>
        <w:tc>
          <w:tcPr>
            <w:tcW w:w="1053"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kern w:val="0"/>
                <w:sz w:val="24"/>
                <w:lang w:eastAsia="zh-CN"/>
              </w:rPr>
              <w:t>是</w:t>
            </w:r>
          </w:p>
          <w:p>
            <w:pPr>
              <w:keepNext w:val="0"/>
              <w:keepLines w:val="0"/>
              <w:pageBreakBefore w:val="0"/>
              <w:widowControl/>
              <w:suppressLineNumbers w:val="0"/>
              <w:kinsoku/>
              <w:overflowPunct/>
              <w:topLinePunct w:val="0"/>
              <w:bidi w:val="0"/>
              <w:spacing w:before="0" w:beforeAutospacing="0" w:after="0" w:afterAutospacing="0"/>
              <w:ind w:left="0" w:right="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w:t>
            </w:r>
            <w:r>
              <w:rPr>
                <w:rFonts w:hint="eastAsia" w:ascii="仿宋_GB2312" w:hAnsi="仿宋_GB2312" w:eastAsia="仿宋_GB2312" w:cs="仿宋_GB2312"/>
                <w:color w:val="auto"/>
                <w:kern w:val="0"/>
                <w:sz w:val="24"/>
                <w:lang w:eastAsia="zh-CN"/>
              </w:rPr>
              <w:t>否</w:t>
            </w:r>
          </w:p>
        </w:tc>
        <w:tc>
          <w:tcPr>
            <w:tcW w:w="126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申请时间</w:t>
            </w:r>
          </w:p>
        </w:tc>
        <w:tc>
          <w:tcPr>
            <w:tcW w:w="2378"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Layout w:type="fixed"/>
          <w:tblCellMar>
            <w:top w:w="0" w:type="dxa"/>
            <w:left w:w="108" w:type="dxa"/>
            <w:bottom w:w="0" w:type="dxa"/>
            <w:right w:w="108" w:type="dxa"/>
          </w:tblCellMar>
        </w:tblPrEx>
        <w:trPr>
          <w:trHeight w:val="952" w:hRule="atLeast"/>
          <w:jc w:val="center"/>
        </w:trPr>
        <w:tc>
          <w:tcPr>
            <w:tcW w:w="1740"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用人单位</w:t>
            </w:r>
            <w:r>
              <w:rPr>
                <w:rFonts w:hint="eastAsia" w:ascii="仿宋_GB2312" w:hAnsi="仿宋_GB2312" w:eastAsia="仿宋_GB2312" w:cs="仿宋_GB2312"/>
                <w:color w:val="auto"/>
                <w:kern w:val="0"/>
                <w:sz w:val="24"/>
                <w:lang w:eastAsia="zh-CN"/>
              </w:rPr>
              <w:t>名称</w:t>
            </w:r>
          </w:p>
        </w:tc>
        <w:tc>
          <w:tcPr>
            <w:tcW w:w="4138" w:type="dxa"/>
            <w:gridSpan w:val="4"/>
            <w:tcBorders>
              <w:top w:val="single" w:color="auto" w:sz="4" w:space="0"/>
              <w:left w:val="nil"/>
              <w:bottom w:val="single" w:color="auto" w:sz="4" w:space="0"/>
              <w:right w:val="single" w:color="auto" w:sz="4" w:space="0"/>
            </w:tcBorders>
            <w:vAlign w:val="bottom"/>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1260" w:type="dxa"/>
            <w:gridSpan w:val="2"/>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24"/>
                <w:lang w:eastAsia="zh-CN"/>
              </w:rPr>
              <w:t>收件人及</w:t>
            </w:r>
            <w:r>
              <w:rPr>
                <w:rFonts w:hint="eastAsia" w:ascii="仿宋_GB2312" w:hAnsi="仿宋_GB2312" w:eastAsia="仿宋_GB2312" w:cs="仿宋_GB2312"/>
                <w:color w:val="auto"/>
                <w:kern w:val="0"/>
                <w:sz w:val="24"/>
              </w:rPr>
              <w:t>联系电话</w:t>
            </w:r>
          </w:p>
        </w:tc>
        <w:tc>
          <w:tcPr>
            <w:tcW w:w="2378" w:type="dxa"/>
            <w:gridSpan w:val="4"/>
            <w:tcBorders>
              <w:top w:val="single" w:color="auto" w:sz="4" w:space="0"/>
              <w:left w:val="nil"/>
              <w:bottom w:val="single" w:color="auto" w:sz="4" w:space="0"/>
              <w:right w:val="single" w:color="auto" w:sz="4" w:space="0"/>
            </w:tcBorders>
            <w:vAlign w:val="bottom"/>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Layout w:type="fixed"/>
          <w:tblCellMar>
            <w:top w:w="0" w:type="dxa"/>
            <w:left w:w="108" w:type="dxa"/>
            <w:bottom w:w="0" w:type="dxa"/>
            <w:right w:w="108" w:type="dxa"/>
          </w:tblCellMar>
        </w:tblPrEx>
        <w:trPr>
          <w:trHeight w:val="615" w:hRule="atLeast"/>
          <w:jc w:val="center"/>
        </w:trPr>
        <w:tc>
          <w:tcPr>
            <w:tcW w:w="1740"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单位</w:t>
            </w:r>
            <w:r>
              <w:rPr>
                <w:rFonts w:hint="eastAsia" w:ascii="仿宋_GB2312" w:hAnsi="仿宋_GB2312" w:eastAsia="仿宋_GB2312" w:cs="仿宋_GB2312"/>
                <w:color w:val="auto"/>
                <w:kern w:val="0"/>
                <w:sz w:val="24"/>
                <w:lang w:eastAsia="zh-CN"/>
              </w:rPr>
              <w:t>送达</w:t>
            </w:r>
            <w:r>
              <w:rPr>
                <w:rFonts w:hint="eastAsia" w:ascii="仿宋_GB2312" w:hAnsi="仿宋_GB2312" w:eastAsia="仿宋_GB2312" w:cs="仿宋_GB2312"/>
                <w:color w:val="auto"/>
                <w:kern w:val="0"/>
                <w:sz w:val="24"/>
                <w:lang w:val="en-US" w:eastAsia="zh-CN"/>
              </w:rPr>
              <w:t xml:space="preserve">      </w:t>
            </w:r>
            <w:r>
              <w:rPr>
                <w:rFonts w:hint="eastAsia" w:ascii="仿宋_GB2312" w:hAnsi="仿宋_GB2312" w:eastAsia="仿宋_GB2312" w:cs="仿宋_GB2312"/>
                <w:color w:val="auto"/>
                <w:kern w:val="0"/>
                <w:sz w:val="24"/>
                <w:lang w:eastAsia="zh-CN"/>
              </w:rPr>
              <w:t>邮寄</w:t>
            </w:r>
            <w:r>
              <w:rPr>
                <w:rFonts w:hint="eastAsia" w:ascii="仿宋_GB2312" w:hAnsi="仿宋_GB2312" w:eastAsia="仿宋_GB2312" w:cs="仿宋_GB2312"/>
                <w:color w:val="auto"/>
                <w:kern w:val="0"/>
                <w:sz w:val="24"/>
              </w:rPr>
              <w:t>地址</w:t>
            </w:r>
          </w:p>
        </w:tc>
        <w:tc>
          <w:tcPr>
            <w:tcW w:w="7776" w:type="dxa"/>
            <w:gridSpan w:val="10"/>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(例：银川市兴庆区文化西街108号）</w:t>
            </w:r>
            <w:r>
              <w:rPr>
                <w:rFonts w:hint="eastAsia" w:ascii="仿宋_GB2312" w:hAnsi="仿宋_GB2312" w:eastAsia="仿宋_GB2312" w:cs="仿宋_GB2312"/>
                <w:color w:val="auto"/>
                <w:kern w:val="0"/>
                <w:sz w:val="24"/>
              </w:rPr>
              <w:t>　</w:t>
            </w:r>
          </w:p>
        </w:tc>
      </w:tr>
      <w:tr>
        <w:tblPrEx>
          <w:tblLayout w:type="fixed"/>
          <w:tblCellMar>
            <w:top w:w="0" w:type="dxa"/>
            <w:left w:w="108" w:type="dxa"/>
            <w:bottom w:w="0" w:type="dxa"/>
            <w:right w:w="108" w:type="dxa"/>
          </w:tblCellMar>
        </w:tblPrEx>
        <w:trPr>
          <w:trHeight w:val="615" w:hRule="atLeast"/>
          <w:jc w:val="center"/>
        </w:trPr>
        <w:tc>
          <w:tcPr>
            <w:tcW w:w="1740"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被鉴定人姓名</w:t>
            </w:r>
          </w:p>
        </w:tc>
        <w:tc>
          <w:tcPr>
            <w:tcW w:w="3598"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76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性别</w:t>
            </w:r>
          </w:p>
        </w:tc>
        <w:tc>
          <w:tcPr>
            <w:tcW w:w="1214"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83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年龄</w:t>
            </w:r>
          </w:p>
        </w:tc>
        <w:tc>
          <w:tcPr>
            <w:tcW w:w="1366"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Layout w:type="fixed"/>
          <w:tblCellMar>
            <w:top w:w="0" w:type="dxa"/>
            <w:left w:w="108" w:type="dxa"/>
            <w:bottom w:w="0" w:type="dxa"/>
            <w:right w:w="108" w:type="dxa"/>
          </w:tblCellMar>
        </w:tblPrEx>
        <w:trPr>
          <w:trHeight w:val="615" w:hRule="atLeast"/>
          <w:jc w:val="center"/>
        </w:trPr>
        <w:tc>
          <w:tcPr>
            <w:tcW w:w="1740"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身份证号</w:t>
            </w:r>
            <w:r>
              <w:rPr>
                <w:rFonts w:hint="eastAsia" w:ascii="仿宋_GB2312" w:hAnsi="仿宋_GB2312" w:eastAsia="仿宋_GB2312" w:cs="仿宋_GB2312"/>
                <w:color w:val="auto"/>
                <w:kern w:val="0"/>
                <w:sz w:val="24"/>
                <w:lang w:eastAsia="zh-CN"/>
              </w:rPr>
              <w:t>码</w:t>
            </w:r>
          </w:p>
        </w:tc>
        <w:tc>
          <w:tcPr>
            <w:tcW w:w="4364" w:type="dxa"/>
            <w:gridSpan w:val="5"/>
            <w:tcBorders>
              <w:top w:val="single" w:color="auto" w:sz="4" w:space="0"/>
              <w:left w:val="nil"/>
              <w:bottom w:val="single" w:color="auto" w:sz="4" w:space="0"/>
              <w:right w:val="single" w:color="auto" w:sz="4" w:space="0"/>
            </w:tcBorders>
            <w:vAlign w:val="bottom"/>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1214" w:type="dxa"/>
            <w:gridSpan w:val="2"/>
            <w:tcBorders>
              <w:top w:val="nil"/>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联系电话</w:t>
            </w:r>
          </w:p>
        </w:tc>
        <w:tc>
          <w:tcPr>
            <w:tcW w:w="2198" w:type="dxa"/>
            <w:gridSpan w:val="3"/>
            <w:tcBorders>
              <w:top w:val="single" w:color="auto" w:sz="4" w:space="0"/>
              <w:left w:val="nil"/>
              <w:bottom w:val="single" w:color="auto" w:sz="4" w:space="0"/>
              <w:right w:val="single" w:color="auto" w:sz="4" w:space="0"/>
            </w:tcBorders>
            <w:vAlign w:val="bottom"/>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Layout w:type="fixed"/>
          <w:tblCellMar>
            <w:top w:w="0" w:type="dxa"/>
            <w:left w:w="108" w:type="dxa"/>
            <w:bottom w:w="0" w:type="dxa"/>
            <w:right w:w="108" w:type="dxa"/>
          </w:tblCellMar>
        </w:tblPrEx>
        <w:trPr>
          <w:trHeight w:val="615" w:hRule="atLeast"/>
          <w:jc w:val="center"/>
        </w:trPr>
        <w:tc>
          <w:tcPr>
            <w:tcW w:w="1740"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个人</w:t>
            </w:r>
            <w:r>
              <w:rPr>
                <w:rFonts w:hint="eastAsia" w:ascii="仿宋_GB2312" w:hAnsi="仿宋_GB2312" w:eastAsia="仿宋_GB2312" w:cs="仿宋_GB2312"/>
                <w:color w:val="auto"/>
                <w:kern w:val="0"/>
                <w:sz w:val="24"/>
                <w:lang w:eastAsia="zh-CN"/>
              </w:rPr>
              <w:t>送达邮寄</w:t>
            </w:r>
            <w:r>
              <w:rPr>
                <w:rFonts w:hint="eastAsia" w:ascii="仿宋_GB2312" w:hAnsi="仿宋_GB2312" w:eastAsia="仿宋_GB2312" w:cs="仿宋_GB2312"/>
                <w:color w:val="auto"/>
                <w:kern w:val="0"/>
                <w:sz w:val="24"/>
                <w:lang w:val="en-US" w:eastAsia="zh-CN"/>
              </w:rPr>
              <w:t>地</w:t>
            </w:r>
            <w:r>
              <w:rPr>
                <w:rFonts w:hint="eastAsia" w:ascii="仿宋_GB2312" w:hAnsi="仿宋_GB2312" w:eastAsia="仿宋_GB2312" w:cs="仿宋_GB2312"/>
                <w:color w:val="auto"/>
                <w:kern w:val="0"/>
                <w:sz w:val="24"/>
              </w:rPr>
              <w:t>址</w:t>
            </w:r>
          </w:p>
        </w:tc>
        <w:tc>
          <w:tcPr>
            <w:tcW w:w="7776" w:type="dxa"/>
            <w:gridSpan w:val="10"/>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eastAsia="zh-CN"/>
              </w:rPr>
              <w:t>（</w:t>
            </w:r>
            <w:r>
              <w:rPr>
                <w:rFonts w:hint="eastAsia" w:ascii="仿宋_GB2312" w:hAnsi="仿宋_GB2312" w:eastAsia="仿宋_GB2312" w:cs="仿宋_GB2312"/>
                <w:color w:val="auto"/>
                <w:kern w:val="0"/>
                <w:sz w:val="24"/>
                <w:lang w:val="en-US" w:eastAsia="zh-CN"/>
              </w:rPr>
              <w:t>例：银川市金凤区XX小区XX号楼X单元201）</w:t>
            </w:r>
            <w:r>
              <w:rPr>
                <w:rFonts w:hint="eastAsia" w:ascii="仿宋_GB2312" w:hAnsi="仿宋_GB2312" w:eastAsia="仿宋_GB2312" w:cs="仿宋_GB2312"/>
                <w:color w:val="auto"/>
                <w:kern w:val="0"/>
                <w:sz w:val="24"/>
              </w:rPr>
              <w:t>　</w:t>
            </w:r>
          </w:p>
        </w:tc>
      </w:tr>
      <w:tr>
        <w:tblPrEx>
          <w:tblLayout w:type="fixed"/>
          <w:tblCellMar>
            <w:top w:w="0" w:type="dxa"/>
            <w:left w:w="108" w:type="dxa"/>
            <w:bottom w:w="0" w:type="dxa"/>
            <w:right w:w="108" w:type="dxa"/>
          </w:tblCellMar>
        </w:tblPrEx>
        <w:trPr>
          <w:trHeight w:val="615" w:hRule="atLeast"/>
          <w:jc w:val="center"/>
        </w:trPr>
        <w:tc>
          <w:tcPr>
            <w:tcW w:w="1740"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代理人姓名</w:t>
            </w:r>
            <w:r>
              <w:rPr>
                <w:rFonts w:hint="eastAsia" w:ascii="仿宋_GB2312" w:hAnsi="仿宋_GB2312" w:eastAsia="仿宋_GB2312" w:cs="仿宋_GB2312"/>
                <w:color w:val="auto"/>
                <w:kern w:val="0"/>
                <w:sz w:val="24"/>
                <w:lang w:eastAsia="zh-CN"/>
              </w:rPr>
              <w:t>及身份证号码</w:t>
            </w:r>
          </w:p>
        </w:tc>
        <w:tc>
          <w:tcPr>
            <w:tcW w:w="4364" w:type="dxa"/>
            <w:gridSpan w:val="5"/>
            <w:tcBorders>
              <w:top w:val="single" w:color="auto" w:sz="4" w:space="0"/>
              <w:left w:val="nil"/>
              <w:bottom w:val="single" w:color="auto" w:sz="4" w:space="0"/>
              <w:right w:val="single" w:color="auto" w:sz="4" w:space="0"/>
            </w:tcBorders>
            <w:vAlign w:val="bottom"/>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1340"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联系电话</w:t>
            </w:r>
          </w:p>
        </w:tc>
        <w:tc>
          <w:tcPr>
            <w:tcW w:w="2072" w:type="dxa"/>
            <w:gridSpan w:val="2"/>
            <w:tcBorders>
              <w:top w:val="single" w:color="auto" w:sz="4" w:space="0"/>
              <w:left w:val="nil"/>
              <w:bottom w:val="single" w:color="auto" w:sz="4" w:space="0"/>
              <w:right w:val="single" w:color="auto" w:sz="4" w:space="0"/>
            </w:tcBorders>
            <w:vAlign w:val="bottom"/>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Layout w:type="fixed"/>
          <w:tblCellMar>
            <w:top w:w="0" w:type="dxa"/>
            <w:left w:w="108" w:type="dxa"/>
            <w:bottom w:w="0" w:type="dxa"/>
            <w:right w:w="108" w:type="dxa"/>
          </w:tblCellMar>
        </w:tblPrEx>
        <w:trPr>
          <w:trHeight w:val="615" w:hRule="atLeast"/>
          <w:jc w:val="center"/>
        </w:trPr>
        <w:tc>
          <w:tcPr>
            <w:tcW w:w="1740"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代理人</w:t>
            </w:r>
            <w:r>
              <w:rPr>
                <w:rFonts w:hint="eastAsia" w:ascii="仿宋_GB2312" w:hAnsi="仿宋_GB2312" w:eastAsia="仿宋_GB2312" w:cs="仿宋_GB2312"/>
                <w:color w:val="auto"/>
                <w:kern w:val="0"/>
                <w:sz w:val="24"/>
              </w:rPr>
              <w:t xml:space="preserve">与被鉴定人的关系 </w:t>
            </w:r>
          </w:p>
        </w:tc>
        <w:tc>
          <w:tcPr>
            <w:tcW w:w="7776" w:type="dxa"/>
            <w:gridSpan w:val="10"/>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firstLine="1200" w:firstLineChars="500"/>
              <w:jc w:val="both"/>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     □单位      □直</w:t>
            </w:r>
            <w:r>
              <w:rPr>
                <w:rFonts w:hint="eastAsia" w:ascii="仿宋_GB2312" w:hAnsi="仿宋_GB2312" w:eastAsia="仿宋_GB2312" w:cs="仿宋_GB2312"/>
                <w:color w:val="auto"/>
                <w:kern w:val="0"/>
                <w:sz w:val="24"/>
                <w:lang w:val="en-US" w:eastAsia="zh-CN"/>
              </w:rPr>
              <w:t>系</w:t>
            </w:r>
            <w:r>
              <w:rPr>
                <w:rFonts w:hint="eastAsia" w:ascii="仿宋_GB2312" w:hAnsi="仿宋_GB2312" w:eastAsia="仿宋_GB2312" w:cs="仿宋_GB2312"/>
                <w:color w:val="auto"/>
                <w:kern w:val="0"/>
                <w:sz w:val="24"/>
              </w:rPr>
              <w:t>亲属       □其他</w:t>
            </w:r>
          </w:p>
        </w:tc>
      </w:tr>
      <w:tr>
        <w:tblPrEx>
          <w:tblLayout w:type="fixed"/>
          <w:tblCellMar>
            <w:top w:w="0" w:type="dxa"/>
            <w:left w:w="108" w:type="dxa"/>
            <w:bottom w:w="0" w:type="dxa"/>
            <w:right w:w="108" w:type="dxa"/>
          </w:tblCellMar>
        </w:tblPrEx>
        <w:trPr>
          <w:trHeight w:val="628" w:hRule="atLeast"/>
          <w:jc w:val="center"/>
        </w:trPr>
        <w:tc>
          <w:tcPr>
            <w:tcW w:w="1740"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认定工伤决</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定书文号</w:t>
            </w:r>
          </w:p>
        </w:tc>
        <w:tc>
          <w:tcPr>
            <w:tcW w:w="4364" w:type="dxa"/>
            <w:gridSpan w:val="5"/>
            <w:tcBorders>
              <w:top w:val="single" w:color="auto" w:sz="4" w:space="0"/>
              <w:left w:val="nil"/>
              <w:bottom w:val="single" w:color="auto" w:sz="4" w:space="0"/>
              <w:right w:val="single" w:color="auto" w:sz="4" w:space="0"/>
            </w:tcBorders>
            <w:vAlign w:val="bottom"/>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1340"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工伤部位</w:t>
            </w:r>
          </w:p>
        </w:tc>
        <w:tc>
          <w:tcPr>
            <w:tcW w:w="2072" w:type="dxa"/>
            <w:gridSpan w:val="2"/>
            <w:tcBorders>
              <w:top w:val="single" w:color="auto" w:sz="4" w:space="0"/>
              <w:left w:val="nil"/>
              <w:bottom w:val="single" w:color="auto" w:sz="4" w:space="0"/>
              <w:right w:val="single" w:color="auto" w:sz="4" w:space="0"/>
            </w:tcBorders>
            <w:vAlign w:val="bottom"/>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Layout w:type="fixed"/>
          <w:tblCellMar>
            <w:top w:w="0" w:type="dxa"/>
            <w:left w:w="108" w:type="dxa"/>
            <w:bottom w:w="0" w:type="dxa"/>
            <w:right w:w="108" w:type="dxa"/>
          </w:tblCellMar>
        </w:tblPrEx>
        <w:trPr>
          <w:trHeight w:val="628" w:hRule="atLeast"/>
          <w:jc w:val="center"/>
        </w:trPr>
        <w:tc>
          <w:tcPr>
            <w:tcW w:w="1740"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初次鉴定结果</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文件文号</w:t>
            </w:r>
          </w:p>
        </w:tc>
        <w:tc>
          <w:tcPr>
            <w:tcW w:w="4364" w:type="dxa"/>
            <w:gridSpan w:val="5"/>
            <w:tcBorders>
              <w:top w:val="single" w:color="auto" w:sz="4" w:space="0"/>
              <w:left w:val="nil"/>
              <w:bottom w:val="single" w:color="auto" w:sz="4" w:space="0"/>
              <w:right w:val="single" w:color="auto" w:sz="4" w:space="0"/>
            </w:tcBorders>
            <w:vAlign w:val="bottom"/>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1340"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初次鉴</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定结果</w:t>
            </w:r>
          </w:p>
        </w:tc>
        <w:tc>
          <w:tcPr>
            <w:tcW w:w="2072" w:type="dxa"/>
            <w:gridSpan w:val="2"/>
            <w:tcBorders>
              <w:top w:val="single" w:color="auto" w:sz="4" w:space="0"/>
              <w:left w:val="nil"/>
              <w:bottom w:val="single" w:color="auto" w:sz="4" w:space="0"/>
              <w:right w:val="single" w:color="auto" w:sz="4" w:space="0"/>
            </w:tcBorders>
            <w:vAlign w:val="bottom"/>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Layout w:type="fixed"/>
          <w:tblCellMar>
            <w:top w:w="0" w:type="dxa"/>
            <w:left w:w="108" w:type="dxa"/>
            <w:bottom w:w="0" w:type="dxa"/>
            <w:right w:w="108" w:type="dxa"/>
          </w:tblCellMar>
        </w:tblPrEx>
        <w:trPr>
          <w:trHeight w:val="615" w:hRule="atLeast"/>
          <w:jc w:val="center"/>
        </w:trPr>
        <w:tc>
          <w:tcPr>
            <w:tcW w:w="1740"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初次鉴定结论</w:t>
            </w:r>
            <w:r>
              <w:rPr>
                <w:rFonts w:hint="eastAsia" w:ascii="仿宋_GB2312" w:hAnsi="仿宋_GB2312" w:eastAsia="仿宋_GB2312" w:cs="仿宋_GB2312"/>
                <w:color w:val="auto"/>
                <w:kern w:val="0"/>
                <w:sz w:val="24"/>
              </w:rPr>
              <w:br w:type="textWrapping"/>
            </w:r>
            <w:r>
              <w:rPr>
                <w:rFonts w:hint="eastAsia" w:ascii="仿宋_GB2312" w:hAnsi="仿宋_GB2312" w:eastAsia="仿宋_GB2312" w:cs="仿宋_GB2312"/>
                <w:color w:val="auto"/>
                <w:kern w:val="0"/>
                <w:sz w:val="24"/>
              </w:rPr>
              <w:t>送达书文号</w:t>
            </w:r>
          </w:p>
        </w:tc>
        <w:tc>
          <w:tcPr>
            <w:tcW w:w="4364" w:type="dxa"/>
            <w:gridSpan w:val="5"/>
            <w:tcBorders>
              <w:top w:val="single" w:color="auto" w:sz="4" w:space="0"/>
              <w:left w:val="nil"/>
              <w:bottom w:val="single" w:color="auto" w:sz="4" w:space="0"/>
              <w:right w:val="single" w:color="auto" w:sz="4" w:space="0"/>
            </w:tcBorders>
            <w:vAlign w:val="bottom"/>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c>
          <w:tcPr>
            <w:tcW w:w="1340"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送达日期</w:t>
            </w:r>
          </w:p>
        </w:tc>
        <w:tc>
          <w:tcPr>
            <w:tcW w:w="207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w:t>
            </w:r>
          </w:p>
        </w:tc>
      </w:tr>
      <w:tr>
        <w:tblPrEx>
          <w:tblLayout w:type="fixed"/>
          <w:tblCellMar>
            <w:top w:w="0" w:type="dxa"/>
            <w:left w:w="108" w:type="dxa"/>
            <w:bottom w:w="0" w:type="dxa"/>
            <w:right w:w="108" w:type="dxa"/>
          </w:tblCellMar>
        </w:tblPrEx>
        <w:trPr>
          <w:trHeight w:val="615" w:hRule="atLeast"/>
          <w:jc w:val="center"/>
        </w:trPr>
        <w:tc>
          <w:tcPr>
            <w:tcW w:w="1740"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初次鉴定机构</w:t>
            </w:r>
          </w:p>
        </w:tc>
        <w:tc>
          <w:tcPr>
            <w:tcW w:w="7776" w:type="dxa"/>
            <w:gridSpan w:val="10"/>
            <w:tcBorders>
              <w:top w:val="single" w:color="auto" w:sz="4" w:space="0"/>
              <w:left w:val="nil"/>
              <w:bottom w:val="single" w:color="auto" w:sz="4" w:space="0"/>
              <w:right w:val="single" w:color="auto" w:sz="4" w:space="0"/>
            </w:tcBorders>
            <w:vAlign w:val="bottom"/>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p>
        </w:tc>
      </w:tr>
      <w:tr>
        <w:tblPrEx>
          <w:tblLayout w:type="fixed"/>
          <w:tblCellMar>
            <w:top w:w="0" w:type="dxa"/>
            <w:left w:w="108" w:type="dxa"/>
            <w:bottom w:w="0" w:type="dxa"/>
            <w:right w:w="108" w:type="dxa"/>
          </w:tblCellMar>
        </w:tblPrEx>
        <w:trPr>
          <w:trHeight w:val="726" w:hRule="atLeast"/>
          <w:jc w:val="center"/>
        </w:trPr>
        <w:tc>
          <w:tcPr>
            <w:tcW w:w="1740" w:type="dxa"/>
            <w:tcBorders>
              <w:top w:val="nil"/>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申请项目</w:t>
            </w:r>
          </w:p>
        </w:tc>
        <w:tc>
          <w:tcPr>
            <w:tcW w:w="7776" w:type="dxa"/>
            <w:gridSpan w:val="10"/>
            <w:tcBorders>
              <w:top w:val="single" w:color="auto" w:sz="4" w:space="0"/>
              <w:left w:val="nil"/>
              <w:bottom w:val="single" w:color="auto" w:sz="4" w:space="0"/>
              <w:right w:val="single" w:color="000000" w:sz="4" w:space="0"/>
            </w:tcBorders>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xml:space="preserve">□劳动功能障碍程度   </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 xml:space="preserve">□生活自理障碍程度   </w:t>
            </w:r>
            <w:r>
              <w:rPr>
                <w:rFonts w:hint="eastAsia" w:ascii="仿宋_GB2312" w:hAnsi="仿宋_GB2312" w:eastAsia="仿宋_GB2312" w:cs="仿宋_GB2312"/>
                <w:kern w:val="0"/>
                <w:sz w:val="24"/>
                <w:highlight w:val="none"/>
              </w:rPr>
              <w:br w:type="textWrapping"/>
            </w:r>
            <w:r>
              <w:rPr>
                <w:rFonts w:hint="eastAsia" w:ascii="仿宋_GB2312" w:hAnsi="仿宋_GB2312" w:eastAsia="仿宋_GB2312" w:cs="仿宋_GB2312"/>
                <w:kern w:val="0"/>
                <w:sz w:val="24"/>
                <w:highlight w:val="none"/>
              </w:rPr>
              <w:t xml:space="preserve">□配置辅助器具确认   </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 xml:space="preserve">□停工留薪期确认   </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 xml:space="preserve"> □康复期确认</w:t>
            </w:r>
          </w:p>
          <w:p>
            <w:pPr>
              <w:keepNext w:val="0"/>
              <w:keepLines w:val="0"/>
              <w:pageBreakBefore w:val="0"/>
              <w:widowControl/>
              <w:suppressLineNumbers w:val="0"/>
              <w:kinsoku/>
              <w:overflowPunct/>
              <w:topLinePunct w:val="0"/>
              <w:bidi w:val="0"/>
              <w:spacing w:before="0" w:beforeAutospacing="0" w:after="0" w:afterAutospacing="0"/>
              <w:ind w:left="0" w:right="0"/>
              <w:jc w:val="left"/>
              <w:rPr>
                <w:rFonts w:hint="eastAsia" w:ascii="仿宋_GB2312" w:hAnsi="仿宋_GB2312" w:eastAsia="仿宋_GB2312" w:cs="仿宋_GB2312"/>
                <w:color w:val="auto"/>
                <w:kern w:val="0"/>
                <w:sz w:val="24"/>
                <w:highlight w:val="none"/>
              </w:rPr>
            </w:pPr>
            <w:r>
              <w:rPr>
                <w:rFonts w:hint="eastAsia" w:ascii="仿宋_GB2312" w:hAnsi="仿宋_GB2312" w:eastAsia="仿宋_GB2312" w:cs="仿宋_GB2312"/>
                <w:kern w:val="0"/>
                <w:sz w:val="24"/>
                <w:highlight w:val="none"/>
              </w:rPr>
              <w:t>□停工留薪期延长确认</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□康复期延长确认</w:t>
            </w:r>
            <w:r>
              <w:rPr>
                <w:rFonts w:hint="eastAsia" w:ascii="仿宋_GB2312" w:hAnsi="仿宋_GB2312" w:eastAsia="仿宋_GB2312" w:cs="仿宋_GB2312"/>
                <w:kern w:val="0"/>
                <w:sz w:val="24"/>
                <w:highlight w:val="none"/>
                <w:lang w:val="en-US" w:eastAsia="zh-CN"/>
              </w:rPr>
              <w:t xml:space="preserve">      </w:t>
            </w:r>
            <w:r>
              <w:rPr>
                <w:rFonts w:hint="eastAsia" w:ascii="仿宋_GB2312" w:hAnsi="仿宋_GB2312" w:eastAsia="仿宋_GB2312" w:cs="仿宋_GB2312"/>
                <w:kern w:val="0"/>
                <w:sz w:val="24"/>
                <w:highlight w:val="none"/>
              </w:rPr>
              <w:t>□旧伤复发确认</w:t>
            </w:r>
            <w:r>
              <w:rPr>
                <w:rFonts w:hint="eastAsia" w:ascii="仿宋_GB2312" w:hAnsi="仿宋_GB2312" w:eastAsia="仿宋_GB2312" w:cs="仿宋_GB2312"/>
                <w:color w:val="auto"/>
                <w:kern w:val="0"/>
                <w:sz w:val="24"/>
                <w:highlight w:val="none"/>
              </w:rPr>
              <w:t xml:space="preserve">      </w:t>
            </w:r>
          </w:p>
        </w:tc>
      </w:tr>
      <w:tr>
        <w:tblPrEx>
          <w:tblLayout w:type="fixed"/>
          <w:tblCellMar>
            <w:top w:w="0" w:type="dxa"/>
            <w:left w:w="108" w:type="dxa"/>
            <w:bottom w:w="0" w:type="dxa"/>
            <w:right w:w="108" w:type="dxa"/>
          </w:tblCellMar>
        </w:tblPrEx>
        <w:trPr>
          <w:trHeight w:val="2777" w:hRule="atLeast"/>
          <w:jc w:val="center"/>
        </w:trPr>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注意</w:t>
            </w:r>
            <w:r>
              <w:rPr>
                <w:rFonts w:hint="eastAsia" w:ascii="仿宋_GB2312" w:hAnsi="仿宋_GB2312" w:eastAsia="仿宋_GB2312" w:cs="仿宋_GB2312"/>
                <w:color w:val="auto"/>
                <w:kern w:val="0"/>
                <w:sz w:val="24"/>
              </w:rPr>
              <w:t>事项</w:t>
            </w:r>
          </w:p>
        </w:tc>
        <w:tc>
          <w:tcPr>
            <w:tcW w:w="7776" w:type="dxa"/>
            <w:gridSpan w:val="10"/>
            <w:tcBorders>
              <w:top w:val="single" w:color="auto" w:sz="4" w:space="0"/>
              <w:left w:val="nil"/>
              <w:bottom w:val="single" w:color="auto" w:sz="4" w:space="0"/>
              <w:right w:val="single" w:color="000000" w:sz="4" w:space="0"/>
            </w:tcBorders>
            <w:vAlign w:val="center"/>
          </w:tcPr>
          <w:p>
            <w:pPr>
              <w:keepNext w:val="0"/>
              <w:keepLines w:val="0"/>
              <w:pageBreakBefore w:val="0"/>
              <w:widowControl/>
              <w:suppressLineNumbers w:val="0"/>
              <w:kinsoku/>
              <w:overflowPunct/>
              <w:topLinePunct w:val="0"/>
              <w:bidi w:val="0"/>
              <w:spacing w:before="0" w:beforeAutospacing="0" w:after="0" w:afterAutospacing="0" w:line="276" w:lineRule="auto"/>
              <w:ind w:left="0" w:right="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1.为便于申请人及时收到劳动能力再次鉴定有关文书</w:t>
            </w:r>
            <w:r>
              <w:rPr>
                <w:rFonts w:hint="eastAsia" w:ascii="仿宋_GB2312" w:hAnsi="仿宋_GB2312" w:eastAsia="仿宋_GB2312" w:cs="仿宋_GB2312"/>
                <w:color w:val="auto"/>
                <w:kern w:val="0"/>
                <w:sz w:val="24"/>
                <w:lang w:eastAsia="zh-CN"/>
              </w:rPr>
              <w:t>，</w:t>
            </w:r>
            <w:r>
              <w:rPr>
                <w:rFonts w:hint="eastAsia" w:ascii="仿宋_GB2312" w:hAnsi="仿宋_GB2312" w:eastAsia="仿宋_GB2312" w:cs="仿宋_GB2312"/>
                <w:color w:val="auto"/>
                <w:kern w:val="0"/>
                <w:sz w:val="24"/>
              </w:rPr>
              <w:t>保证劳动能力再次鉴定程序顺利进行</w:t>
            </w:r>
            <w:r>
              <w:rPr>
                <w:rFonts w:hint="eastAsia" w:ascii="仿宋_GB2312" w:hAnsi="仿宋_GB2312" w:eastAsia="仿宋_GB2312" w:cs="仿宋_GB2312"/>
                <w:color w:val="auto"/>
                <w:kern w:val="0"/>
                <w:sz w:val="24"/>
                <w:lang w:eastAsia="zh-CN"/>
              </w:rPr>
              <w:t>，</w:t>
            </w:r>
            <w:r>
              <w:rPr>
                <w:rFonts w:hint="eastAsia" w:ascii="仿宋_GB2312" w:hAnsi="仿宋_GB2312" w:eastAsia="仿宋_GB2312" w:cs="仿宋_GB2312"/>
                <w:color w:val="auto"/>
                <w:kern w:val="0"/>
                <w:sz w:val="24"/>
              </w:rPr>
              <w:t>申请人应当如实提供确切的送达地址；</w:t>
            </w:r>
          </w:p>
          <w:p>
            <w:pPr>
              <w:keepNext w:val="0"/>
              <w:keepLines w:val="0"/>
              <w:pageBreakBefore w:val="0"/>
              <w:widowControl/>
              <w:suppressLineNumbers w:val="0"/>
              <w:kinsoku/>
              <w:overflowPunct/>
              <w:topLinePunct w:val="0"/>
              <w:bidi w:val="0"/>
              <w:spacing w:before="0" w:beforeAutospacing="0" w:after="0" w:afterAutospacing="0" w:line="276" w:lineRule="auto"/>
              <w:ind w:left="0" w:right="0"/>
              <w:rPr>
                <w:rFonts w:hint="eastAsia" w:ascii="仿宋_GB2312" w:hAnsi="仿宋_GB2312" w:eastAsia="仿宋_GB2312" w:cs="仿宋_GB2312"/>
                <w:color w:val="auto"/>
                <w:kern w:val="0"/>
                <w:sz w:val="24"/>
                <w:u w:val="none"/>
              </w:rPr>
            </w:pPr>
            <w:r>
              <w:rPr>
                <w:rFonts w:hint="eastAsia" w:ascii="仿宋_GB2312" w:hAnsi="仿宋_GB2312" w:eastAsia="仿宋_GB2312" w:cs="仿宋_GB2312"/>
                <w:color w:val="auto"/>
                <w:kern w:val="0"/>
                <w:sz w:val="24"/>
                <w:u w:val="none"/>
              </w:rPr>
              <w:t>2.劳动能力再次鉴定期间如果送达地址有变，申请人应当及时告知自治区劳动能力鉴定委员会变更后的送达地址；</w:t>
            </w:r>
          </w:p>
          <w:p>
            <w:pPr>
              <w:keepNext w:val="0"/>
              <w:keepLines w:val="0"/>
              <w:pageBreakBefore w:val="0"/>
              <w:widowControl/>
              <w:suppressLineNumbers w:val="0"/>
              <w:kinsoku/>
              <w:overflowPunct/>
              <w:topLinePunct w:val="0"/>
              <w:bidi w:val="0"/>
              <w:spacing w:before="0" w:beforeAutospacing="0" w:after="0" w:afterAutospacing="0" w:line="276" w:lineRule="auto"/>
              <w:ind w:left="0" w:right="0"/>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u w:val="none"/>
              </w:rPr>
              <w:t>3.如</w:t>
            </w:r>
            <w:r>
              <w:rPr>
                <w:rFonts w:hint="eastAsia" w:ascii="仿宋_GB2312" w:hAnsi="仿宋_GB2312" w:eastAsia="仿宋_GB2312" w:cs="仿宋_GB2312"/>
                <w:color w:val="auto"/>
                <w:kern w:val="0"/>
                <w:sz w:val="24"/>
                <w:u w:val="none"/>
                <w:lang w:val="en-US" w:eastAsia="zh-CN"/>
              </w:rPr>
              <w:t>申请人</w:t>
            </w:r>
            <w:r>
              <w:rPr>
                <w:rFonts w:hint="eastAsia" w:ascii="仿宋_GB2312" w:hAnsi="仿宋_GB2312" w:eastAsia="仿宋_GB2312" w:cs="仿宋_GB2312"/>
                <w:color w:val="auto"/>
                <w:kern w:val="0"/>
                <w:sz w:val="24"/>
                <w:u w:val="none"/>
              </w:rPr>
              <w:t>提供的地址不确切，或不及时告知变更后的地址，</w:t>
            </w:r>
            <w:r>
              <w:rPr>
                <w:rFonts w:hint="eastAsia" w:ascii="仿宋_GB2312" w:hAnsi="仿宋_GB2312" w:eastAsia="仿宋_GB2312" w:cs="仿宋_GB2312"/>
                <w:color w:val="auto"/>
                <w:kern w:val="0"/>
                <w:sz w:val="24"/>
                <w:u w:val="none"/>
                <w:lang w:val="en-US" w:eastAsia="zh-CN"/>
              </w:rPr>
              <w:t>造成</w:t>
            </w:r>
            <w:r>
              <w:rPr>
                <w:rFonts w:hint="eastAsia" w:ascii="仿宋_GB2312" w:hAnsi="仿宋_GB2312" w:eastAsia="仿宋_GB2312" w:cs="仿宋_GB2312"/>
                <w:color w:val="auto"/>
                <w:kern w:val="0"/>
                <w:sz w:val="24"/>
                <w:u w:val="none"/>
              </w:rPr>
              <w:t>劳动能力再次鉴定有关文书无法送达或未及时送达，申请人自行承担</w:t>
            </w:r>
            <w:r>
              <w:rPr>
                <w:rFonts w:hint="eastAsia" w:ascii="仿宋_GB2312" w:hAnsi="仿宋_GB2312" w:eastAsia="仿宋_GB2312" w:cs="仿宋_GB2312"/>
                <w:color w:val="auto"/>
                <w:kern w:val="0"/>
                <w:sz w:val="24"/>
                <w:u w:val="none"/>
                <w:lang w:val="en-US" w:eastAsia="zh-CN"/>
              </w:rPr>
              <w:t>相应</w:t>
            </w:r>
            <w:r>
              <w:rPr>
                <w:rFonts w:hint="eastAsia" w:ascii="仿宋_GB2312" w:hAnsi="仿宋_GB2312" w:eastAsia="仿宋_GB2312" w:cs="仿宋_GB2312"/>
                <w:color w:val="auto"/>
                <w:kern w:val="0"/>
                <w:sz w:val="24"/>
                <w:u w:val="none"/>
              </w:rPr>
              <w:t>后果。</w:t>
            </w:r>
          </w:p>
        </w:tc>
      </w:tr>
      <w:tr>
        <w:tblPrEx>
          <w:tblLayout w:type="fixed"/>
          <w:tblCellMar>
            <w:top w:w="0" w:type="dxa"/>
            <w:left w:w="108" w:type="dxa"/>
            <w:bottom w:w="0" w:type="dxa"/>
            <w:right w:w="108" w:type="dxa"/>
          </w:tblCellMar>
        </w:tblPrEx>
        <w:trPr>
          <w:trHeight w:val="945" w:hRule="atLeast"/>
          <w:jc w:val="center"/>
        </w:trPr>
        <w:tc>
          <w:tcPr>
            <w:tcW w:w="17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before="0" w:beforeAutospacing="0" w:after="0" w:afterAutospacing="0"/>
              <w:ind w:left="0" w:right="0"/>
              <w:jc w:val="center"/>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申请人确认</w:t>
            </w:r>
          </w:p>
        </w:tc>
        <w:tc>
          <w:tcPr>
            <w:tcW w:w="7776" w:type="dxa"/>
            <w:gridSpan w:val="10"/>
            <w:tcBorders>
              <w:top w:val="single" w:color="auto" w:sz="4" w:space="0"/>
              <w:left w:val="nil"/>
              <w:bottom w:val="single" w:color="auto" w:sz="4" w:space="0"/>
              <w:right w:val="single" w:color="000000" w:sz="4" w:space="0"/>
            </w:tcBorders>
            <w:vAlign w:val="bottom"/>
          </w:tcPr>
          <w:p>
            <w:pPr>
              <w:keepNext w:val="0"/>
              <w:keepLines w:val="0"/>
              <w:pageBreakBefore w:val="0"/>
              <w:widowControl/>
              <w:suppressLineNumbers w:val="0"/>
              <w:kinsoku/>
              <w:overflowPunct/>
              <w:topLinePunct w:val="0"/>
              <w:bidi w:val="0"/>
              <w:spacing w:before="0" w:beforeAutospacing="0" w:after="0" w:afterAutospacing="0"/>
              <w:ind w:left="0" w:right="0" w:firstLine="480" w:firstLineChars="200"/>
              <w:jc w:val="lef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我已经阅读（听明白）上述告知事项，并承诺</w:t>
            </w:r>
            <w:r>
              <w:rPr>
                <w:rFonts w:hint="eastAsia" w:ascii="仿宋_GB2312" w:hAnsi="仿宋_GB2312" w:eastAsia="仿宋_GB2312" w:cs="仿宋_GB2312"/>
                <w:color w:val="auto"/>
                <w:kern w:val="0"/>
                <w:sz w:val="24"/>
                <w:lang w:val="en-US" w:eastAsia="zh-CN"/>
              </w:rPr>
              <w:t>所填</w:t>
            </w:r>
            <w:r>
              <w:rPr>
                <w:rFonts w:hint="eastAsia" w:ascii="仿宋_GB2312" w:hAnsi="仿宋_GB2312" w:eastAsia="仿宋_GB2312" w:cs="仿宋_GB2312"/>
                <w:color w:val="auto"/>
                <w:kern w:val="0"/>
                <w:sz w:val="24"/>
              </w:rPr>
              <w:t>信息</w:t>
            </w:r>
            <w:r>
              <w:rPr>
                <w:rFonts w:hint="eastAsia" w:ascii="仿宋_GB2312" w:hAnsi="仿宋_GB2312" w:eastAsia="仿宋_GB2312" w:cs="仿宋_GB2312"/>
                <w:color w:val="auto"/>
                <w:kern w:val="0"/>
                <w:sz w:val="24"/>
                <w:lang w:val="en-US" w:eastAsia="zh-CN"/>
              </w:rPr>
              <w:t>真实有效</w:t>
            </w:r>
            <w:r>
              <w:rPr>
                <w:rFonts w:hint="eastAsia" w:ascii="仿宋_GB2312" w:hAnsi="仿宋_GB2312" w:eastAsia="仿宋_GB2312" w:cs="仿宋_GB2312"/>
                <w:color w:val="auto"/>
                <w:kern w:val="0"/>
                <w:sz w:val="24"/>
              </w:rPr>
              <w:t xml:space="preserve">，地址准确无误。  </w:t>
            </w:r>
          </w:p>
          <w:p>
            <w:pPr>
              <w:keepNext w:val="0"/>
              <w:keepLines w:val="0"/>
              <w:pageBreakBefore w:val="0"/>
              <w:widowControl/>
              <w:suppressLineNumbers w:val="0"/>
              <w:kinsoku/>
              <w:wordWrap w:val="0"/>
              <w:overflowPunct/>
              <w:topLinePunct w:val="0"/>
              <w:bidi w:val="0"/>
              <w:spacing w:before="0" w:beforeAutospacing="0" w:after="0" w:afterAutospacing="0"/>
              <w:ind w:left="0" w:right="0"/>
              <w:jc w:val="right"/>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 xml:space="preserve">签字：            </w:t>
            </w:r>
          </w:p>
        </w:tc>
      </w:tr>
    </w:tbl>
    <w:p>
      <w:pPr>
        <w:keepNext w:val="0"/>
        <w:keepLines w:val="0"/>
        <w:pageBreakBefore w:val="0"/>
        <w:kinsoku/>
        <w:overflowPunct/>
        <w:topLinePunct w:val="0"/>
        <w:bidi w:val="0"/>
        <w:jc w:val="both"/>
        <w:rPr>
          <w:rFonts w:hint="eastAsia" w:ascii="黑体" w:hAnsi="黑体" w:eastAsia="黑体" w:cs="黑体"/>
          <w:b w:val="0"/>
          <w:bCs w:val="0"/>
          <w:color w:val="auto"/>
          <w:sz w:val="32"/>
          <w:szCs w:val="32"/>
          <w:lang w:val="en-US" w:eastAsia="zh-CN"/>
        </w:rPr>
        <w:sectPr>
          <w:pgSz w:w="11906" w:h="16838"/>
          <w:pgMar w:top="1134" w:right="1474" w:bottom="113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both"/>
        <w:textAlignment w:val="baseline"/>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方正小标宋_GBK" w:hAnsi="方正小标宋_GBK" w:eastAsia="方正小标宋_GBK" w:cs="方正小标宋_GBK"/>
          <w:color w:val="auto"/>
          <w:sz w:val="44"/>
          <w:szCs w:val="44"/>
        </w:rPr>
      </w:pPr>
      <w:r>
        <w:rPr>
          <w:rFonts w:hint="eastAsia" w:ascii="方正小标宋简体" w:hAnsi="方正小标宋简体" w:eastAsia="方正小标宋简体" w:cs="方正小标宋简体"/>
          <w:color w:val="auto"/>
          <w:sz w:val="44"/>
          <w:szCs w:val="44"/>
        </w:rPr>
        <w:t>授权委托书</w:t>
      </w:r>
    </w:p>
    <w:p>
      <w:pPr>
        <w:pStyle w:val="5"/>
        <w:keepNext w:val="0"/>
        <w:keepLines w:val="0"/>
        <w:pageBreakBefore w:val="0"/>
        <w:widowControl/>
        <w:suppressLineNumbers w:val="0"/>
        <w:kinsoku/>
        <w:wordWrap/>
        <w:overflowPunct/>
        <w:topLinePunct w:val="0"/>
        <w:autoSpaceDE/>
        <w:autoSpaceDN/>
        <w:bidi w:val="0"/>
        <w:adjustRightInd/>
        <w:snapToGrid w:val="0"/>
        <w:spacing w:beforeAutospacing="0" w:afterAutospacing="0" w:line="18" w:lineRule="atLeast"/>
        <w:ind w:left="0" w:firstLine="0"/>
        <w:textAlignment w:val="auto"/>
        <w:rPr>
          <w:rFonts w:hint="eastAsia" w:ascii="仿宋_GB2312" w:hAnsi="仿宋_GB2312" w:eastAsia="仿宋_GB2312" w:cs="仿宋_GB2312"/>
          <w:i w:val="0"/>
          <w:iCs w:val="0"/>
          <w:caps w:val="0"/>
          <w:color w:val="auto"/>
          <w:spacing w:val="0"/>
          <w:sz w:val="27"/>
          <w:szCs w:val="27"/>
          <w:highlight w:val="yellow"/>
          <w:shd w:val="clear" w:fill="FFFFFF"/>
        </w:rPr>
      </w:pPr>
    </w:p>
    <w:p>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jc w:val="left"/>
        <w:textAlignment w:val="auto"/>
        <w:rPr>
          <w:rFonts w:hint="eastAsia" w:ascii="仿宋_GB2312" w:hAnsi="仿宋_GB2312" w:eastAsia="仿宋_GB2312" w:cs="仿宋_GB2312"/>
          <w:b w:val="0"/>
          <w:bCs w:val="0"/>
          <w:i w:val="0"/>
          <w:iCs w:val="0"/>
          <w:caps w:val="0"/>
          <w:color w:val="auto"/>
          <w:spacing w:val="0"/>
          <w:kern w:val="0"/>
          <w:sz w:val="28"/>
          <w:szCs w:val="28"/>
          <w:highlight w:val="none"/>
          <w:u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委托人（单位）：</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r>
        <w:rPr>
          <w:rFonts w:hint="eastAsia" w:ascii="仿宋_GB2312" w:hAnsi="仿宋_GB2312" w:eastAsia="仿宋_GB2312" w:cs="仿宋_GB2312"/>
          <w:b w:val="0"/>
          <w:bCs w:val="0"/>
          <w:i w:val="0"/>
          <w:iCs w:val="0"/>
          <w:caps w:val="0"/>
          <w:color w:val="000000" w:themeColor="text1"/>
          <w:spacing w:val="0"/>
          <w:kern w:val="0"/>
          <w:sz w:val="28"/>
          <w:szCs w:val="28"/>
          <w:highlight w:val="none"/>
          <w:u w:val="single"/>
          <w:shd w:val="clear" w:fill="FFFFFF"/>
          <w:lang w:val="en-US" w:eastAsia="zh-CN" w:bidi="ar"/>
          <w14:textFill>
            <w14:solidFill>
              <w14:schemeClr w14:val="tx1"/>
            </w14:solidFill>
          </w14:textFill>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u w:val="none"/>
          <w:shd w:val="clear" w:fill="FFFFFF"/>
          <w:lang w:val="en-US" w:eastAsia="zh-CN" w:bidi="ar"/>
        </w:rPr>
        <w:t xml:space="preserve">     </w:t>
      </w:r>
    </w:p>
    <w:p>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jc w:val="left"/>
        <w:textAlignment w:val="auto"/>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000000" w:themeColor="text1"/>
          <w:spacing w:val="0"/>
          <w:kern w:val="0"/>
          <w:sz w:val="28"/>
          <w:szCs w:val="28"/>
          <w:highlight w:val="none"/>
          <w:u w:val="none"/>
          <w:shd w:val="clear" w:fill="FFFFFF"/>
          <w:lang w:val="en-US" w:eastAsia="zh-CN" w:bidi="ar"/>
          <w14:textFill>
            <w14:solidFill>
              <w14:schemeClr w14:val="tx1"/>
            </w14:solidFill>
          </w14:textFill>
        </w:rPr>
        <w:t>统一社会信用代码：</w:t>
      </w:r>
      <w:r>
        <w:rPr>
          <w:rFonts w:hint="eastAsia" w:ascii="仿宋_GB2312" w:hAnsi="仿宋_GB2312" w:eastAsia="仿宋_GB2312" w:cs="仿宋_GB2312"/>
          <w:b w:val="0"/>
          <w:bCs w:val="0"/>
          <w:i w:val="0"/>
          <w:iCs w:val="0"/>
          <w:caps w:val="0"/>
          <w:color w:val="000000" w:themeColor="text1"/>
          <w:spacing w:val="0"/>
          <w:kern w:val="0"/>
          <w:sz w:val="28"/>
          <w:szCs w:val="28"/>
          <w:highlight w:val="none"/>
          <w:u w:val="single"/>
          <w:shd w:val="clear" w:fill="FFFFFF"/>
          <w:lang w:val="en-US" w:eastAsia="zh-CN" w:bidi="ar"/>
          <w14:textFill>
            <w14:solidFill>
              <w14:schemeClr w14:val="tx1"/>
            </w14:solidFill>
          </w14:textFill>
        </w:rPr>
        <w:t xml:space="preserve">             </w:t>
      </w:r>
      <w:r>
        <w:rPr>
          <w:rFonts w:hint="eastAsia" w:ascii="仿宋_GB2312" w:hAnsi="仿宋_GB2312" w:eastAsia="仿宋_GB2312" w:cs="仿宋_GB2312"/>
          <w:b w:val="0"/>
          <w:bCs w:val="0"/>
          <w:i w:val="0"/>
          <w:iCs w:val="0"/>
          <w:caps w:val="0"/>
          <w:color w:val="000000" w:themeColor="text1"/>
          <w:spacing w:val="0"/>
          <w:kern w:val="0"/>
          <w:sz w:val="28"/>
          <w:szCs w:val="28"/>
          <w:highlight w:val="none"/>
          <w:u w:val="none"/>
          <w:shd w:val="clear" w:fill="FFFFFF"/>
          <w:lang w:val="en-US" w:eastAsia="zh-CN" w:bidi="ar"/>
          <w14:textFill>
            <w14:solidFill>
              <w14:schemeClr w14:val="tx1"/>
            </w14:solidFill>
          </w14:textFill>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法定代表人：</w:t>
      </w:r>
      <w:r>
        <w:rPr>
          <w:rFonts w:hint="eastAsia" w:ascii="仿宋_GB2312" w:hAnsi="仿宋_GB2312" w:eastAsia="仿宋_GB2312" w:cs="仿宋_GB2312"/>
          <w:b w:val="0"/>
          <w:bCs w:val="0"/>
          <w:i w:val="0"/>
          <w:iCs w:val="0"/>
          <w:caps w:val="0"/>
          <w:color w:val="000000" w:themeColor="text1"/>
          <w:spacing w:val="0"/>
          <w:kern w:val="0"/>
          <w:sz w:val="28"/>
          <w:szCs w:val="28"/>
          <w:highlight w:val="none"/>
          <w:u w:val="single"/>
          <w:shd w:val="clear" w:fill="FFFFFF"/>
          <w:lang w:val="en-US" w:eastAsia="zh-CN" w:bidi="ar"/>
          <w14:textFill>
            <w14:solidFill>
              <w14:schemeClr w14:val="tx1"/>
            </w14:solidFill>
          </w14:textFill>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     </w:t>
      </w:r>
    </w:p>
    <w:p>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jc w:val="left"/>
        <w:textAlignment w:val="auto"/>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身份证号码：   </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    单位联系电话：</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p>
    <w:p>
      <w:pPr>
        <w:keepNext w:val="0"/>
        <w:keepLines w:val="0"/>
        <w:pageBreakBefore w:val="0"/>
        <w:kinsoku/>
        <w:wordWrap/>
        <w:overflowPunct/>
        <w:topLinePunct w:val="0"/>
        <w:autoSpaceDE/>
        <w:autoSpaceDN/>
        <w:bidi w:val="0"/>
        <w:adjustRightInd/>
        <w:spacing w:after="0" w:line="360" w:lineRule="auto"/>
        <w:ind w:left="0" w:leftChars="0" w:right="0" w:rightChars="0"/>
        <w:jc w:val="left"/>
        <w:textAlignment w:val="auto"/>
        <w:rPr>
          <w:rFonts w:hint="default"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受委托人姓名： </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    工作单位：</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p>
    <w:p>
      <w:pPr>
        <w:keepNext w:val="0"/>
        <w:keepLines w:val="0"/>
        <w:pageBreakBefore w:val="0"/>
        <w:kinsoku/>
        <w:wordWrap/>
        <w:overflowPunct/>
        <w:topLinePunct w:val="0"/>
        <w:autoSpaceDE/>
        <w:autoSpaceDN/>
        <w:bidi w:val="0"/>
        <w:adjustRightInd/>
        <w:spacing w:after="0" w:line="360" w:lineRule="auto"/>
        <w:ind w:left="0" w:leftChars="0" w:right="0" w:rightChars="0"/>
        <w:jc w:val="left"/>
        <w:textAlignment w:val="auto"/>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身份证号码：</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    电话：</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560" w:firstLineChars="200"/>
        <w:jc w:val="left"/>
        <w:textAlignment w:val="auto"/>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现委托上述受委托人代表本人（单位）前往</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（自治区）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劳动能力鉴定委员会办理</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（姓名）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（身份证号码</w:t>
      </w:r>
      <w:r>
        <w:rPr>
          <w:rFonts w:hint="eastAsia" w:ascii="仿宋_GB2312" w:hAnsi="仿宋_GB2312" w:eastAsia="仿宋_GB2312" w:cs="仿宋_GB2312"/>
          <w:b w:val="0"/>
          <w:bCs w:val="0"/>
          <w:i w:val="0"/>
          <w:iCs w:val="0"/>
          <w:caps w:val="0"/>
          <w:color w:val="auto"/>
          <w:spacing w:val="0"/>
          <w:kern w:val="0"/>
          <w:sz w:val="28"/>
          <w:szCs w:val="28"/>
          <w:highlight w:val="none"/>
          <w:u w:val="none"/>
          <w:shd w:val="clear" w:fill="FFFFFF"/>
          <w:lang w:val="en-US" w:eastAsia="zh-CN" w:bidi="ar"/>
        </w:rPr>
        <w:t>：</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）以下事项，特此授权。</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560" w:firstLineChars="200"/>
        <w:jc w:val="left"/>
        <w:textAlignment w:val="auto"/>
        <w:outlineLvl w:val="2"/>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1.向劳动能力鉴定委员会提交办理劳动能力鉴定相关的材料；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560" w:firstLineChars="200"/>
        <w:jc w:val="left"/>
        <w:textAlignment w:val="auto"/>
        <w:outlineLvl w:val="2"/>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2.代为领取劳动能力鉴定相关文书；</w:t>
      </w:r>
    </w:p>
    <w:p>
      <w:pPr>
        <w:keepNext w:val="0"/>
        <w:keepLines w:val="0"/>
        <w:pageBreakBefore w:val="0"/>
        <w:kinsoku/>
        <w:wordWrap/>
        <w:overflowPunct/>
        <w:topLinePunct w:val="0"/>
        <w:autoSpaceDE/>
        <w:autoSpaceDN/>
        <w:bidi w:val="0"/>
        <w:adjustRightInd/>
        <w:spacing w:after="0" w:line="360" w:lineRule="auto"/>
        <w:ind w:left="0" w:leftChars="0" w:right="0" w:rightChars="0" w:firstLine="560" w:firstLineChars="20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3.</w:t>
      </w:r>
      <w:r>
        <w:rPr>
          <w:rFonts w:hint="eastAsia" w:ascii="仿宋_GB2312" w:hAnsi="仿宋_GB2312" w:eastAsia="仿宋_GB2312" w:cs="仿宋_GB2312"/>
          <w:b w:val="0"/>
          <w:bCs w:val="0"/>
          <w:i w:val="0"/>
          <w:iCs w:val="0"/>
          <w:caps w:val="0"/>
          <w:color w:val="auto"/>
          <w:spacing w:val="0"/>
          <w:kern w:val="0"/>
          <w:sz w:val="28"/>
          <w:szCs w:val="28"/>
          <w:highlight w:val="none"/>
          <w:u w:val="single"/>
          <w:shd w:val="clear" w:fill="FFFFFF"/>
          <w:lang w:val="en-US" w:eastAsia="zh-CN" w:bidi="ar"/>
        </w:rPr>
        <w:t xml:space="preserve">                                                  </w:t>
      </w:r>
      <w:r>
        <w:rPr>
          <w:rFonts w:hint="eastAsia" w:ascii="仿宋_GB2312" w:hAnsi="仿宋_GB2312" w:eastAsia="仿宋_GB2312" w:cs="仿宋_GB2312"/>
          <w:b w:val="0"/>
          <w:bCs w:val="0"/>
          <w:i w:val="0"/>
          <w:iCs w:val="0"/>
          <w:caps w:val="0"/>
          <w:color w:val="auto"/>
          <w:spacing w:val="0"/>
          <w:kern w:val="0"/>
          <w:sz w:val="28"/>
          <w:szCs w:val="28"/>
          <w:highlight w:val="none"/>
          <w:u w:val="none"/>
          <w:shd w:val="clear" w:fill="FFFFFF"/>
          <w:lang w:val="en-US" w:eastAsia="zh-CN" w:bidi="ar"/>
        </w:rPr>
        <w:t xml:space="preserve">。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560" w:firstLineChars="200"/>
        <w:jc w:val="left"/>
        <w:textAlignment w:val="auto"/>
        <w:outlineLvl w:val="2"/>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 xml:space="preserve">委托期限：自本委托书签署之日起至上述事项办理完毕止。 </w:t>
      </w:r>
    </w:p>
    <w:tbl>
      <w:tblPr>
        <w:tblStyle w:val="26"/>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5" w:hRule="atLeast"/>
          <w:jc w:val="center"/>
        </w:trPr>
        <w:tc>
          <w:tcPr>
            <w:tcW w:w="4261"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360" w:lineRule="auto"/>
              <w:ind w:left="0" w:right="0"/>
              <w:jc w:val="center"/>
              <w:textAlignment w:val="auto"/>
              <w:outlineLvl w:val="2"/>
              <w:rPr>
                <w:rFonts w:hint="eastAsia" w:ascii="仿宋_GB2312" w:hAnsi="仿宋_GB2312" w:eastAsia="仿宋_GB2312" w:cs="仿宋_GB2312"/>
                <w:b w:val="0"/>
                <w:bCs w:val="0"/>
                <w:i w:val="0"/>
                <w:iCs w:val="0"/>
                <w:caps w:val="0"/>
                <w:color w:val="auto"/>
                <w:spacing w:val="0"/>
                <w:kern w:val="0"/>
                <w:sz w:val="28"/>
                <w:szCs w:val="28"/>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委托人（法定代表人）身份证复印件粘贴处</w:t>
            </w:r>
          </w:p>
        </w:tc>
        <w:tc>
          <w:tcPr>
            <w:tcW w:w="4261" w:type="dxa"/>
            <w:vAlign w:val="center"/>
          </w:tcPr>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360" w:lineRule="auto"/>
              <w:ind w:left="0" w:right="0"/>
              <w:jc w:val="center"/>
              <w:textAlignment w:val="auto"/>
              <w:outlineLvl w:val="2"/>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受委托人身份证</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360" w:lineRule="auto"/>
              <w:ind w:left="0" w:right="0"/>
              <w:jc w:val="center"/>
              <w:textAlignment w:val="auto"/>
              <w:outlineLvl w:val="2"/>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28"/>
                <w:szCs w:val="28"/>
                <w:highlight w:val="none"/>
                <w:shd w:val="clear" w:fill="FFFFFF"/>
                <w:lang w:val="en-US" w:eastAsia="zh-CN" w:bidi="ar"/>
              </w:rPr>
              <w:t>复印件粘贴处</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360" w:lineRule="auto"/>
              <w:ind w:left="0" w:right="0"/>
              <w:jc w:val="center"/>
              <w:textAlignment w:val="auto"/>
              <w:outlineLvl w:val="2"/>
              <w:rPr>
                <w:rFonts w:hint="eastAsia" w:ascii="仿宋_GB2312" w:hAnsi="仿宋_GB2312" w:eastAsia="仿宋_GB2312" w:cs="仿宋_GB2312"/>
                <w:b w:val="0"/>
                <w:bCs w:val="0"/>
                <w:i w:val="0"/>
                <w:iCs w:val="0"/>
                <w:caps w:val="0"/>
                <w:color w:val="auto"/>
                <w:spacing w:val="0"/>
                <w:kern w:val="0"/>
                <w:sz w:val="28"/>
                <w:szCs w:val="28"/>
                <w:highlight w:val="none"/>
                <w:shd w:val="clear" w:fill="FFFFFF"/>
                <w:vertAlign w:val="baseline"/>
                <w:lang w:val="en-US" w:eastAsia="zh-CN" w:bidi="ar"/>
              </w:rPr>
            </w:pPr>
          </w:p>
        </w:tc>
      </w:tr>
    </w:tbl>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360" w:lineRule="auto"/>
        <w:jc w:val="both"/>
        <w:textAlignment w:val="auto"/>
        <w:outlineLvl w:val="2"/>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b w:val="0"/>
          <w:bCs w:val="0"/>
          <w:i w:val="0"/>
          <w:iCs w:val="0"/>
          <w:caps w:val="0"/>
          <w:color w:val="auto"/>
          <w:spacing w:val="0"/>
          <w:kern w:val="0"/>
          <w:sz w:val="32"/>
          <w:szCs w:val="32"/>
          <w:shd w:val="clear" w:fill="FFFFFF"/>
          <w:lang w:val="en-US" w:eastAsia="zh-CN" w:bidi="ar"/>
        </w:rPr>
        <w:t xml:space="preserve">       </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jc w:val="center"/>
        <w:textAlignment w:val="baseline"/>
        <w:rPr>
          <w:rFonts w:hint="eastAsia" w:ascii="仿宋_GB2312" w:hAnsi="仿宋_GB2312" w:eastAsia="仿宋_GB2312" w:cs="仿宋_GB2312"/>
          <w:b w:val="0"/>
          <w:bCs w:val="0"/>
          <w:i w:val="0"/>
          <w:iCs w:val="0"/>
          <w:caps w:val="0"/>
          <w:snapToGrid w:val="0"/>
          <w:color w:val="auto"/>
          <w:spacing w:val="0"/>
          <w:kern w:val="0"/>
          <w:sz w:val="28"/>
          <w:szCs w:val="28"/>
          <w:highlight w:val="none"/>
          <w:shd w:val="clear" w:fill="FFFFFF"/>
          <w:lang w:val="en-US" w:eastAsia="zh-CN" w:bidi="ar"/>
        </w:rPr>
      </w:pPr>
      <w:r>
        <w:rPr>
          <w:rFonts w:hint="eastAsia" w:ascii="仿宋_GB2312" w:hAnsi="仿宋_GB2312" w:eastAsia="仿宋_GB2312" w:cs="仿宋_GB2312"/>
          <w:b w:val="0"/>
          <w:bCs w:val="0"/>
          <w:i w:val="0"/>
          <w:iCs w:val="0"/>
          <w:caps w:val="0"/>
          <w:snapToGrid w:val="0"/>
          <w:color w:val="auto"/>
          <w:spacing w:val="0"/>
          <w:kern w:val="0"/>
          <w:sz w:val="28"/>
          <w:szCs w:val="28"/>
          <w:highlight w:val="none"/>
          <w:shd w:val="clear" w:fill="FFFFFF"/>
          <w:lang w:val="en-US" w:eastAsia="zh-CN" w:bidi="ar"/>
        </w:rPr>
        <w:t>委托人签字/委托单位盖公章：</w:t>
      </w:r>
    </w:p>
    <w:p>
      <w:pPr>
        <w:keepNext w:val="0"/>
        <w:keepLines w:val="0"/>
        <w:pageBreakBefore w:val="0"/>
        <w:widowControl/>
        <w:kinsoku/>
        <w:wordWrap/>
        <w:overflowPunct/>
        <w:topLinePunct w:val="0"/>
        <w:autoSpaceDE w:val="0"/>
        <w:autoSpaceDN w:val="0"/>
        <w:bidi w:val="0"/>
        <w:adjustRightInd w:val="0"/>
        <w:snapToGrid w:val="0"/>
        <w:spacing w:line="360" w:lineRule="auto"/>
        <w:ind w:firstLine="420"/>
        <w:jc w:val="center"/>
        <w:textAlignment w:val="baseline"/>
        <w:rPr>
          <w:rFonts w:hint="eastAsia" w:ascii="黑体" w:hAnsi="黑体" w:eastAsia="黑体" w:cs="黑体"/>
          <w:b w:val="0"/>
          <w:bCs w:val="0"/>
          <w:color w:val="auto"/>
          <w:sz w:val="32"/>
          <w:szCs w:val="32"/>
          <w:lang w:val="en-US" w:eastAsia="zh-CN"/>
        </w:rPr>
        <w:sectPr>
          <w:pgSz w:w="11906" w:h="16838"/>
          <w:pgMar w:top="1984"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r>
        <w:rPr>
          <w:rFonts w:hint="eastAsia" w:ascii="仿宋_GB2312" w:hAnsi="仿宋_GB2312" w:eastAsia="仿宋_GB2312" w:cs="仿宋_GB2312"/>
          <w:b w:val="0"/>
          <w:bCs w:val="0"/>
          <w:i w:val="0"/>
          <w:iCs w:val="0"/>
          <w:caps w:val="0"/>
          <w:snapToGrid w:val="0"/>
          <w:color w:val="auto"/>
          <w:spacing w:val="0"/>
          <w:kern w:val="0"/>
          <w:sz w:val="28"/>
          <w:szCs w:val="28"/>
          <w:highlight w:val="none"/>
          <w:shd w:val="clear" w:fill="FFFFFF"/>
          <w:lang w:val="en-US" w:eastAsia="zh-CN" w:bidi="ar"/>
        </w:rPr>
        <w:t xml:space="preserve">                       年    月   日</w:t>
      </w:r>
    </w:p>
    <w:p>
      <w:pPr>
        <w:keepNext w:val="0"/>
        <w:keepLines w:val="0"/>
        <w:pageBreakBefore w:val="0"/>
        <w:kinsoku/>
        <w:overflowPunct/>
        <w:topLinePunct w:val="0"/>
        <w:bidi w:val="0"/>
        <w:jc w:val="both"/>
        <w:rPr>
          <w:rFonts w:hint="eastAsia" w:ascii="黑体" w:hAnsi="黑体" w:eastAsia="黑体" w:cs="黑体"/>
          <w:b w:val="0"/>
          <w:bCs w:val="0"/>
          <w:color w:val="auto"/>
          <w:sz w:val="32"/>
          <w:szCs w:val="32"/>
          <w:lang w:val="en-US" w:eastAsia="zh-CN"/>
        </w:rPr>
      </w:pPr>
    </w:p>
    <w:p>
      <w:pPr>
        <w:keepNext w:val="0"/>
        <w:keepLines w:val="0"/>
        <w:pageBreakBefore w:val="0"/>
        <w:kinsoku/>
        <w:overflowPunct/>
        <w:topLinePunct w:val="0"/>
        <w:bidi w:val="0"/>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附件3</w:t>
      </w:r>
    </w:p>
    <w:p>
      <w:pPr>
        <w:keepNext w:val="0"/>
        <w:keepLines w:val="0"/>
        <w:pageBreakBefore w:val="0"/>
        <w:kinsoku/>
        <w:overflowPunct/>
        <w:topLinePunct w:val="0"/>
        <w:bidi w:val="0"/>
        <w:jc w:val="center"/>
        <w:rPr>
          <w:rFonts w:hint="eastAsia"/>
          <w:sz w:val="44"/>
          <w:szCs w:val="44"/>
          <w:lang w:eastAsia="zh-CN"/>
        </w:rPr>
      </w:pPr>
      <w:r>
        <w:rPr>
          <w:rFonts w:hint="eastAsia" w:ascii="方正小标宋简体" w:hAnsi="方正小标宋简体" w:eastAsia="方正小标宋简体" w:cs="方正小标宋简体"/>
          <w:sz w:val="44"/>
          <w:szCs w:val="44"/>
          <w:lang w:eastAsia="zh-CN"/>
        </w:rPr>
        <w:t>撤销劳动能力再次鉴定申请</w:t>
      </w:r>
    </w:p>
    <w:p>
      <w:pPr>
        <w:keepNext w:val="0"/>
        <w:keepLines w:val="0"/>
        <w:pageBreakBefore w:val="0"/>
        <w:widowControl w:val="0"/>
        <w:kinsoku/>
        <w:wordWrap/>
        <w:overflowPunct/>
        <w:topLinePunct w:val="0"/>
        <w:bidi w:val="0"/>
        <w:spacing w:line="560" w:lineRule="exact"/>
        <w:ind w:left="0" w:leftChars="0" w:right="0" w:rightChars="0"/>
        <w:jc w:val="both"/>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val="0"/>
        <w:autoSpaceDN w:val="0"/>
        <w:bidi w:val="0"/>
        <w:adjustRightInd w:val="0"/>
        <w:snapToGrid w:val="0"/>
        <w:spacing w:line="580"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自治区劳动能力鉴定委员会：</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（申请人姓名）    </w:t>
      </w:r>
      <w:r>
        <w:rPr>
          <w:rFonts w:hint="eastAsia" w:ascii="仿宋_GB2312" w:hAnsi="仿宋_GB2312" w:eastAsia="仿宋_GB2312" w:cs="仿宋_GB2312"/>
          <w:sz w:val="32"/>
          <w:szCs w:val="32"/>
          <w:lang w:val="en-US" w:eastAsia="zh-CN"/>
        </w:rPr>
        <w:t>，身份证号码：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u w:val="none"/>
          <w:lang w:val="en-US" w:eastAsia="zh-CN"/>
        </w:rPr>
        <w:t>向</w:t>
      </w:r>
      <w:r>
        <w:rPr>
          <w:rFonts w:hint="eastAsia" w:ascii="仿宋_GB2312" w:hAnsi="仿宋_GB2312" w:eastAsia="仿宋_GB2312" w:cs="仿宋_GB2312"/>
          <w:sz w:val="32"/>
          <w:szCs w:val="32"/>
          <w:lang w:val="en-US" w:eastAsia="zh-CN"/>
        </w:rPr>
        <w:t>自治区劳动能力鉴定委员会申请劳动能力再次鉴定，现因</w:t>
      </w:r>
      <w:r>
        <w:rPr>
          <w:rFonts w:hint="eastAsia" w:ascii="仿宋_GB2312" w:hAnsi="仿宋_GB2312" w:eastAsia="仿宋_GB2312" w:cs="仿宋_GB2312"/>
          <w:sz w:val="32"/>
          <w:szCs w:val="32"/>
          <w:u w:val="single"/>
          <w:lang w:val="en-US" w:eastAsia="zh-CN"/>
        </w:rPr>
        <w:t>（伤情变化/与单位协商解决/其他原因）</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val="en-US" w:eastAsia="zh-CN"/>
        </w:rPr>
        <w:t>申请撤销再次鉴定相关事项。</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（现场退回申请材料后，申请人手写“原提交的申请材料已返还本人”字样。）</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right="0" w:rightChars="0" w:firstLine="4800" w:firstLineChars="15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 请 人：</w:t>
      </w:r>
    </w:p>
    <w:p>
      <w:pPr>
        <w:keepNext w:val="0"/>
        <w:keepLines w:val="0"/>
        <w:pageBreakBefore w:val="0"/>
        <w:widowControl w:val="0"/>
        <w:kinsoku/>
        <w:wordWrap/>
        <w:overflowPunct/>
        <w:topLinePunct w:val="0"/>
        <w:autoSpaceDE w:val="0"/>
        <w:autoSpaceDN w:val="0"/>
        <w:bidi w:val="0"/>
        <w:adjustRightInd w:val="0"/>
        <w:snapToGrid w:val="0"/>
        <w:spacing w:line="580" w:lineRule="exact"/>
        <w:ind w:left="0" w:leftChars="0" w:right="0" w:rightChars="0" w:firstLine="640" w:firstLineChars="200"/>
        <w:jc w:val="both"/>
        <w:textAlignment w:val="auto"/>
        <w:outlineLvl w:val="9"/>
        <w:rPr>
          <w:rFonts w:hint="eastAsia" w:ascii="仿宋" w:hAnsi="仿宋" w:eastAsia="仿宋" w:cs="仿宋"/>
          <w:sz w:val="32"/>
          <w:szCs w:val="32"/>
          <w:u w:val="none"/>
          <w:lang w:val="en-US" w:eastAsia="zh-CN"/>
        </w:rPr>
      </w:pPr>
      <w:r>
        <w:rPr>
          <w:rFonts w:hint="eastAsia" w:ascii="仿宋_GB2312" w:hAnsi="仿宋_GB2312" w:eastAsia="仿宋_GB2312" w:cs="仿宋_GB2312"/>
          <w:sz w:val="32"/>
          <w:szCs w:val="32"/>
          <w:lang w:val="en-US" w:eastAsia="zh-CN"/>
        </w:rPr>
        <w:t xml:space="preserve">                          日    期：</w:t>
      </w:r>
    </w:p>
    <w:p>
      <w:pPr>
        <w:keepNext w:val="0"/>
        <w:keepLines w:val="0"/>
        <w:pageBreakBefore w:val="0"/>
        <w:kinsoku/>
        <w:wordWrap/>
        <w:overflowPunct/>
        <w:topLinePunct w:val="0"/>
        <w:autoSpaceDE w:val="0"/>
        <w:autoSpaceDN w:val="0"/>
        <w:bidi w:val="0"/>
        <w:adjustRightInd w:val="0"/>
        <w:snapToGrid w:val="0"/>
        <w:spacing w:line="560" w:lineRule="exact"/>
        <w:rPr>
          <w:rFonts w:hint="eastAsia" w:ascii="仿宋_GB2312" w:hAnsi="仿宋_GB2312" w:eastAsia="仿宋_GB2312" w:cs="仿宋_GB2312"/>
          <w:b/>
          <w:bCs/>
          <w:color w:val="auto"/>
          <w:sz w:val="44"/>
          <w:szCs w:val="44"/>
          <w:lang w:val="en-US" w:eastAsia="zh-CN"/>
        </w:rPr>
      </w:pPr>
    </w:p>
    <w:p>
      <w:pPr>
        <w:keepNext w:val="0"/>
        <w:keepLines w:val="0"/>
        <w:pageBreakBefore w:val="0"/>
        <w:tabs>
          <w:tab w:val="left" w:pos="207"/>
        </w:tabs>
        <w:kinsoku/>
        <w:overflowPunct/>
        <w:topLinePunct w:val="0"/>
        <w:bidi w:val="0"/>
        <w:jc w:val="left"/>
        <w:rPr>
          <w:rFonts w:hint="eastAsia"/>
          <w:lang w:val="en-US" w:eastAsia="zh-CN"/>
        </w:rPr>
        <w:sectPr>
          <w:pgSz w:w="11906" w:h="16838"/>
          <w:pgMar w:top="1984"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p>
    <w:p>
      <w:pPr>
        <w:keepNext w:val="0"/>
        <w:keepLines w:val="0"/>
        <w:pageBreakBefore w:val="0"/>
        <w:kinsoku/>
        <w:overflowPunct/>
        <w:topLinePunct w:val="0"/>
        <w:bidi w:val="0"/>
        <w:jc w:val="both"/>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附件4</w:t>
      </w:r>
    </w:p>
    <w:p>
      <w:pPr>
        <w:keepNext w:val="0"/>
        <w:keepLines w:val="0"/>
        <w:pageBreakBefore w:val="0"/>
        <w:kinsoku/>
        <w:wordWrap/>
        <w:overflowPunct/>
        <w:topLinePunct w:val="0"/>
        <w:bidi w:val="0"/>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劳动能力再次鉴定</w:t>
      </w:r>
      <w:r>
        <w:rPr>
          <w:rFonts w:hint="eastAsia" w:ascii="方正小标宋简体" w:hAnsi="方正小标宋简体" w:eastAsia="方正小标宋简体" w:cs="方正小标宋简体"/>
          <w:sz w:val="44"/>
          <w:szCs w:val="44"/>
          <w:lang w:eastAsia="zh-CN"/>
        </w:rPr>
        <w:t>不予受理通知书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黑体" w:hAnsi="黑体" w:eastAsia="黑体" w:cs="黑体"/>
          <w:sz w:val="44"/>
          <w:szCs w:val="44"/>
          <w:lang w:eastAsia="zh-CN"/>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（单位或个人）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你（公司）于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r>
        <w:rPr>
          <w:rFonts w:hint="eastAsia" w:ascii="仿宋_GB2312" w:hAnsi="仿宋_GB2312" w:eastAsia="仿宋_GB2312" w:cs="仿宋_GB2312"/>
          <w:sz w:val="32"/>
          <w:szCs w:val="32"/>
          <w:lang w:val="en-US" w:eastAsia="zh-CN"/>
        </w:rPr>
        <w:t>提交的关于</w:t>
      </w:r>
      <w:r>
        <w:rPr>
          <w:rFonts w:hint="eastAsia" w:ascii="仿宋_GB2312" w:hAnsi="仿宋_GB2312" w:eastAsia="仿宋_GB2312" w:cs="仿宋_GB2312"/>
          <w:sz w:val="32"/>
          <w:szCs w:val="32"/>
          <w:u w:val="single"/>
          <w:lang w:val="en-US" w:eastAsia="zh-CN"/>
        </w:rPr>
        <w:t xml:space="preserve"> （姓名）</w:t>
      </w:r>
      <w:r>
        <w:rPr>
          <w:rFonts w:hint="eastAsia" w:ascii="仿宋_GB2312" w:hAnsi="仿宋_GB2312" w:eastAsia="仿宋_GB2312" w:cs="仿宋_GB2312"/>
          <w:sz w:val="32"/>
          <w:szCs w:val="32"/>
          <w:u w:val="none"/>
          <w:lang w:val="en-US" w:eastAsia="zh-CN"/>
        </w:rPr>
        <w:t>职工</w:t>
      </w:r>
      <w:r>
        <w:rPr>
          <w:rFonts w:hint="eastAsia" w:ascii="仿宋_GB2312" w:hAnsi="仿宋_GB2312" w:eastAsia="仿宋_GB2312" w:cs="仿宋_GB2312"/>
          <w:sz w:val="32"/>
          <w:szCs w:val="32"/>
          <w:lang w:val="en-US" w:eastAsia="zh-CN"/>
        </w:rPr>
        <w:t>劳动能力再次鉴定事项的申请，因</w:t>
      </w:r>
      <w:r>
        <w:rPr>
          <w:rFonts w:hint="eastAsia" w:ascii="仿宋_GB2312" w:hAnsi="仿宋_GB2312" w:eastAsia="仿宋_GB2312" w:cs="仿宋_GB2312"/>
          <w:sz w:val="32"/>
          <w:szCs w:val="32"/>
          <w:u w:val="single"/>
          <w:lang w:val="en-US" w:eastAsia="zh-CN"/>
        </w:rPr>
        <w:t xml:space="preserve"> （例：初次鉴定结论送达日期为8月12日，申请再次鉴定日期为9月17日，超出再次鉴定受理时效）</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不予受理。依据如下：</w:t>
      </w:r>
    </w:p>
    <w:p>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工伤保险条例》中华人民共和国国务院令第586号，第二十六条规定，申请鉴定的单位或者个人对设区的市级劳动能力鉴定委员会作出的鉴定结论不服的，可以在收到该鉴定结论之日起15日内向自治区劳动能力鉴定委员会提出再次鉴定申请。</w:t>
      </w:r>
    </w:p>
    <w:p>
      <w:pPr>
        <w:keepNext w:val="0"/>
        <w:keepLines w:val="0"/>
        <w:pageBreakBefore w:val="0"/>
        <w:widowControl w:val="0"/>
        <w:kinsoku/>
        <w:wordWrap/>
        <w:overflowPunct/>
        <w:topLinePunct w:val="0"/>
        <w:autoSpaceDE w:val="0"/>
        <w:autoSpaceDN w:val="0"/>
        <w:bidi w:val="0"/>
        <w:adjustRightInd w:val="0"/>
        <w:snapToGrid w:val="0"/>
        <w:spacing w:line="560" w:lineRule="exac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val="0"/>
        <w:snapToGrid w:val="0"/>
        <w:spacing w:line="560" w:lineRule="exac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2240" w:firstLineChars="7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宁夏回族自治区劳动能力鉴定委员会办公室</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4800" w:firstLineChars="1500"/>
        <w:jc w:val="both"/>
        <w:textAlignment w:val="auto"/>
        <w:outlineLvl w:val="9"/>
        <w:rPr>
          <w:rFonts w:hint="eastAsia" w:ascii="仿宋" w:hAnsi="仿宋" w:eastAsia="仿宋" w:cs="仿宋"/>
          <w:b w:val="0"/>
          <w:bCs w:val="0"/>
          <w:sz w:val="32"/>
          <w:szCs w:val="32"/>
          <w:lang w:val="en-US" w:eastAsia="zh-CN"/>
        </w:rPr>
      </w:pP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4800" w:firstLineChars="1500"/>
        <w:jc w:val="both"/>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4800" w:firstLineChars="1500"/>
        <w:jc w:val="both"/>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4800" w:firstLineChars="1500"/>
        <w:jc w:val="both"/>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4800" w:firstLineChars="1500"/>
        <w:jc w:val="both"/>
        <w:textAlignment w:val="auto"/>
        <w:outlineLvl w:val="9"/>
        <w:rPr>
          <w:rFonts w:hint="eastAsia" w:ascii="仿宋" w:hAnsi="仿宋" w:eastAsia="仿宋" w:cs="仿宋"/>
          <w:b w:val="0"/>
          <w:bCs w:val="0"/>
          <w:sz w:val="32"/>
          <w:szCs w:val="32"/>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both"/>
        <w:textAlignment w:val="baseline"/>
        <w:outlineLvl w:val="9"/>
        <w:rPr>
          <w:rFonts w:hint="eastAsia" w:ascii="黑体" w:hAnsi="黑体" w:eastAsia="黑体" w:cs="黑体"/>
          <w:color w:val="auto"/>
          <w:sz w:val="32"/>
          <w:szCs w:val="32"/>
          <w:lang w:val="en-US" w:eastAsia="zh-CN"/>
        </w:rPr>
        <w:sectPr>
          <w:headerReference r:id="rId30" w:type="default"/>
          <w:footerReference r:id="rId31"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keepNext w:val="0"/>
        <w:keepLines w:val="0"/>
        <w:pageBreakBefore w:val="0"/>
        <w:kinsoku/>
        <w:overflowPunct/>
        <w:topLinePunct w:val="0"/>
        <w:bidi w:val="0"/>
        <w:rPr>
          <w:rFonts w:hint="default" w:ascii="黑体" w:hAnsi="黑体" w:eastAsia="黑体" w:cs="黑体"/>
          <w:b/>
          <w:sz w:val="44"/>
          <w:szCs w:val="44"/>
          <w:lang w:val="en-US" w:eastAsia="zh-CN"/>
        </w:rPr>
      </w:pPr>
      <w:r>
        <w:rPr>
          <w:rFonts w:hint="eastAsia" w:ascii="黑体" w:hAnsi="黑体" w:eastAsia="黑体" w:cs="黑体"/>
          <w:b w:val="0"/>
          <w:bCs w:val="0"/>
          <w:color w:val="auto"/>
          <w:sz w:val="32"/>
          <w:szCs w:val="32"/>
          <w:lang w:val="en-US" w:eastAsia="zh-CN"/>
        </w:rPr>
        <w:t>附件5</w:t>
      </w:r>
    </w:p>
    <w:p>
      <w:pPr>
        <w:ind w:firstLine="880" w:firstLineChars="200"/>
        <w:jc w:val="center"/>
        <w:rPr>
          <w:rFonts w:hint="eastAsia" w:ascii="黑体" w:hAnsi="黑体" w:eastAsia="黑体" w:cs="黑体"/>
          <w:b/>
          <w:sz w:val="44"/>
          <w:szCs w:val="44"/>
        </w:rPr>
      </w:pPr>
      <w:r>
        <w:rPr>
          <w:rFonts w:hint="eastAsia" w:ascii="方正小标宋简体" w:hAnsi="方正小标宋简体" w:eastAsia="方正小标宋简体" w:cs="方正小标宋简体"/>
          <w:b w:val="0"/>
          <w:bCs w:val="0"/>
          <w:color w:val="auto"/>
          <w:sz w:val="44"/>
          <w:szCs w:val="44"/>
        </w:rPr>
        <w:t>劳动能力再次鉴定材料转接单</w:t>
      </w:r>
    </w:p>
    <w:tbl>
      <w:tblPr>
        <w:tblStyle w:val="25"/>
        <w:tblW w:w="103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187"/>
        <w:gridCol w:w="778"/>
        <w:gridCol w:w="1107"/>
        <w:gridCol w:w="88"/>
        <w:gridCol w:w="5"/>
        <w:gridCol w:w="796"/>
        <w:gridCol w:w="194"/>
        <w:gridCol w:w="625"/>
        <w:gridCol w:w="1269"/>
        <w:gridCol w:w="1023"/>
        <w:gridCol w:w="1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center"/>
              <w:rPr>
                <w:rFonts w:hint="eastAsia" w:ascii="仿宋" w:hAnsi="仿宋" w:eastAsia="仿宋"/>
                <w:szCs w:val="21"/>
              </w:rPr>
            </w:pPr>
            <w:r>
              <w:rPr>
                <w:rFonts w:hint="eastAsia" w:ascii="仿宋" w:hAnsi="仿宋" w:eastAsia="仿宋"/>
                <w:szCs w:val="21"/>
                <w:lang w:val="en-US" w:eastAsia="zh-CN"/>
              </w:rPr>
              <w:t>单位</w:t>
            </w:r>
          </w:p>
        </w:tc>
        <w:tc>
          <w:tcPr>
            <w:tcW w:w="316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both"/>
              <w:rPr>
                <w:rFonts w:hint="eastAsia" w:ascii="仿宋" w:hAnsi="仿宋" w:eastAsia="仿宋"/>
                <w:szCs w:val="21"/>
                <w:lang w:val="en-US" w:eastAsia="zh-CN"/>
              </w:rPr>
            </w:pPr>
          </w:p>
        </w:tc>
        <w:tc>
          <w:tcPr>
            <w:tcW w:w="162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center"/>
              <w:rPr>
                <w:rFonts w:hint="default" w:ascii="仿宋" w:hAnsi="仿宋" w:eastAsia="仿宋"/>
                <w:szCs w:val="21"/>
                <w:lang w:val="en-US" w:eastAsia="zh-CN"/>
              </w:rPr>
            </w:pPr>
            <w:r>
              <w:rPr>
                <w:rFonts w:hint="eastAsia" w:ascii="仿宋" w:hAnsi="仿宋" w:eastAsia="仿宋"/>
                <w:szCs w:val="21"/>
                <w:lang w:val="en-US" w:eastAsia="zh-CN"/>
              </w:rPr>
              <w:t>单位地址/电话</w:t>
            </w:r>
          </w:p>
        </w:tc>
        <w:tc>
          <w:tcPr>
            <w:tcW w:w="386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rightChars="0"/>
              <w:jc w:val="left"/>
              <w:textAlignment w:val="auto"/>
              <w:outlineLvl w:val="9"/>
              <w:rPr>
                <w:rFonts w:hint="default" w:ascii="仿宋" w:hAnsi="仿宋" w:eastAsia="仿宋"/>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center"/>
              <w:rPr>
                <w:rFonts w:hint="eastAsia" w:ascii="仿宋" w:hAnsi="仿宋" w:eastAsia="仿宋"/>
                <w:szCs w:val="21"/>
                <w:lang w:val="en-US" w:eastAsia="zh-CN"/>
              </w:rPr>
            </w:pPr>
            <w:r>
              <w:rPr>
                <w:rFonts w:hint="eastAsia" w:ascii="仿宋" w:hAnsi="仿宋" w:eastAsia="仿宋"/>
                <w:szCs w:val="21"/>
                <w:lang w:val="en-US" w:eastAsia="zh-CN"/>
              </w:rPr>
              <w:t>申请人</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center"/>
              <w:rPr>
                <w:rFonts w:hint="eastAsia" w:ascii="仿宋" w:hAnsi="仿宋" w:eastAsia="仿宋"/>
                <w:szCs w:val="21"/>
                <w:lang w:val="en-US" w:eastAsia="zh-CN"/>
              </w:rPr>
            </w:pPr>
            <w:r>
              <w:rPr>
                <w:rFonts w:hint="eastAsia" w:ascii="仿宋" w:hAnsi="仿宋" w:eastAsia="仿宋"/>
                <w:szCs w:val="21"/>
                <w:lang w:val="en-US" w:eastAsia="zh-CN"/>
              </w:rPr>
              <w:t xml:space="preserve"> </w:t>
            </w:r>
          </w:p>
          <w:p>
            <w:pPr>
              <w:keepNext w:val="0"/>
              <w:keepLines w:val="0"/>
              <w:widowControl/>
              <w:suppressLineNumbers w:val="0"/>
              <w:spacing w:before="0" w:beforeAutospacing="0" w:after="0" w:afterAutospacing="0" w:line="380" w:lineRule="exact"/>
              <w:ind w:left="0" w:right="0"/>
              <w:jc w:val="center"/>
              <w:rPr>
                <w:rFonts w:hint="eastAsia" w:ascii="仿宋" w:hAnsi="仿宋" w:eastAsia="仿宋"/>
                <w:szCs w:val="21"/>
                <w:lang w:val="en-US" w:eastAsia="zh-CN"/>
              </w:rPr>
            </w:pPr>
            <w:r>
              <w:rPr>
                <w:rFonts w:hint="eastAsia" w:ascii="仿宋" w:hAnsi="仿宋" w:eastAsia="仿宋"/>
                <w:spacing w:val="-7"/>
                <w:sz w:val="15"/>
                <w:szCs w:val="15"/>
                <w:lang w:val="en-US" w:eastAsia="zh-CN"/>
              </w:rPr>
              <w:t>（</w:t>
            </w:r>
            <w:r>
              <w:rPr>
                <w:rFonts w:hint="eastAsia" w:ascii="仿宋" w:hAnsi="仿宋" w:eastAsia="仿宋" w:cs="仿宋"/>
                <w:sz w:val="15"/>
                <w:szCs w:val="15"/>
                <w:lang w:val="en-US" w:eastAsia="zh-CN"/>
              </w:rPr>
              <w:sym w:font="Wingdings" w:char="00A8"/>
            </w:r>
            <w:r>
              <w:rPr>
                <w:rFonts w:hint="eastAsia" w:ascii="仿宋" w:hAnsi="仿宋" w:eastAsia="仿宋"/>
                <w:spacing w:val="-7"/>
                <w:sz w:val="15"/>
                <w:szCs w:val="15"/>
                <w:lang w:val="en-US" w:eastAsia="zh-CN"/>
              </w:rPr>
              <w:t xml:space="preserve">本人 </w:t>
            </w:r>
            <w:r>
              <w:rPr>
                <w:rFonts w:hint="eastAsia" w:ascii="仿宋" w:hAnsi="仿宋" w:eastAsia="仿宋"/>
                <w:spacing w:val="-7"/>
                <w:sz w:val="15"/>
                <w:szCs w:val="15"/>
                <w:lang w:val="en-US" w:eastAsia="zh-CN"/>
              </w:rPr>
              <w:sym w:font="Wingdings" w:char="00A8"/>
            </w:r>
            <w:r>
              <w:rPr>
                <w:rFonts w:hint="eastAsia" w:ascii="仿宋" w:hAnsi="仿宋" w:eastAsia="仿宋"/>
                <w:spacing w:val="-7"/>
                <w:sz w:val="15"/>
                <w:szCs w:val="15"/>
                <w:lang w:val="en-US" w:eastAsia="zh-CN"/>
              </w:rPr>
              <w:t xml:space="preserve">律师 </w:t>
            </w:r>
            <w:r>
              <w:rPr>
                <w:rFonts w:hint="eastAsia" w:ascii="仿宋" w:hAnsi="仿宋" w:eastAsia="仿宋" w:cs="仿宋"/>
                <w:sz w:val="15"/>
                <w:szCs w:val="15"/>
                <w:lang w:val="en-US" w:eastAsia="zh-CN"/>
              </w:rPr>
              <w:sym w:font="Wingdings" w:char="00A8"/>
            </w:r>
            <w:r>
              <w:rPr>
                <w:rFonts w:hint="eastAsia" w:ascii="仿宋" w:hAnsi="仿宋" w:eastAsia="仿宋" w:cs="仿宋"/>
                <w:sz w:val="15"/>
                <w:szCs w:val="15"/>
                <w:lang w:val="en-US" w:eastAsia="zh-CN"/>
              </w:rPr>
              <w:t>单位</w:t>
            </w:r>
            <w:r>
              <w:rPr>
                <w:rFonts w:hint="eastAsia" w:ascii="仿宋" w:hAnsi="仿宋" w:eastAsia="仿宋" w:cs="仿宋"/>
                <w:sz w:val="15"/>
                <w:szCs w:val="15"/>
                <w:lang w:val="en-US" w:eastAsia="zh-CN"/>
              </w:rPr>
              <w:sym w:font="Wingdings" w:char="00A8"/>
            </w:r>
            <w:r>
              <w:rPr>
                <w:rFonts w:hint="eastAsia" w:ascii="仿宋" w:hAnsi="仿宋" w:eastAsia="仿宋" w:cs="仿宋"/>
                <w:sz w:val="15"/>
                <w:szCs w:val="15"/>
                <w:lang w:val="en-US" w:eastAsia="zh-CN"/>
              </w:rPr>
              <w:t>其他</w:t>
            </w:r>
            <w:r>
              <w:rPr>
                <w:rFonts w:hint="eastAsia" w:ascii="仿宋" w:hAnsi="仿宋" w:eastAsia="仿宋"/>
                <w:spacing w:val="-7"/>
                <w:sz w:val="15"/>
                <w:szCs w:val="15"/>
                <w:lang w:val="en-US" w:eastAsia="zh-CN"/>
              </w:rPr>
              <w:t>）</w:t>
            </w:r>
          </w:p>
        </w:tc>
        <w:tc>
          <w:tcPr>
            <w:tcW w:w="119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eastAsia" w:ascii="仿宋" w:hAnsi="仿宋" w:eastAsia="仿宋"/>
                <w:szCs w:val="21"/>
                <w:lang w:val="en-US" w:eastAsia="zh-CN"/>
              </w:rPr>
            </w:pPr>
            <w:r>
              <w:rPr>
                <w:rFonts w:hint="eastAsia" w:ascii="仿宋" w:hAnsi="仿宋" w:eastAsia="仿宋"/>
                <w:szCs w:val="21"/>
                <w:lang w:val="en-US" w:eastAsia="zh-CN"/>
              </w:rPr>
              <w:t>联系电话</w:t>
            </w:r>
          </w:p>
        </w:tc>
        <w:tc>
          <w:tcPr>
            <w:tcW w:w="5486" w:type="dxa"/>
            <w:gridSpan w:val="7"/>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center"/>
              <w:rPr>
                <w:rFonts w:hint="default" w:ascii="仿宋" w:hAnsi="仿宋" w:eastAsia="仿宋"/>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center"/>
              <w:rPr>
                <w:rFonts w:hint="eastAsia" w:ascii="仿宋" w:hAnsi="仿宋" w:eastAsia="仿宋"/>
                <w:szCs w:val="21"/>
                <w:lang w:val="en-US" w:eastAsia="zh-CN"/>
              </w:rPr>
            </w:pPr>
            <w:r>
              <w:rPr>
                <w:rFonts w:hint="eastAsia" w:ascii="仿宋" w:hAnsi="仿宋" w:eastAsia="仿宋"/>
                <w:szCs w:val="21"/>
                <w:lang w:val="en-US" w:eastAsia="zh-CN"/>
              </w:rPr>
              <w:t>被鉴定人</w:t>
            </w:r>
          </w:p>
        </w:tc>
        <w:tc>
          <w:tcPr>
            <w:tcW w:w="11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center"/>
              <w:rPr>
                <w:rFonts w:hint="eastAsia" w:ascii="仿宋" w:hAnsi="仿宋" w:eastAsia="仿宋"/>
                <w:szCs w:val="21"/>
                <w:lang w:val="en-US" w:eastAsia="zh-CN"/>
              </w:rPr>
            </w:pPr>
          </w:p>
        </w:tc>
        <w:tc>
          <w:tcPr>
            <w:tcW w:w="77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center"/>
              <w:rPr>
                <w:rFonts w:hint="eastAsia" w:ascii="仿宋" w:hAnsi="仿宋" w:eastAsia="仿宋"/>
                <w:szCs w:val="21"/>
                <w:lang w:val="en-US" w:eastAsia="zh-CN"/>
              </w:rPr>
            </w:pPr>
            <w:r>
              <w:rPr>
                <w:rFonts w:hint="eastAsia" w:ascii="仿宋" w:hAnsi="仿宋" w:eastAsia="仿宋"/>
                <w:szCs w:val="21"/>
                <w:lang w:val="en-US" w:eastAsia="zh-CN"/>
              </w:rPr>
              <w:t>性别</w:t>
            </w:r>
          </w:p>
        </w:tc>
        <w:tc>
          <w:tcPr>
            <w:tcW w:w="119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eastAsia" w:ascii="仿宋" w:hAnsi="仿宋" w:eastAsia="仿宋"/>
                <w:szCs w:val="21"/>
                <w:lang w:val="en-US" w:eastAsia="zh-CN"/>
              </w:rPr>
            </w:pPr>
          </w:p>
        </w:tc>
        <w:tc>
          <w:tcPr>
            <w:tcW w:w="801" w:type="dxa"/>
            <w:gridSpan w:val="2"/>
            <w:tcBorders>
              <w:top w:val="single" w:color="auto" w:sz="4" w:space="0"/>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line="380" w:lineRule="exact"/>
              <w:ind w:left="0" w:right="0"/>
              <w:jc w:val="center"/>
              <w:rPr>
                <w:rFonts w:hint="eastAsia" w:ascii="仿宋" w:hAnsi="仿宋" w:eastAsia="仿宋"/>
                <w:szCs w:val="21"/>
                <w:lang w:val="en-US" w:eastAsia="zh-CN"/>
              </w:rPr>
            </w:pPr>
            <w:r>
              <w:rPr>
                <w:rFonts w:hint="eastAsia" w:ascii="仿宋" w:hAnsi="仿宋" w:eastAsia="仿宋"/>
                <w:szCs w:val="21"/>
                <w:lang w:val="en-US" w:eastAsia="zh-CN"/>
              </w:rPr>
              <w:t>年龄</w:t>
            </w:r>
          </w:p>
        </w:tc>
        <w:tc>
          <w:tcPr>
            <w:tcW w:w="819" w:type="dxa"/>
            <w:gridSpan w:val="2"/>
            <w:tcBorders>
              <w:top w:val="single" w:color="auto" w:sz="4" w:space="0"/>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line="380" w:lineRule="exact"/>
              <w:ind w:left="0" w:right="0"/>
              <w:jc w:val="both"/>
              <w:rPr>
                <w:rFonts w:hint="default" w:ascii="仿宋" w:hAnsi="仿宋" w:eastAsia="仿宋"/>
                <w:szCs w:val="21"/>
                <w:lang w:val="en-US" w:eastAsia="zh-CN"/>
              </w:rPr>
            </w:pPr>
          </w:p>
        </w:tc>
        <w:tc>
          <w:tcPr>
            <w:tcW w:w="1269" w:type="dxa"/>
            <w:tcBorders>
              <w:top w:val="single" w:color="auto" w:sz="4" w:space="0"/>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line="380" w:lineRule="exact"/>
              <w:ind w:left="0" w:right="0"/>
              <w:jc w:val="center"/>
              <w:rPr>
                <w:rFonts w:hint="eastAsia" w:ascii="仿宋" w:hAnsi="仿宋" w:eastAsia="仿宋"/>
                <w:szCs w:val="21"/>
                <w:lang w:val="en-US" w:eastAsia="zh-CN"/>
              </w:rPr>
            </w:pPr>
            <w:r>
              <w:rPr>
                <w:rFonts w:hint="eastAsia" w:ascii="仿宋" w:hAnsi="仿宋" w:eastAsia="仿宋"/>
                <w:szCs w:val="21"/>
                <w:lang w:val="en-US" w:eastAsia="zh-CN"/>
              </w:rPr>
              <w:t>联系电话</w:t>
            </w:r>
          </w:p>
        </w:tc>
        <w:tc>
          <w:tcPr>
            <w:tcW w:w="2597" w:type="dxa"/>
            <w:gridSpan w:val="2"/>
            <w:tcBorders>
              <w:top w:val="single" w:color="auto" w:sz="4" w:space="0"/>
              <w:left w:val="single" w:color="auto" w:sz="4" w:space="0"/>
              <w:bottom w:val="nil"/>
              <w:right w:val="single" w:color="auto" w:sz="4" w:space="0"/>
            </w:tcBorders>
            <w:vAlign w:val="center"/>
          </w:tcPr>
          <w:p>
            <w:pPr>
              <w:keepNext w:val="0"/>
              <w:keepLines w:val="0"/>
              <w:widowControl/>
              <w:suppressLineNumbers w:val="0"/>
              <w:spacing w:before="0" w:beforeAutospacing="0" w:after="0" w:afterAutospacing="0" w:line="380" w:lineRule="exact"/>
              <w:ind w:left="0" w:right="0"/>
              <w:jc w:val="center"/>
              <w:rPr>
                <w:rFonts w:hint="default" w:ascii="仿宋" w:hAnsi="仿宋" w:eastAsia="仿宋"/>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center"/>
              <w:rPr>
                <w:rFonts w:hint="eastAsia" w:ascii="仿宋" w:hAnsi="仿宋" w:eastAsia="仿宋"/>
                <w:szCs w:val="21"/>
                <w:lang w:val="en-US" w:eastAsia="zh-CN"/>
              </w:rPr>
            </w:pPr>
            <w:r>
              <w:rPr>
                <w:rFonts w:hint="eastAsia" w:ascii="仿宋" w:hAnsi="仿宋" w:eastAsia="仿宋"/>
                <w:szCs w:val="21"/>
                <w:lang w:val="en-US" w:eastAsia="zh-CN"/>
              </w:rPr>
              <w:t>被鉴定人地址</w:t>
            </w:r>
          </w:p>
        </w:tc>
        <w:tc>
          <w:tcPr>
            <w:tcW w:w="8646"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仿宋" w:hAnsi="仿宋" w:eastAsia="仿宋"/>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0" w:hRule="atLeast"/>
          <w:jc w:val="center"/>
        </w:trPr>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center"/>
              <w:rPr>
                <w:rFonts w:hint="eastAsia" w:ascii="仿宋" w:hAnsi="仿宋" w:eastAsia="仿宋"/>
                <w:szCs w:val="21"/>
                <w:lang w:val="en-US" w:eastAsia="zh-CN"/>
              </w:rPr>
            </w:pPr>
            <w:r>
              <w:rPr>
                <w:rFonts w:hint="eastAsia" w:ascii="仿宋" w:hAnsi="仿宋" w:eastAsia="仿宋"/>
                <w:szCs w:val="21"/>
                <w:lang w:val="en-US" w:eastAsia="zh-CN"/>
              </w:rPr>
              <w:t>被鉴定人身份证号码</w:t>
            </w:r>
          </w:p>
        </w:tc>
        <w:tc>
          <w:tcPr>
            <w:tcW w:w="316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default" w:ascii="仿宋" w:hAnsi="仿宋" w:eastAsia="仿宋"/>
                <w:szCs w:val="21"/>
                <w:lang w:val="en-US" w:eastAsia="zh-CN"/>
              </w:rPr>
            </w:pPr>
          </w:p>
        </w:tc>
        <w:tc>
          <w:tcPr>
            <w:tcW w:w="99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center"/>
              <w:rPr>
                <w:rFonts w:hint="eastAsia" w:ascii="仿宋" w:hAnsi="仿宋" w:eastAsia="仿宋"/>
                <w:szCs w:val="21"/>
                <w:lang w:val="en-US" w:eastAsia="zh-CN"/>
              </w:rPr>
            </w:pPr>
            <w:r>
              <w:rPr>
                <w:rFonts w:hint="eastAsia" w:ascii="仿宋" w:hAnsi="仿宋" w:eastAsia="仿宋"/>
                <w:szCs w:val="21"/>
                <w:lang w:val="en-US" w:eastAsia="zh-CN"/>
              </w:rPr>
              <w:t>申请</w:t>
            </w:r>
          </w:p>
          <w:p>
            <w:pPr>
              <w:keepNext w:val="0"/>
              <w:keepLines w:val="0"/>
              <w:widowControl/>
              <w:suppressLineNumbers w:val="0"/>
              <w:spacing w:before="0" w:beforeAutospacing="0" w:after="0" w:afterAutospacing="0" w:line="380" w:lineRule="exact"/>
              <w:ind w:left="0" w:right="0"/>
              <w:jc w:val="center"/>
              <w:rPr>
                <w:rFonts w:hint="eastAsia" w:ascii="仿宋" w:hAnsi="仿宋" w:eastAsia="仿宋"/>
                <w:szCs w:val="21"/>
                <w:lang w:val="en-US" w:eastAsia="zh-CN"/>
              </w:rPr>
            </w:pPr>
            <w:r>
              <w:rPr>
                <w:rFonts w:hint="eastAsia" w:ascii="仿宋" w:hAnsi="仿宋" w:eastAsia="仿宋"/>
                <w:szCs w:val="21"/>
                <w:lang w:val="en-US" w:eastAsia="zh-CN"/>
              </w:rPr>
              <w:t>项目</w:t>
            </w:r>
          </w:p>
        </w:tc>
        <w:tc>
          <w:tcPr>
            <w:tcW w:w="449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auto"/>
              <w:outlineLvl w:val="9"/>
              <w:rPr>
                <w:rFonts w:hint="eastAsia" w:ascii="仿宋" w:hAnsi="仿宋" w:eastAsia="仿宋"/>
                <w:sz w:val="18"/>
                <w:szCs w:val="18"/>
                <w:lang w:val="en-US" w:eastAsia="zh-CN"/>
              </w:rPr>
            </w:pPr>
            <w:r>
              <w:rPr>
                <w:rFonts w:hint="eastAsia" w:ascii="仿宋" w:hAnsi="仿宋" w:eastAsia="仿宋" w:cs="仿宋"/>
                <w:kern w:val="0"/>
                <w:sz w:val="21"/>
                <w:szCs w:val="21"/>
                <w:u w:val="none"/>
              </w:rPr>
              <w:t xml:space="preserve">劳动功能障碍程度 </w:t>
            </w:r>
            <w:r>
              <w:rPr>
                <w:rFonts w:hint="eastAsia" w:ascii="仿宋" w:hAnsi="仿宋" w:eastAsia="仿宋" w:cs="仿宋"/>
                <w:kern w:val="0"/>
                <w:sz w:val="21"/>
                <w:szCs w:val="21"/>
              </w:rPr>
              <w:t xml:space="preserve"> </w:t>
            </w:r>
            <w:r>
              <w:rPr>
                <w:rFonts w:hint="eastAsia" w:ascii="仿宋" w:hAnsi="仿宋" w:eastAsia="仿宋" w:cs="仿宋"/>
                <w:kern w:val="0"/>
                <w:sz w:val="21"/>
                <w:szCs w:val="21"/>
                <w:lang w:val="en-US" w:eastAsia="zh-CN"/>
              </w:rPr>
              <w:t xml:space="preserve">  </w:t>
            </w:r>
            <w:r>
              <w:rPr>
                <w:rFonts w:hint="eastAsia" w:ascii="仿宋" w:hAnsi="仿宋" w:eastAsia="仿宋" w:cs="仿宋"/>
                <w:kern w:val="0"/>
                <w:sz w:val="21"/>
                <w:szCs w:val="21"/>
              </w:rPr>
              <w:t xml:space="preserve"> </w:t>
            </w:r>
            <w:r>
              <w:rPr>
                <w:rFonts w:hint="eastAsia" w:ascii="仿宋" w:hAnsi="仿宋" w:eastAsia="仿宋" w:cs="仿宋"/>
                <w:kern w:val="0"/>
                <w:sz w:val="21"/>
                <w:szCs w:val="21"/>
                <w:u w:val="none"/>
              </w:rPr>
              <w:t xml:space="preserve">生活自理障碍程度  </w:t>
            </w:r>
            <w:r>
              <w:rPr>
                <w:rFonts w:hint="eastAsia" w:ascii="仿宋" w:hAnsi="仿宋" w:eastAsia="仿宋" w:cs="仿宋"/>
                <w:kern w:val="0"/>
                <w:sz w:val="21"/>
                <w:szCs w:val="21"/>
              </w:rPr>
              <w:t xml:space="preserve"> </w:t>
            </w:r>
            <w:r>
              <w:rPr>
                <w:rFonts w:hint="eastAsia" w:ascii="仿宋" w:hAnsi="仿宋" w:eastAsia="仿宋" w:cs="仿宋"/>
                <w:kern w:val="0"/>
                <w:sz w:val="21"/>
                <w:szCs w:val="21"/>
              </w:rPr>
              <w:br w:type="textWrapping"/>
            </w:r>
            <w:r>
              <w:rPr>
                <w:rFonts w:hint="eastAsia" w:ascii="仿宋" w:hAnsi="仿宋" w:eastAsia="仿宋" w:cs="仿宋"/>
                <w:kern w:val="0"/>
                <w:sz w:val="21"/>
                <w:szCs w:val="21"/>
              </w:rPr>
              <w:t xml:space="preserve">配置辅助器具确认  </w:t>
            </w:r>
            <w:r>
              <w:rPr>
                <w:rFonts w:hint="eastAsia" w:ascii="仿宋" w:hAnsi="仿宋" w:eastAsia="仿宋" w:cs="仿宋"/>
                <w:kern w:val="0"/>
                <w:sz w:val="21"/>
                <w:szCs w:val="21"/>
                <w:lang w:val="en-US" w:eastAsia="zh-CN"/>
              </w:rPr>
              <w:t xml:space="preserve">  </w:t>
            </w:r>
            <w:r>
              <w:rPr>
                <w:rFonts w:hint="eastAsia" w:ascii="仿宋" w:hAnsi="仿宋" w:eastAsia="仿宋" w:cs="仿宋"/>
                <w:kern w:val="0"/>
                <w:sz w:val="21"/>
                <w:szCs w:val="21"/>
                <w:u w:val="none"/>
              </w:rPr>
              <w:t xml:space="preserve"> 停工留薪期确认</w:t>
            </w:r>
            <w:r>
              <w:rPr>
                <w:rFonts w:hint="eastAsia" w:ascii="仿宋" w:hAnsi="仿宋" w:eastAsia="仿宋" w:cs="仿宋"/>
                <w:kern w:val="0"/>
                <w:sz w:val="21"/>
                <w:szCs w:val="21"/>
              </w:rPr>
              <w:t xml:space="preserve">  </w:t>
            </w:r>
            <w:r>
              <w:rPr>
                <w:rFonts w:hint="eastAsia" w:ascii="仿宋" w:hAnsi="仿宋" w:eastAsia="仿宋" w:cs="仿宋"/>
                <w:kern w:val="0"/>
                <w:sz w:val="21"/>
                <w:szCs w:val="21"/>
                <w:lang w:val="en-US" w:eastAsia="zh-CN"/>
              </w:rPr>
              <w:t xml:space="preserve">     </w:t>
            </w:r>
            <w:r>
              <w:rPr>
                <w:rFonts w:hint="eastAsia" w:ascii="仿宋" w:hAnsi="仿宋" w:eastAsia="仿宋" w:cs="仿宋"/>
                <w:kern w:val="0"/>
                <w:sz w:val="21"/>
                <w:szCs w:val="21"/>
                <w:u w:val="none"/>
              </w:rPr>
              <w:t>康复期确认</w:t>
            </w:r>
            <w:r>
              <w:rPr>
                <w:rFonts w:hint="eastAsia" w:ascii="仿宋" w:hAnsi="仿宋" w:eastAsia="仿宋" w:cs="仿宋"/>
                <w:kern w:val="0"/>
                <w:sz w:val="21"/>
                <w:szCs w:val="21"/>
                <w:lang w:val="en-US" w:eastAsia="zh-CN"/>
              </w:rPr>
              <w:t xml:space="preserve">           </w:t>
            </w:r>
            <w:r>
              <w:rPr>
                <w:rFonts w:hint="eastAsia" w:ascii="仿宋" w:hAnsi="仿宋" w:eastAsia="仿宋" w:cs="仿宋"/>
                <w:kern w:val="0"/>
                <w:sz w:val="21"/>
                <w:szCs w:val="21"/>
                <w:u w:val="none"/>
                <w:lang w:val="en-US" w:eastAsia="zh-CN"/>
              </w:rPr>
              <w:t>停工留薪期延长确认</w:t>
            </w:r>
            <w:r>
              <w:rPr>
                <w:rFonts w:hint="eastAsia" w:ascii="仿宋" w:hAnsi="仿宋" w:eastAsia="仿宋" w:cs="仿宋"/>
                <w:kern w:val="0"/>
                <w:sz w:val="21"/>
                <w:szCs w:val="21"/>
                <w:lang w:val="en-US" w:eastAsia="zh-CN"/>
              </w:rPr>
              <w:t xml:space="preserve">          康复期延长确认       旧伤复发确认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jc w:val="center"/>
        </w:trPr>
        <w:tc>
          <w:tcPr>
            <w:tcW w:w="1656" w:type="dxa"/>
            <w:vMerge w:val="restart"/>
            <w:tcBorders>
              <w:top w:val="single" w:color="auto" w:sz="4" w:space="0"/>
              <w:left w:val="single" w:color="auto" w:sz="4" w:space="0"/>
              <w:right w:val="single" w:color="auto" w:sz="4" w:space="0"/>
            </w:tcBorders>
            <w:vAlign w:val="top"/>
          </w:tcPr>
          <w:p>
            <w:pPr>
              <w:keepNext w:val="0"/>
              <w:keepLines w:val="0"/>
              <w:widowControl/>
              <w:suppressLineNumbers w:val="0"/>
              <w:spacing w:before="0" w:beforeAutospacing="0" w:after="0" w:afterAutospacing="0"/>
              <w:ind w:left="0" w:right="0"/>
              <w:rPr>
                <w:rFonts w:hint="eastAsia" w:ascii="仿宋" w:hAnsi="仿宋" w:eastAsia="仿宋"/>
                <w:b w:val="0"/>
                <w:bCs w:val="0"/>
                <w:sz w:val="20"/>
                <w:szCs w:val="21"/>
                <w:lang w:eastAsia="zh-CN"/>
              </w:rPr>
            </w:pPr>
          </w:p>
          <w:p>
            <w:pPr>
              <w:keepNext w:val="0"/>
              <w:keepLines w:val="0"/>
              <w:widowControl/>
              <w:suppressLineNumbers w:val="0"/>
              <w:spacing w:before="0" w:beforeAutospacing="0" w:after="0" w:afterAutospacing="0"/>
              <w:ind w:left="0" w:right="0"/>
              <w:rPr>
                <w:rFonts w:hint="eastAsia" w:ascii="仿宋" w:hAnsi="仿宋" w:eastAsia="仿宋"/>
                <w:b w:val="0"/>
                <w:bCs w:val="0"/>
                <w:sz w:val="20"/>
                <w:szCs w:val="21"/>
              </w:rPr>
            </w:pPr>
          </w:p>
          <w:p>
            <w:pPr>
              <w:keepNext w:val="0"/>
              <w:keepLines w:val="0"/>
              <w:widowControl/>
              <w:suppressLineNumbers w:val="0"/>
              <w:spacing w:before="0" w:beforeAutospacing="0" w:after="0" w:afterAutospacing="0"/>
              <w:ind w:left="0" w:right="0"/>
              <w:jc w:val="center"/>
              <w:rPr>
                <w:rFonts w:hint="eastAsia" w:ascii="仿宋" w:hAnsi="仿宋" w:eastAsia="仿宋"/>
                <w:b w:val="0"/>
                <w:bCs w:val="0"/>
                <w:sz w:val="28"/>
                <w:szCs w:val="28"/>
              </w:rPr>
            </w:pPr>
            <w:r>
              <w:rPr>
                <w:rFonts w:hint="eastAsia" w:ascii="仿宋" w:hAnsi="仿宋" w:eastAsia="仿宋"/>
                <w:b w:val="0"/>
                <w:bCs w:val="0"/>
                <w:sz w:val="28"/>
                <w:szCs w:val="28"/>
              </w:rPr>
              <w:t>提</w:t>
            </w:r>
          </w:p>
          <w:p>
            <w:pPr>
              <w:keepNext w:val="0"/>
              <w:keepLines w:val="0"/>
              <w:widowControl/>
              <w:suppressLineNumbers w:val="0"/>
              <w:spacing w:before="0" w:beforeAutospacing="0" w:after="0" w:afterAutospacing="0"/>
              <w:ind w:left="0" w:right="0"/>
              <w:jc w:val="center"/>
              <w:rPr>
                <w:rFonts w:hint="eastAsia" w:ascii="仿宋" w:hAnsi="仿宋" w:eastAsia="仿宋"/>
                <w:b w:val="0"/>
                <w:bCs w:val="0"/>
                <w:sz w:val="28"/>
                <w:szCs w:val="28"/>
              </w:rPr>
            </w:pPr>
            <w:r>
              <w:rPr>
                <w:rFonts w:hint="eastAsia" w:ascii="仿宋" w:hAnsi="仿宋" w:eastAsia="仿宋"/>
                <w:b w:val="0"/>
                <w:bCs w:val="0"/>
                <w:sz w:val="28"/>
                <w:szCs w:val="28"/>
              </w:rPr>
              <w:t>交</w:t>
            </w:r>
          </w:p>
          <w:p>
            <w:pPr>
              <w:keepNext w:val="0"/>
              <w:keepLines w:val="0"/>
              <w:widowControl/>
              <w:suppressLineNumbers w:val="0"/>
              <w:spacing w:before="0" w:beforeAutospacing="0" w:after="0" w:afterAutospacing="0"/>
              <w:ind w:left="0" w:right="0"/>
              <w:jc w:val="center"/>
              <w:rPr>
                <w:rFonts w:hint="eastAsia" w:ascii="仿宋" w:hAnsi="仿宋" w:eastAsia="仿宋"/>
                <w:b w:val="0"/>
                <w:bCs w:val="0"/>
                <w:sz w:val="28"/>
                <w:szCs w:val="28"/>
              </w:rPr>
            </w:pPr>
            <w:r>
              <w:rPr>
                <w:rFonts w:hint="eastAsia" w:ascii="仿宋" w:hAnsi="仿宋" w:eastAsia="仿宋"/>
                <w:b w:val="0"/>
                <w:bCs w:val="0"/>
                <w:sz w:val="28"/>
                <w:szCs w:val="28"/>
              </w:rPr>
              <w:t>材</w:t>
            </w:r>
          </w:p>
          <w:p>
            <w:pPr>
              <w:keepNext w:val="0"/>
              <w:keepLines w:val="0"/>
              <w:widowControl/>
              <w:suppressLineNumbers w:val="0"/>
              <w:spacing w:before="0" w:beforeAutospacing="0" w:after="0" w:afterAutospacing="0"/>
              <w:ind w:left="0" w:right="0"/>
              <w:jc w:val="center"/>
              <w:rPr>
                <w:rFonts w:hint="default" w:ascii="仿宋" w:hAnsi="仿宋" w:eastAsia="仿宋"/>
                <w:b w:val="0"/>
                <w:bCs w:val="0"/>
                <w:sz w:val="20"/>
                <w:szCs w:val="21"/>
              </w:rPr>
            </w:pPr>
            <w:r>
              <w:rPr>
                <w:rFonts w:hint="eastAsia" w:ascii="仿宋" w:hAnsi="仿宋" w:eastAsia="仿宋"/>
                <w:b w:val="0"/>
                <w:bCs w:val="0"/>
                <w:sz w:val="28"/>
                <w:szCs w:val="28"/>
              </w:rPr>
              <w:t>料</w:t>
            </w:r>
          </w:p>
        </w:tc>
        <w:tc>
          <w:tcPr>
            <w:tcW w:w="8646" w:type="dxa"/>
            <w:gridSpan w:val="11"/>
            <w:tcBorders>
              <w:top w:val="single" w:color="auto" w:sz="4" w:space="0"/>
              <w:left w:val="single" w:color="auto" w:sz="4" w:space="0"/>
              <w:right w:val="single" w:color="auto" w:sz="4" w:space="0"/>
            </w:tcBorders>
            <w:vAlign w:val="top"/>
          </w:tcPr>
          <w:p>
            <w:pPr>
              <w:keepNext w:val="0"/>
              <w:keepLines w:val="0"/>
              <w:widowControl/>
              <w:suppressLineNumbers w:val="0"/>
              <w:spacing w:before="0" w:beforeAutospacing="0" w:after="0" w:afterAutospacing="0" w:line="380" w:lineRule="exact"/>
              <w:ind w:left="0" w:right="0"/>
              <w:jc w:val="left"/>
              <w:rPr>
                <w:rFonts w:hint="eastAsia" w:ascii="仿宋" w:hAnsi="仿宋" w:eastAsia="仿宋"/>
                <w:szCs w:val="21"/>
                <w:lang w:val="en-US" w:eastAsia="zh-CN"/>
              </w:rPr>
            </w:pPr>
            <w:r>
              <w:rPr>
                <w:rFonts w:hint="eastAsia" w:ascii="仿宋" w:hAnsi="仿宋" w:eastAsia="仿宋"/>
                <w:b/>
                <w:bCs/>
                <w:szCs w:val="21"/>
                <w:lang w:val="en-US" w:eastAsia="zh-CN"/>
              </w:rPr>
              <w:t xml:space="preserve">                         个 人(单位) 提 供 材 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656"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eastAsia" w:ascii="仿宋" w:hAnsi="仿宋" w:eastAsia="仿宋"/>
                <w:b w:val="0"/>
                <w:bCs w:val="0"/>
                <w:szCs w:val="21"/>
              </w:rPr>
            </w:pPr>
          </w:p>
        </w:tc>
        <w:tc>
          <w:tcPr>
            <w:tcW w:w="7072" w:type="dxa"/>
            <w:gridSpan w:val="10"/>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both"/>
              <w:rPr>
                <w:rFonts w:hint="default" w:ascii="仿宋" w:hAnsi="仿宋" w:eastAsia="仿宋"/>
                <w:sz w:val="18"/>
                <w:szCs w:val="18"/>
                <w:lang w:val="en-US" w:eastAsia="zh-CN"/>
              </w:rPr>
            </w:pPr>
          </w:p>
        </w:tc>
        <w:tc>
          <w:tcPr>
            <w:tcW w:w="157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ind w:left="540" w:right="0" w:hanging="540" w:hangingChars="300"/>
              <w:jc w:val="both"/>
              <w:rPr>
                <w:rFonts w:hint="default" w:ascii="仿宋" w:hAnsi="仿宋" w:eastAsia="仿宋"/>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jc w:val="center"/>
        </w:trPr>
        <w:tc>
          <w:tcPr>
            <w:tcW w:w="1656"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rPr>
                <w:rFonts w:hint="eastAsia" w:ascii="仿宋" w:hAnsi="仿宋" w:eastAsia="仿宋"/>
                <w:b w:val="0"/>
                <w:bCs w:val="0"/>
                <w:szCs w:val="21"/>
              </w:rPr>
            </w:pPr>
          </w:p>
        </w:tc>
        <w:tc>
          <w:tcPr>
            <w:tcW w:w="7072" w:type="dxa"/>
            <w:gridSpan w:val="10"/>
            <w:tcBorders>
              <w:left w:val="single" w:color="auto" w:sz="4" w:space="0"/>
              <w:right w:val="single" w:color="auto" w:sz="4" w:space="0"/>
            </w:tcBorders>
            <w:vAlign w:val="center"/>
          </w:tcPr>
          <w:p>
            <w:pPr>
              <w:keepNext w:val="0"/>
              <w:keepLines w:val="0"/>
              <w:widowControl/>
              <w:numPr>
                <w:ilvl w:val="0"/>
                <w:numId w:val="0"/>
              </w:numPr>
              <w:suppressLineNumbers w:val="0"/>
              <w:spacing w:before="0" w:beforeAutospacing="0" w:after="0" w:afterAutospacing="0"/>
              <w:ind w:left="0" w:right="0"/>
              <w:jc w:val="both"/>
              <w:rPr>
                <w:rFonts w:hint="default" w:ascii="仿宋" w:hAnsi="仿宋" w:eastAsia="仿宋"/>
                <w:sz w:val="18"/>
                <w:szCs w:val="18"/>
                <w:lang w:val="en-US" w:eastAsia="zh-CN"/>
              </w:rPr>
            </w:pPr>
          </w:p>
        </w:tc>
        <w:tc>
          <w:tcPr>
            <w:tcW w:w="1574" w:type="dxa"/>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both"/>
              <w:rPr>
                <w:rFonts w:hint="default" w:ascii="仿宋" w:hAnsi="仿宋" w:eastAsia="仿宋"/>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1656"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left"/>
              <w:rPr>
                <w:rFonts w:hint="eastAsia" w:ascii="仿宋" w:hAnsi="仿宋" w:eastAsia="仿宋"/>
                <w:b w:val="0"/>
                <w:bCs w:val="0"/>
                <w:sz w:val="18"/>
                <w:szCs w:val="18"/>
                <w:lang w:val="en-US" w:eastAsia="zh-CN"/>
              </w:rPr>
            </w:pPr>
          </w:p>
        </w:tc>
        <w:tc>
          <w:tcPr>
            <w:tcW w:w="7072" w:type="dxa"/>
            <w:gridSpan w:val="10"/>
            <w:tcBorders>
              <w:left w:val="single" w:color="auto" w:sz="4" w:space="0"/>
              <w:bottom w:val="single" w:color="auto" w:sz="4" w:space="0"/>
              <w:right w:val="single" w:color="auto" w:sz="4" w:space="0"/>
            </w:tcBorders>
            <w:vAlign w:val="center"/>
          </w:tcPr>
          <w:p>
            <w:pPr>
              <w:keepNext w:val="0"/>
              <w:keepLines w:val="0"/>
              <w:widowControl/>
              <w:numPr>
                <w:ilvl w:val="0"/>
                <w:numId w:val="0"/>
              </w:numPr>
              <w:suppressLineNumbers w:val="0"/>
              <w:spacing w:before="0" w:beforeAutospacing="0" w:after="0" w:afterAutospacing="0"/>
              <w:ind w:left="0" w:right="0"/>
              <w:jc w:val="both"/>
              <w:rPr>
                <w:rFonts w:hint="default" w:ascii="仿宋" w:hAnsi="仿宋" w:eastAsia="仿宋"/>
                <w:sz w:val="18"/>
                <w:szCs w:val="18"/>
                <w:lang w:val="en-US" w:eastAsia="zh-CN"/>
              </w:rPr>
            </w:pPr>
          </w:p>
        </w:tc>
        <w:tc>
          <w:tcPr>
            <w:tcW w:w="1574"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both"/>
              <w:rPr>
                <w:rFonts w:hint="default" w:ascii="仿宋" w:hAnsi="仿宋" w:eastAsia="仿宋"/>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jc w:val="center"/>
        </w:trPr>
        <w:tc>
          <w:tcPr>
            <w:tcW w:w="1656"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left"/>
              <w:rPr>
                <w:rFonts w:hint="default" w:ascii="仿宋" w:hAnsi="仿宋" w:eastAsia="仿宋"/>
                <w:b w:val="0"/>
                <w:bCs w:val="0"/>
                <w:sz w:val="18"/>
                <w:szCs w:val="18"/>
                <w:lang w:val="en-US" w:eastAsia="zh-CN"/>
              </w:rPr>
            </w:pPr>
            <w:r>
              <w:rPr>
                <w:rFonts w:hint="eastAsia" w:ascii="仿宋" w:hAnsi="仿宋" w:eastAsia="仿宋"/>
                <w:b w:val="0"/>
                <w:bCs w:val="0"/>
                <w:sz w:val="18"/>
                <w:szCs w:val="18"/>
                <w:lang w:val="en-US" w:eastAsia="zh-CN"/>
              </w:rPr>
              <w:t>1+1+</w:t>
            </w:r>
          </w:p>
        </w:tc>
        <w:tc>
          <w:tcPr>
            <w:tcW w:w="7072" w:type="dxa"/>
            <w:gridSpan w:val="10"/>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both"/>
              <w:rPr>
                <w:rFonts w:hint="default" w:ascii="仿宋" w:hAnsi="仿宋" w:eastAsia="仿宋"/>
                <w:sz w:val="18"/>
                <w:szCs w:val="18"/>
                <w:lang w:val="en-US" w:eastAsia="zh-CN"/>
              </w:rPr>
            </w:pPr>
          </w:p>
        </w:tc>
        <w:tc>
          <w:tcPr>
            <w:tcW w:w="157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both"/>
              <w:rPr>
                <w:rFonts w:hint="default" w:ascii="仿宋" w:hAnsi="仿宋" w:eastAsia="仿宋"/>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1656"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left"/>
              <w:rPr>
                <w:rFonts w:hint="eastAsia" w:ascii="仿宋" w:hAnsi="仿宋" w:eastAsia="仿宋"/>
                <w:b w:val="0"/>
                <w:bCs w:val="0"/>
                <w:sz w:val="18"/>
                <w:szCs w:val="18"/>
                <w:lang w:val="en-US" w:eastAsia="zh-CN"/>
              </w:rPr>
            </w:pPr>
          </w:p>
        </w:tc>
        <w:tc>
          <w:tcPr>
            <w:tcW w:w="7072" w:type="dxa"/>
            <w:gridSpan w:val="10"/>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both"/>
              <w:rPr>
                <w:rFonts w:hint="default" w:ascii="仿宋" w:hAnsi="仿宋" w:eastAsia="仿宋"/>
                <w:sz w:val="18"/>
                <w:szCs w:val="18"/>
                <w:lang w:val="en-US" w:eastAsia="zh-CN"/>
              </w:rPr>
            </w:pPr>
          </w:p>
        </w:tc>
        <w:tc>
          <w:tcPr>
            <w:tcW w:w="1574" w:type="dxa"/>
            <w:tcBorders>
              <w:top w:val="single" w:color="auto" w:sz="4" w:space="0"/>
              <w:left w:val="single" w:color="auto" w:sz="4" w:space="0"/>
              <w:bottom w:val="single" w:color="auto" w:sz="4" w:space="0"/>
              <w:right w:val="single" w:color="auto" w:sz="4" w:space="0"/>
            </w:tcBorders>
            <w:vAlign w:val="top"/>
          </w:tcPr>
          <w:p>
            <w:pPr>
              <w:keepNext w:val="0"/>
              <w:keepLines w:val="0"/>
              <w:widowControl/>
              <w:suppressLineNumbers w:val="0"/>
              <w:spacing w:before="0" w:beforeAutospacing="0" w:after="0" w:afterAutospacing="0"/>
              <w:ind w:left="0" w:right="0"/>
              <w:jc w:val="both"/>
              <w:rPr>
                <w:rFonts w:hint="default" w:ascii="仿宋" w:hAnsi="仿宋" w:eastAsia="仿宋"/>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1656" w:type="dxa"/>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Fonts w:hint="eastAsia" w:ascii="仿宋" w:hAnsi="仿宋" w:eastAsia="仿宋"/>
                <w:b w:val="0"/>
                <w:bCs w:val="0"/>
                <w:szCs w:val="21"/>
                <w:lang w:eastAsia="zh-CN"/>
              </w:rPr>
            </w:pPr>
            <w:r>
              <w:rPr>
                <w:rFonts w:hint="eastAsia" w:ascii="仿宋" w:hAnsi="仿宋" w:eastAsia="仿宋"/>
                <w:b w:val="0"/>
                <w:bCs w:val="0"/>
                <w:szCs w:val="21"/>
                <w:lang w:eastAsia="zh-CN"/>
              </w:rPr>
              <w:t>初次鉴定机构名称</w:t>
            </w:r>
          </w:p>
        </w:tc>
        <w:tc>
          <w:tcPr>
            <w:tcW w:w="8646" w:type="dxa"/>
            <w:gridSpan w:val="11"/>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16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b w:val="0"/>
                <w:bCs w:val="0"/>
                <w:szCs w:val="21"/>
              </w:rPr>
            </w:pPr>
            <w:r>
              <w:rPr>
                <w:rFonts w:hint="eastAsia" w:ascii="仿宋" w:hAnsi="仿宋" w:eastAsia="仿宋"/>
                <w:b w:val="0"/>
                <w:bCs w:val="0"/>
                <w:szCs w:val="21"/>
              </w:rPr>
              <w:t>个人材料</w:t>
            </w:r>
          </w:p>
          <w:p>
            <w:pPr>
              <w:keepNext w:val="0"/>
              <w:keepLines w:val="0"/>
              <w:widowControl/>
              <w:suppressLineNumbers w:val="0"/>
              <w:spacing w:before="0" w:beforeAutospacing="0" w:after="0" w:afterAutospacing="0"/>
              <w:ind w:left="0" w:right="0"/>
              <w:jc w:val="center"/>
              <w:rPr>
                <w:rFonts w:hint="default" w:ascii="仿宋" w:hAnsi="仿宋" w:eastAsia="仿宋"/>
                <w:b w:val="0"/>
                <w:bCs w:val="0"/>
                <w:szCs w:val="21"/>
              </w:rPr>
            </w:pPr>
            <w:r>
              <w:rPr>
                <w:rFonts w:hint="eastAsia" w:ascii="仿宋" w:hAnsi="仿宋" w:eastAsia="仿宋"/>
                <w:b w:val="0"/>
                <w:bCs w:val="0"/>
                <w:szCs w:val="21"/>
              </w:rPr>
              <w:t>提交人签字</w:t>
            </w:r>
          </w:p>
        </w:tc>
        <w:tc>
          <w:tcPr>
            <w:tcW w:w="30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80" w:lineRule="exact"/>
              <w:ind w:left="0" w:right="0"/>
              <w:jc w:val="center"/>
              <w:rPr>
                <w:rFonts w:hint="eastAsia" w:ascii="仿宋" w:hAnsi="仿宋" w:eastAsia="仿宋"/>
                <w:szCs w:val="21"/>
                <w:lang w:val="en-US" w:eastAsia="zh-CN"/>
              </w:rPr>
            </w:pPr>
          </w:p>
        </w:tc>
        <w:tc>
          <w:tcPr>
            <w:tcW w:w="88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80" w:lineRule="exact"/>
              <w:ind w:left="0" w:right="0"/>
              <w:jc w:val="center"/>
              <w:rPr>
                <w:rFonts w:hint="eastAsia" w:ascii="仿宋" w:hAnsi="仿宋" w:eastAsia="仿宋"/>
                <w:szCs w:val="21"/>
                <w:lang w:val="en-US" w:eastAsia="zh-CN"/>
              </w:rPr>
            </w:pPr>
            <w:r>
              <w:rPr>
                <w:rFonts w:hint="eastAsia" w:ascii="仿宋" w:hAnsi="仿宋" w:eastAsia="仿宋"/>
                <w:szCs w:val="21"/>
                <w:lang w:val="en-US" w:eastAsia="zh-CN"/>
              </w:rPr>
              <w:t xml:space="preserve"> 时 间</w:t>
            </w:r>
          </w:p>
        </w:tc>
        <w:tc>
          <w:tcPr>
            <w:tcW w:w="468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rPr>
                <w:rFonts w:hint="eastAsia" w:ascii="仿宋" w:hAnsi="仿宋" w:eastAsia="仿宋"/>
                <w:szCs w:val="21"/>
              </w:rPr>
            </w:pPr>
            <w:r>
              <w:rPr>
                <w:rFonts w:hint="eastAsia" w:ascii="仿宋" w:hAnsi="仿宋" w:eastAsia="仿宋"/>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atLeast"/>
          <w:jc w:val="center"/>
        </w:trPr>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jc w:val="center"/>
              <w:rPr>
                <w:rFonts w:hint="eastAsia" w:ascii="仿宋" w:hAnsi="仿宋" w:eastAsia="仿宋"/>
                <w:b w:val="0"/>
                <w:bCs w:val="0"/>
                <w:szCs w:val="21"/>
              </w:rPr>
            </w:pPr>
            <w:r>
              <w:rPr>
                <w:rFonts w:hint="eastAsia" w:ascii="仿宋" w:hAnsi="仿宋" w:eastAsia="仿宋"/>
                <w:b w:val="0"/>
                <w:bCs w:val="0"/>
                <w:szCs w:val="21"/>
              </w:rPr>
              <w:t>单位材料</w:t>
            </w:r>
          </w:p>
          <w:p>
            <w:pPr>
              <w:keepNext w:val="0"/>
              <w:keepLines w:val="0"/>
              <w:widowControl/>
              <w:suppressLineNumbers w:val="0"/>
              <w:spacing w:before="0" w:beforeAutospacing="0" w:after="0" w:afterAutospacing="0" w:line="320" w:lineRule="exact"/>
              <w:ind w:left="0" w:right="0"/>
              <w:jc w:val="center"/>
              <w:rPr>
                <w:rFonts w:hint="default" w:ascii="仿宋" w:hAnsi="仿宋" w:eastAsia="仿宋"/>
                <w:b w:val="0"/>
                <w:bCs w:val="0"/>
                <w:szCs w:val="21"/>
              </w:rPr>
            </w:pPr>
            <w:r>
              <w:rPr>
                <w:rFonts w:hint="eastAsia" w:ascii="仿宋" w:hAnsi="仿宋" w:eastAsia="仿宋"/>
                <w:b w:val="0"/>
                <w:bCs w:val="0"/>
                <w:szCs w:val="21"/>
              </w:rPr>
              <w:t>提交人签字</w:t>
            </w:r>
          </w:p>
        </w:tc>
        <w:tc>
          <w:tcPr>
            <w:tcW w:w="307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center"/>
              <w:rPr>
                <w:rFonts w:hint="eastAsia" w:ascii="仿宋" w:hAnsi="仿宋" w:eastAsia="仿宋"/>
                <w:szCs w:val="21"/>
                <w:lang w:val="en-US" w:eastAsia="zh-CN"/>
              </w:rPr>
            </w:pPr>
          </w:p>
        </w:tc>
        <w:tc>
          <w:tcPr>
            <w:tcW w:w="88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center"/>
              <w:rPr>
                <w:rFonts w:hint="eastAsia" w:ascii="仿宋" w:hAnsi="仿宋" w:eastAsia="仿宋"/>
                <w:szCs w:val="21"/>
                <w:lang w:val="en-US" w:eastAsia="zh-CN"/>
              </w:rPr>
            </w:pPr>
            <w:r>
              <w:rPr>
                <w:rFonts w:hint="eastAsia" w:ascii="仿宋" w:hAnsi="仿宋" w:eastAsia="仿宋"/>
                <w:szCs w:val="21"/>
                <w:lang w:val="en-US" w:eastAsia="zh-CN"/>
              </w:rPr>
              <w:t>时 间</w:t>
            </w:r>
          </w:p>
        </w:tc>
        <w:tc>
          <w:tcPr>
            <w:tcW w:w="468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jc w:val="center"/>
              <w:rPr>
                <w:rFonts w:hint="default" w:ascii="仿宋" w:hAnsi="仿宋" w:eastAsia="仿宋"/>
                <w:szCs w:val="21"/>
              </w:rPr>
            </w:pPr>
            <w:r>
              <w:rPr>
                <w:rFonts w:hint="eastAsia" w:ascii="仿宋" w:hAnsi="仿宋" w:eastAsia="仿宋"/>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jc w:val="center"/>
        </w:trPr>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jc w:val="center"/>
              <w:rPr>
                <w:rFonts w:hint="default" w:ascii="仿宋" w:hAnsi="仿宋" w:eastAsia="仿宋"/>
                <w:b w:val="0"/>
                <w:bCs w:val="0"/>
                <w:szCs w:val="21"/>
                <w:lang w:val="en-US" w:eastAsia="zh-CN"/>
              </w:rPr>
            </w:pPr>
            <w:r>
              <w:rPr>
                <w:rFonts w:hint="eastAsia" w:ascii="仿宋" w:hAnsi="仿宋" w:eastAsia="仿宋"/>
                <w:b w:val="0"/>
                <w:bCs w:val="0"/>
                <w:szCs w:val="21"/>
                <w:lang w:val="en-US" w:eastAsia="zh-CN"/>
              </w:rPr>
              <w:t>人社厅窗口</w:t>
            </w:r>
          </w:p>
          <w:p>
            <w:pPr>
              <w:keepNext w:val="0"/>
              <w:keepLines w:val="0"/>
              <w:widowControl/>
              <w:suppressLineNumbers w:val="0"/>
              <w:spacing w:before="0" w:beforeAutospacing="0" w:after="0" w:afterAutospacing="0" w:line="320" w:lineRule="exact"/>
              <w:ind w:left="0" w:right="0"/>
              <w:jc w:val="center"/>
              <w:rPr>
                <w:rFonts w:hint="default" w:ascii="仿宋" w:hAnsi="仿宋" w:eastAsia="仿宋"/>
                <w:b w:val="0"/>
                <w:bCs w:val="0"/>
                <w:szCs w:val="21"/>
              </w:rPr>
            </w:pPr>
            <w:r>
              <w:rPr>
                <w:rFonts w:hint="eastAsia" w:ascii="仿宋" w:hAnsi="仿宋" w:eastAsia="仿宋"/>
                <w:b w:val="0"/>
                <w:bCs w:val="0"/>
                <w:szCs w:val="21"/>
              </w:rPr>
              <w:t>受理人签字</w:t>
            </w:r>
          </w:p>
        </w:tc>
        <w:tc>
          <w:tcPr>
            <w:tcW w:w="307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both"/>
              <w:rPr>
                <w:rFonts w:hint="eastAsia" w:ascii="仿宋" w:hAnsi="仿宋" w:eastAsia="仿宋"/>
                <w:szCs w:val="21"/>
                <w:lang w:val="en-US" w:eastAsia="zh-CN"/>
              </w:rPr>
            </w:pPr>
          </w:p>
        </w:tc>
        <w:tc>
          <w:tcPr>
            <w:tcW w:w="88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center"/>
              <w:rPr>
                <w:rFonts w:hint="eastAsia" w:ascii="仿宋" w:hAnsi="仿宋" w:eastAsia="仿宋"/>
                <w:szCs w:val="21"/>
                <w:lang w:val="en-US" w:eastAsia="zh-CN"/>
              </w:rPr>
            </w:pPr>
            <w:r>
              <w:rPr>
                <w:rFonts w:hint="eastAsia" w:ascii="仿宋" w:hAnsi="仿宋" w:eastAsia="仿宋"/>
                <w:szCs w:val="21"/>
                <w:lang w:val="en-US" w:eastAsia="zh-CN"/>
              </w:rPr>
              <w:t>时 间</w:t>
            </w:r>
          </w:p>
        </w:tc>
        <w:tc>
          <w:tcPr>
            <w:tcW w:w="468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jc w:val="center"/>
              <w:rPr>
                <w:rFonts w:hint="default" w:ascii="仿宋" w:hAnsi="仿宋" w:eastAsia="仿宋"/>
                <w:b/>
                <w:szCs w:val="21"/>
                <w:lang w:val="en-US" w:eastAsia="zh-CN"/>
              </w:rPr>
            </w:pPr>
            <w:r>
              <w:rPr>
                <w:rFonts w:hint="eastAsia" w:ascii="仿宋" w:hAnsi="仿宋" w:eastAsia="仿宋"/>
                <w:szCs w:val="21"/>
                <w:lang w:val="en-US" w:eastAsia="zh-CN"/>
              </w:rPr>
              <w:t xml:space="preserve">        </w:t>
            </w:r>
            <w:r>
              <w:rPr>
                <w:rFonts w:hint="eastAsia" w:ascii="仿宋" w:hAnsi="仿宋" w:eastAsia="仿宋"/>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4" w:hRule="atLeast"/>
          <w:jc w:val="center"/>
        </w:trPr>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jc w:val="center"/>
              <w:rPr>
                <w:rFonts w:hint="default" w:ascii="仿宋" w:hAnsi="仿宋" w:eastAsia="仿宋"/>
                <w:b w:val="0"/>
                <w:bCs w:val="0"/>
                <w:szCs w:val="21"/>
              </w:rPr>
            </w:pPr>
            <w:r>
              <w:rPr>
                <w:rFonts w:hint="eastAsia" w:ascii="仿宋" w:hAnsi="仿宋" w:eastAsia="仿宋"/>
                <w:b w:val="0"/>
                <w:bCs w:val="0"/>
                <w:szCs w:val="21"/>
              </w:rPr>
              <w:t>区劳鉴委接收材料签字</w:t>
            </w:r>
          </w:p>
        </w:tc>
        <w:tc>
          <w:tcPr>
            <w:tcW w:w="307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center"/>
              <w:rPr>
                <w:rFonts w:hint="eastAsia" w:ascii="仿宋" w:hAnsi="仿宋" w:eastAsia="仿宋"/>
                <w:szCs w:val="21"/>
                <w:lang w:val="en-US" w:eastAsia="zh-CN"/>
              </w:rPr>
            </w:pPr>
          </w:p>
        </w:tc>
        <w:tc>
          <w:tcPr>
            <w:tcW w:w="88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center"/>
              <w:rPr>
                <w:rFonts w:hint="eastAsia" w:ascii="仿宋" w:hAnsi="仿宋" w:eastAsia="仿宋"/>
                <w:szCs w:val="21"/>
                <w:lang w:val="en-US" w:eastAsia="zh-CN"/>
              </w:rPr>
            </w:pPr>
            <w:r>
              <w:rPr>
                <w:rFonts w:hint="eastAsia" w:ascii="仿宋" w:hAnsi="仿宋" w:eastAsia="仿宋"/>
                <w:szCs w:val="21"/>
                <w:lang w:val="en-US" w:eastAsia="zh-CN"/>
              </w:rPr>
              <w:t>时 间</w:t>
            </w:r>
          </w:p>
        </w:tc>
        <w:tc>
          <w:tcPr>
            <w:tcW w:w="468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firstLine="823" w:firstLineChars="392"/>
              <w:jc w:val="center"/>
              <w:rPr>
                <w:rFonts w:hint="default" w:ascii="仿宋" w:hAnsi="仿宋" w:eastAsia="仿宋"/>
                <w:szCs w:val="21"/>
              </w:rPr>
            </w:pPr>
            <w:r>
              <w:rPr>
                <w:rFonts w:hint="eastAsia" w:ascii="仿宋" w:hAnsi="仿宋" w:eastAsia="仿宋"/>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jc w:val="center"/>
        </w:trPr>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jc w:val="center"/>
              <w:rPr>
                <w:rFonts w:hint="default" w:ascii="仿宋" w:hAnsi="仿宋" w:eastAsia="仿宋"/>
                <w:b w:val="0"/>
                <w:bCs w:val="0"/>
                <w:szCs w:val="21"/>
              </w:rPr>
            </w:pPr>
            <w:r>
              <w:rPr>
                <w:rFonts w:hint="eastAsia" w:ascii="仿宋" w:hAnsi="仿宋" w:eastAsia="仿宋"/>
                <w:b w:val="0"/>
                <w:bCs w:val="0"/>
                <w:szCs w:val="21"/>
              </w:rPr>
              <w:t>返还申请人材料(个人</w:t>
            </w:r>
            <w:r>
              <w:rPr>
                <w:rFonts w:hint="eastAsia" w:ascii="仿宋" w:hAnsi="仿宋" w:eastAsia="仿宋"/>
                <w:b w:val="0"/>
                <w:bCs w:val="0"/>
                <w:szCs w:val="21"/>
                <w:lang w:val="en-US" w:eastAsia="zh-CN"/>
              </w:rPr>
              <w:t>签字</w:t>
            </w:r>
            <w:r>
              <w:rPr>
                <w:rFonts w:hint="eastAsia" w:ascii="仿宋" w:hAnsi="仿宋" w:eastAsia="仿宋"/>
                <w:b w:val="0"/>
                <w:bCs w:val="0"/>
                <w:szCs w:val="21"/>
              </w:rPr>
              <w:t>)</w:t>
            </w:r>
          </w:p>
        </w:tc>
        <w:tc>
          <w:tcPr>
            <w:tcW w:w="307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center"/>
              <w:rPr>
                <w:rFonts w:hint="eastAsia" w:ascii="仿宋" w:hAnsi="仿宋" w:eastAsia="仿宋"/>
                <w:szCs w:val="21"/>
                <w:lang w:val="en-US" w:eastAsia="zh-CN"/>
              </w:rPr>
            </w:pPr>
          </w:p>
        </w:tc>
        <w:tc>
          <w:tcPr>
            <w:tcW w:w="88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center"/>
              <w:rPr>
                <w:rFonts w:hint="eastAsia" w:ascii="仿宋" w:hAnsi="仿宋" w:eastAsia="仿宋"/>
                <w:szCs w:val="21"/>
                <w:lang w:val="en-US" w:eastAsia="zh-CN"/>
              </w:rPr>
            </w:pPr>
            <w:r>
              <w:rPr>
                <w:rFonts w:hint="eastAsia" w:ascii="仿宋" w:hAnsi="仿宋" w:eastAsia="仿宋"/>
                <w:szCs w:val="21"/>
                <w:lang w:val="en-US" w:eastAsia="zh-CN"/>
              </w:rPr>
              <w:t>时 间</w:t>
            </w:r>
          </w:p>
        </w:tc>
        <w:tc>
          <w:tcPr>
            <w:tcW w:w="468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firstLine="823" w:firstLineChars="392"/>
              <w:jc w:val="center"/>
              <w:rPr>
                <w:rFonts w:hint="default" w:ascii="仿宋" w:hAnsi="仿宋" w:eastAsia="仿宋"/>
                <w:szCs w:val="21"/>
              </w:rPr>
            </w:pPr>
            <w:r>
              <w:rPr>
                <w:rFonts w:hint="eastAsia" w:ascii="仿宋" w:hAnsi="仿宋" w:eastAsia="仿宋"/>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65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jc w:val="center"/>
              <w:rPr>
                <w:rFonts w:hint="default" w:ascii="仿宋" w:hAnsi="仿宋" w:eastAsia="仿宋"/>
                <w:b w:val="0"/>
                <w:bCs w:val="0"/>
                <w:szCs w:val="21"/>
              </w:rPr>
            </w:pPr>
            <w:r>
              <w:rPr>
                <w:rFonts w:hint="eastAsia" w:ascii="仿宋" w:hAnsi="仿宋" w:eastAsia="仿宋"/>
                <w:b w:val="0"/>
                <w:bCs w:val="0"/>
                <w:szCs w:val="21"/>
              </w:rPr>
              <w:t>返还申请人材料(单位</w:t>
            </w:r>
            <w:r>
              <w:rPr>
                <w:rFonts w:hint="eastAsia" w:ascii="仿宋" w:hAnsi="仿宋" w:eastAsia="仿宋"/>
                <w:b w:val="0"/>
                <w:bCs w:val="0"/>
                <w:szCs w:val="21"/>
                <w:lang w:val="en-US" w:eastAsia="zh-CN"/>
              </w:rPr>
              <w:t>签字</w:t>
            </w:r>
            <w:r>
              <w:rPr>
                <w:rFonts w:hint="eastAsia" w:ascii="仿宋" w:hAnsi="仿宋" w:eastAsia="仿宋"/>
                <w:b w:val="0"/>
                <w:bCs w:val="0"/>
                <w:szCs w:val="21"/>
              </w:rPr>
              <w:t>)</w:t>
            </w:r>
          </w:p>
        </w:tc>
        <w:tc>
          <w:tcPr>
            <w:tcW w:w="307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center"/>
              <w:rPr>
                <w:rFonts w:hint="eastAsia" w:ascii="仿宋" w:hAnsi="仿宋" w:eastAsia="仿宋"/>
                <w:szCs w:val="21"/>
                <w:lang w:val="en-US" w:eastAsia="zh-CN"/>
              </w:rPr>
            </w:pPr>
          </w:p>
        </w:tc>
        <w:tc>
          <w:tcPr>
            <w:tcW w:w="88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80" w:lineRule="exact"/>
              <w:ind w:left="0" w:right="0"/>
              <w:jc w:val="center"/>
              <w:rPr>
                <w:rFonts w:hint="eastAsia" w:ascii="仿宋" w:hAnsi="仿宋" w:eastAsia="仿宋"/>
                <w:szCs w:val="21"/>
                <w:lang w:val="en-US" w:eastAsia="zh-CN"/>
              </w:rPr>
            </w:pPr>
            <w:r>
              <w:rPr>
                <w:rFonts w:hint="eastAsia" w:ascii="仿宋" w:hAnsi="仿宋" w:eastAsia="仿宋"/>
                <w:szCs w:val="21"/>
                <w:lang w:val="en-US" w:eastAsia="zh-CN"/>
              </w:rPr>
              <w:t>时 间</w:t>
            </w:r>
          </w:p>
        </w:tc>
        <w:tc>
          <w:tcPr>
            <w:tcW w:w="4685"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20" w:lineRule="exact"/>
              <w:ind w:left="0" w:right="0" w:firstLine="823" w:firstLineChars="392"/>
              <w:jc w:val="center"/>
              <w:rPr>
                <w:rFonts w:hint="default" w:ascii="仿宋" w:hAnsi="仿宋" w:eastAsia="仿宋"/>
                <w:szCs w:val="21"/>
              </w:rPr>
            </w:pPr>
            <w:r>
              <w:rPr>
                <w:rFonts w:hint="eastAsia" w:ascii="仿宋" w:hAnsi="仿宋" w:eastAsia="仿宋"/>
                <w:szCs w:val="21"/>
              </w:rPr>
              <w:t>年   月   日</w:t>
            </w:r>
          </w:p>
        </w:tc>
      </w:tr>
    </w:tbl>
    <w:p>
      <w:pPr>
        <w:pStyle w:val="2"/>
        <w:rPr>
          <w:rFonts w:hint="eastAsia"/>
          <w:lang w:val="en-US" w:eastAsia="zh-CN"/>
        </w:rPr>
        <w:sectPr>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rPr>
          <w:rFonts w:hint="eastAsia"/>
          <w:lang w:val="en-US" w:eastAsia="zh-CN"/>
        </w:rPr>
      </w:pPr>
    </w:p>
    <w:bookmarkEnd w:id="75"/>
    <w:bookmarkEnd w:id="76"/>
    <w:p>
      <w:pPr>
        <w:pStyle w:val="3"/>
        <w:bidi w:val="0"/>
        <w:rPr>
          <w:rFonts w:hint="eastAsia"/>
          <w:lang w:eastAsia="zh-CN"/>
        </w:rPr>
      </w:pPr>
      <w:r>
        <w:rPr>
          <w:rFonts w:hint="eastAsia"/>
          <w:lang w:eastAsia="zh-CN"/>
        </w:rPr>
        <w:t>自治区高层次人才认定一次性告知书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_GB2312" w:hAnsi="仿宋_GB2312" w:eastAsia="仿宋_GB2312" w:cs="仿宋_GB2312"/>
          <w:color w:val="auto"/>
          <w:sz w:val="32"/>
          <w:szCs w:val="32"/>
          <w:lang w:val="en-US" w:eastAsia="zh-CN"/>
        </w:rPr>
      </w:pPr>
    </w:p>
    <w:p>
      <w:pPr>
        <w:pStyle w:val="12"/>
        <w:keepNext w:val="0"/>
        <w:keepLines w:val="0"/>
        <w:pageBreakBefore w:val="0"/>
        <w:widowControl/>
        <w:kinsoku w:val="0"/>
        <w:wordWrap/>
        <w:overflowPunct/>
        <w:topLinePunct w:val="0"/>
        <w:autoSpaceDE w:val="0"/>
        <w:autoSpaceDN w:val="0"/>
        <w:bidi w:val="0"/>
        <w:adjustRightInd w:val="0"/>
        <w:snapToGrid w:val="0"/>
        <w:spacing w:line="580" w:lineRule="exact"/>
        <w:ind w:firstLine="640" w:firstLineChars="200"/>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按照《宁夏回族自治区高层次人才认定管理办法》（</w:t>
      </w:r>
      <w:r>
        <w:rPr>
          <w:rFonts w:hint="eastAsia" w:ascii="仿宋_GB2312" w:hAnsi="仿宋_GB2312" w:eastAsia="仿宋_GB2312" w:cs="仿宋_GB2312"/>
          <w:kern w:val="0"/>
          <w:sz w:val="32"/>
          <w:szCs w:val="32"/>
          <w:lang w:val="en-US" w:eastAsia="zh-CN" w:bidi="ar"/>
        </w:rPr>
        <w:t>宁人社发〔2025〕160号</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《宁夏回族自治区高层次人才分类认定目录（2025年版）》</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kern w:val="0"/>
          <w:sz w:val="32"/>
          <w:szCs w:val="32"/>
          <w:lang w:val="en-US" w:eastAsia="zh-CN" w:bidi="ar"/>
        </w:rPr>
        <w:t>宁人社发〔2025〕161号</w:t>
      </w:r>
      <w:r>
        <w:rPr>
          <w:rFonts w:hint="eastAsia" w:ascii="仿宋_GB2312" w:hAnsi="仿宋_GB2312" w:eastAsia="仿宋_GB2312" w:cs="仿宋_GB2312"/>
          <w:color w:val="auto"/>
          <w:sz w:val="32"/>
          <w:szCs w:val="32"/>
          <w:lang w:val="en-US" w:eastAsia="zh-CN"/>
        </w:rPr>
        <w:t>）规定，自治区高层次人才认定应遵守以下规范：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bidi="ar-SA"/>
        </w:rPr>
        <w:t>1.</w:t>
      </w:r>
      <w:r>
        <w:rPr>
          <w:rFonts w:hint="eastAsia" w:ascii="仿宋_GB2312" w:hAnsi="仿宋_GB2312" w:eastAsia="仿宋_GB2312" w:cs="仿宋_GB2312"/>
          <w:b/>
          <w:bCs/>
          <w:color w:val="auto"/>
          <w:sz w:val="32"/>
          <w:szCs w:val="32"/>
          <w:lang w:val="en-US" w:eastAsia="zh-CN"/>
        </w:rPr>
        <w:t>认定条件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具备</w:t>
      </w:r>
      <w:r>
        <w:rPr>
          <w:rFonts w:hint="eastAsia" w:ascii="仿宋_GB2312" w:hAnsi="仿宋_GB2312" w:eastAsia="仿宋_GB2312" w:cs="仿宋_GB2312"/>
          <w:kern w:val="0"/>
          <w:sz w:val="32"/>
          <w:szCs w:val="32"/>
          <w:lang w:val="en-US" w:eastAsia="zh-CN" w:bidi="ar"/>
        </w:rPr>
        <w:t>宁人社发〔2025〕160号文件第六条、第七条、第八条规定条件，</w:t>
      </w:r>
      <w:r>
        <w:rPr>
          <w:rFonts w:hint="eastAsia" w:ascii="仿宋_GB2312" w:hAnsi="仿宋_GB2312" w:eastAsia="仿宋_GB2312" w:cs="仿宋_GB2312"/>
          <w:b w:val="0"/>
          <w:bCs w:val="0"/>
          <w:color w:val="auto"/>
          <w:sz w:val="32"/>
          <w:szCs w:val="32"/>
          <w:lang w:val="en-US" w:eastAsia="zh-CN"/>
        </w:rPr>
        <w:t>符合</w:t>
      </w:r>
      <w:r>
        <w:rPr>
          <w:rFonts w:hint="eastAsia" w:ascii="仿宋_GB2312" w:hAnsi="仿宋_GB2312" w:eastAsia="仿宋_GB2312" w:cs="仿宋_GB2312"/>
          <w:kern w:val="0"/>
          <w:sz w:val="32"/>
          <w:szCs w:val="32"/>
          <w:lang w:val="en-US" w:eastAsia="zh-CN" w:bidi="ar"/>
        </w:rPr>
        <w:t>宁人社发〔2025〕161号文件</w:t>
      </w:r>
      <w:r>
        <w:rPr>
          <w:rFonts w:hint="eastAsia" w:ascii="仿宋_GB2312" w:hAnsi="仿宋_GB2312" w:eastAsia="仿宋_GB2312" w:cs="仿宋_GB2312"/>
          <w:color w:val="auto"/>
          <w:sz w:val="32"/>
          <w:szCs w:val="32"/>
          <w:lang w:val="en-US" w:eastAsia="zh-CN"/>
        </w:rPr>
        <w:t>规定的高层次人才认定目录标准</w:t>
      </w:r>
      <w:r>
        <w:rPr>
          <w:rFonts w:hint="eastAsia" w:ascii="仿宋_GB2312" w:hAnsi="仿宋_GB2312" w:eastAsia="仿宋_GB2312" w:cs="仿宋_GB2312"/>
          <w:kern w:val="0"/>
          <w:sz w:val="32"/>
          <w:szCs w:val="32"/>
          <w:lang w:val="en-US"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bidi="ar-SA"/>
        </w:rPr>
        <w:t>2.</w:t>
      </w:r>
      <w:r>
        <w:rPr>
          <w:rFonts w:hint="eastAsia" w:ascii="仿宋_GB2312" w:hAnsi="仿宋_GB2312" w:eastAsia="仿宋_GB2312" w:cs="仿宋_GB2312"/>
          <w:b/>
          <w:bCs/>
          <w:color w:val="auto"/>
          <w:sz w:val="32"/>
          <w:szCs w:val="32"/>
          <w:lang w:val="en-US" w:eastAsia="zh-CN"/>
        </w:rPr>
        <w:t>申报材料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《宁夏回族自治区高层次人才申报认定表》（见附件），按照宁人社发〔2025〕160号文件第九条规定提交相应佐证材料。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eastAsia" w:ascii="仿宋_GB2312" w:hAnsi="仿宋_GB2312" w:eastAsia="仿宋_GB2312" w:cs="仿宋_GB2312"/>
          <w:b/>
          <w:bCs/>
          <w:kern w:val="0"/>
          <w:sz w:val="32"/>
          <w:szCs w:val="32"/>
          <w:lang w:val="en-US" w:eastAsia="zh-CN" w:bidi="ar"/>
        </w:rPr>
      </w:pPr>
      <w:r>
        <w:rPr>
          <w:rFonts w:hint="eastAsia" w:ascii="仿宋_GB2312" w:hAnsi="仿宋_GB2312" w:eastAsia="仿宋_GB2312" w:cs="仿宋_GB2312"/>
          <w:b/>
          <w:bCs/>
          <w:snapToGrid w:val="0"/>
          <w:color w:val="000000"/>
          <w:kern w:val="0"/>
          <w:sz w:val="32"/>
          <w:szCs w:val="32"/>
          <w:lang w:val="en-US" w:eastAsia="zh-CN" w:bidi="ar"/>
        </w:rPr>
        <w:t>3.</w:t>
      </w:r>
      <w:r>
        <w:rPr>
          <w:rFonts w:hint="eastAsia" w:ascii="仿宋_GB2312" w:hAnsi="仿宋_GB2312" w:eastAsia="仿宋_GB2312" w:cs="仿宋_GB2312"/>
          <w:b/>
          <w:bCs/>
          <w:kern w:val="0"/>
          <w:sz w:val="32"/>
          <w:szCs w:val="32"/>
          <w:lang w:val="en-US" w:eastAsia="zh-CN" w:bidi="ar"/>
        </w:rPr>
        <w:t>申请方式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0" w:firstLineChars="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napToGrid w:val="0"/>
          <w:color w:val="000000"/>
          <w:kern w:val="0"/>
          <w:sz w:val="32"/>
          <w:szCs w:val="32"/>
          <w:lang w:val="en-US" w:eastAsia="zh-CN" w:bidi="ar"/>
        </w:rPr>
        <w:t xml:space="preserve">    （1）</w:t>
      </w:r>
      <w:r>
        <w:rPr>
          <w:rFonts w:hint="eastAsia" w:ascii="仿宋_GB2312" w:hAnsi="仿宋_GB2312" w:eastAsia="仿宋_GB2312" w:cs="仿宋_GB2312"/>
          <w:b w:val="0"/>
          <w:bCs w:val="0"/>
          <w:kern w:val="0"/>
          <w:sz w:val="32"/>
          <w:szCs w:val="32"/>
          <w:lang w:val="en-US" w:eastAsia="zh-CN" w:bidi="ar"/>
        </w:rPr>
        <w:t>线上</w:t>
      </w:r>
      <w:r>
        <w:rPr>
          <w:rFonts w:hint="eastAsia" w:ascii="仿宋_GB2312" w:hAnsi="仿宋_GB2312" w:eastAsia="仿宋_GB2312" w:cs="仿宋_GB2312"/>
          <w:b w:val="0"/>
          <w:bCs w:val="0"/>
          <w:color w:val="auto"/>
          <w:sz w:val="32"/>
          <w:szCs w:val="32"/>
          <w:lang w:val="en-US" w:eastAsia="zh-CN"/>
        </w:rPr>
        <w:t>可通过“我的宁夏”小程序-“人社公共服务”-“人才服务专区”-“高层次人才服务”事项或宁夏人力资源和社会保障公共服务系统进行查询或在线申报。</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b w:val="0"/>
          <w:bCs w:val="0"/>
          <w:color w:val="auto"/>
          <w:sz w:val="32"/>
          <w:szCs w:val="32"/>
          <w:lang w:val="en-US" w:eastAsia="zh-CN"/>
        </w:rPr>
        <w:t>（2）线下可携带申报材料到自治区各级政务服务中心人社窗口申请代办。</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4.审核认定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kern w:val="0"/>
          <w:sz w:val="32"/>
          <w:szCs w:val="32"/>
          <w:lang w:val="en-US" w:eastAsia="zh-CN" w:bidi="ar"/>
        </w:rPr>
        <w:t>按照宁人社发〔2025〕160号文件第九条规定进行审核认定。</w:t>
      </w:r>
      <w:r>
        <w:rPr>
          <w:rFonts w:hint="eastAsia" w:ascii="仿宋_GB2312" w:hAnsi="仿宋_GB2312" w:eastAsia="仿宋_GB2312" w:cs="仿宋_GB2312"/>
          <w:sz w:val="32"/>
          <w:szCs w:val="32"/>
        </w:rPr>
        <w:t>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napToGrid w:val="0"/>
          <w:color w:val="auto"/>
          <w:kern w:val="0"/>
          <w:sz w:val="32"/>
          <w:szCs w:val="32"/>
          <w:lang w:val="en-US" w:eastAsia="zh-CN" w:bidi="ar-SA"/>
        </w:rPr>
        <w:t>5.</w:t>
      </w:r>
      <w:r>
        <w:rPr>
          <w:rFonts w:hint="eastAsia" w:ascii="仿宋_GB2312" w:hAnsi="仿宋_GB2312" w:eastAsia="仿宋_GB2312" w:cs="仿宋_GB2312"/>
          <w:b/>
          <w:bCs/>
          <w:color w:val="auto"/>
          <w:sz w:val="32"/>
          <w:szCs w:val="32"/>
          <w:lang w:val="en-US" w:eastAsia="zh-CN"/>
        </w:rPr>
        <w:t>备案发证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0" w:firstLineChars="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napToGrid w:val="0"/>
          <w:color w:val="auto"/>
          <w:kern w:val="0"/>
          <w:sz w:val="32"/>
          <w:szCs w:val="32"/>
          <w:lang w:val="en-US" w:eastAsia="zh-CN" w:bidi="ar-SA"/>
        </w:rPr>
        <w:t xml:space="preserve">    </w:t>
      </w:r>
      <w:r>
        <w:rPr>
          <w:rFonts w:hint="eastAsia" w:ascii="仿宋_GB2312" w:hAnsi="仿宋_GB2312" w:eastAsia="仿宋_GB2312" w:cs="仿宋_GB2312"/>
          <w:kern w:val="0"/>
          <w:sz w:val="32"/>
          <w:szCs w:val="32"/>
          <w:highlight w:val="none"/>
          <w:lang w:val="en-US" w:eastAsia="zh-CN" w:bidi="ar"/>
        </w:rPr>
        <w:t>经审核，符合认定条件的，由</w:t>
      </w:r>
      <w:r>
        <w:rPr>
          <w:rFonts w:hint="eastAsia" w:ascii="仿宋_GB2312" w:hAnsi="仿宋_GB2312" w:eastAsia="仿宋_GB2312" w:cs="仿宋_GB2312"/>
          <w:b w:val="0"/>
          <w:bCs w:val="0"/>
          <w:color w:val="auto"/>
          <w:sz w:val="32"/>
          <w:szCs w:val="32"/>
          <w:highlight w:val="none"/>
          <w:lang w:val="en-US" w:eastAsia="zh-CN"/>
        </w:rPr>
        <w:t xml:space="preserve">自治区党委人才工作领导小组办公室、自治区人力资源和社会保障厅联合印发认定文件。高层次人才持本人身份证等有效证件到属地人社政务服务窗口或社会保障卡制卡点领取“宁夏回族自治区高层次人才证”实体卡，可通过“我的宁夏”小程序或宁夏政务服务网在“个人中心”栏目查询领取“宁夏回族自治区高层次人才证”电子证书。   </w:t>
      </w:r>
      <w:r>
        <w:rPr>
          <w:rFonts w:hint="eastAsia" w:ascii="仿宋_GB2312" w:hAnsi="仿宋_GB2312" w:eastAsia="仿宋_GB2312" w:cs="仿宋_GB2312"/>
          <w:b w:val="0"/>
          <w:bCs w:val="0"/>
          <w:color w:val="auto"/>
          <w:sz w:val="32"/>
          <w:szCs w:val="32"/>
          <w:lang w:val="en-US" w:eastAsia="zh-CN"/>
        </w:rPr>
        <w:t xml:space="preserve"> </w:t>
      </w:r>
    </w:p>
    <w:p>
      <w:pPr>
        <w:keepNext w:val="0"/>
        <w:keepLines w:val="0"/>
        <w:pageBreakBefore w:val="0"/>
        <w:wordWrap/>
        <w:overflowPunct/>
        <w:topLinePunct w:val="0"/>
        <w:bidi w:val="0"/>
        <w:spacing w:line="580" w:lineRule="exac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jc w:val="left"/>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备注：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napToGrid w:val="0"/>
          <w:color w:val="000000"/>
          <w:kern w:val="0"/>
          <w:sz w:val="32"/>
          <w:szCs w:val="32"/>
          <w:lang w:val="en-US" w:eastAsia="zh-CN" w:bidi="ar-SA"/>
        </w:rPr>
        <w:t>1.</w:t>
      </w:r>
      <w:r>
        <w:rPr>
          <w:rFonts w:hint="eastAsia" w:ascii="仿宋_GB2312" w:hAnsi="仿宋_GB2312" w:eastAsia="仿宋_GB2312" w:cs="仿宋_GB2312"/>
          <w:sz w:val="32"/>
          <w:szCs w:val="32"/>
          <w:lang w:val="en-US" w:eastAsia="zh-CN"/>
        </w:rPr>
        <w:t>高层次认定可采取目录认定或积分认定方式。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2.相关层级高层次人才须符合认定目录的备注条件。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kern w:val="0"/>
          <w:sz w:val="32"/>
          <w:szCs w:val="32"/>
          <w:lang w:val="en-US" w:eastAsia="zh-CN" w:bidi="ar"/>
        </w:rPr>
        <w:t>宁人社发〔2025〕160号、宁人社发〔2025〕161号文件查询网址</w:t>
      </w:r>
      <w:r>
        <w:rPr>
          <w:rFonts w:hint="eastAsia" w:ascii="仿宋_GB2312" w:hAnsi="仿宋_GB2312" w:eastAsia="仿宋_GB2312" w:cs="仿宋_GB2312"/>
          <w:spacing w:val="-20"/>
          <w:kern w:val="0"/>
          <w:sz w:val="32"/>
          <w:szCs w:val="32"/>
          <w:lang w:val="en-US" w:eastAsia="zh-CN" w:bidi="ar"/>
        </w:rPr>
        <w:t>：</w:t>
      </w:r>
      <w:r>
        <w:rPr>
          <w:rFonts w:hint="eastAsia" w:ascii="仿宋_GB2312" w:hAnsi="仿宋_GB2312" w:eastAsia="仿宋_GB2312" w:cs="仿宋_GB2312"/>
          <w:spacing w:val="-28"/>
          <w:kern w:val="0"/>
          <w:sz w:val="32"/>
          <w:szCs w:val="32"/>
          <w:lang w:val="en-US" w:eastAsia="zh-CN" w:bidi="ar"/>
        </w:rPr>
        <w:t>https://hrss.nx.gov.cn/xxgk/zcj/zcfg/tfwj/</w:t>
      </w:r>
    </w:p>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jc w:val="left"/>
        <w:textAlignment w:val="auto"/>
        <w:outlineLvl w:val="9"/>
        <w:rPr>
          <w:rFonts w:hint="eastAsia" w:ascii="仿宋_GB2312" w:hAnsi="仿宋_GB2312" w:eastAsia="仿宋_GB2312" w:cs="仿宋_GB2312"/>
          <w:b w:val="0"/>
          <w:bCs w:val="0"/>
          <w:color w:val="auto"/>
          <w:sz w:val="32"/>
          <w:szCs w:val="32"/>
          <w:lang w:val="en-US" w:eastAsia="zh-CN"/>
        </w:rPr>
      </w:pPr>
    </w:p>
    <w:p>
      <w:pPr>
        <w:pageBreakBefore w:val="0"/>
        <w:kinsoku/>
        <w:overflowPunct/>
        <w:topLinePunct w:val="0"/>
        <w:bidi w:val="0"/>
        <w:jc w:val="both"/>
        <w:rPr>
          <w:rFonts w:hint="eastAsia" w:ascii="黑体" w:hAnsi="黑体" w:eastAsia="黑体" w:cs="黑体"/>
          <w:sz w:val="32"/>
          <w:szCs w:val="32"/>
          <w:lang w:eastAsia="zh-CN"/>
        </w:rPr>
      </w:pPr>
    </w:p>
    <w:p>
      <w:pPr>
        <w:pageBreakBefore w:val="0"/>
        <w:kinsoku/>
        <w:overflowPunct/>
        <w:topLinePunct w:val="0"/>
        <w:bidi w:val="0"/>
        <w:jc w:val="both"/>
        <w:rPr>
          <w:rFonts w:hint="eastAsia" w:ascii="黑体" w:hAnsi="黑体" w:eastAsia="黑体" w:cs="黑体"/>
          <w:sz w:val="32"/>
          <w:szCs w:val="32"/>
          <w:lang w:eastAsia="zh-CN"/>
        </w:rPr>
      </w:pPr>
    </w:p>
    <w:p>
      <w:pPr>
        <w:pageBreakBefore w:val="0"/>
        <w:kinsoku/>
        <w:overflowPunct/>
        <w:topLinePunct w:val="0"/>
        <w:bidi w:val="0"/>
        <w:jc w:val="both"/>
        <w:rPr>
          <w:rFonts w:hint="eastAsia" w:ascii="Times New Roman" w:hAnsi="Times New Roman" w:eastAsia="方正小标宋简体"/>
          <w:sz w:val="44"/>
          <w:szCs w:val="44"/>
          <w:lang w:eastAsia="zh-CN"/>
        </w:rPr>
      </w:pPr>
      <w:r>
        <w:rPr>
          <w:rFonts w:hint="eastAsia" w:ascii="黑体" w:hAnsi="黑体" w:eastAsia="黑体" w:cs="黑体"/>
          <w:sz w:val="32"/>
          <w:szCs w:val="32"/>
          <w:lang w:eastAsia="zh-CN"/>
        </w:rPr>
        <w:t>附件</w:t>
      </w:r>
    </w:p>
    <w:p>
      <w:pPr>
        <w:pageBreakBefore w:val="0"/>
        <w:kinsoku/>
        <w:overflowPunct/>
        <w:topLinePunct w:val="0"/>
        <w:bidi w:val="0"/>
        <w:jc w:val="center"/>
        <w:rPr>
          <w:rFonts w:ascii="Times New Roman" w:hAnsi="Times New Roman" w:eastAsia="方正小标宋简体"/>
          <w:sz w:val="44"/>
          <w:szCs w:val="44"/>
        </w:rPr>
      </w:pPr>
    </w:p>
    <w:p>
      <w:pPr>
        <w:pageBreakBefore w:val="0"/>
        <w:kinsoku/>
        <w:overflowPunct/>
        <w:topLinePunct w:val="0"/>
        <w:bidi w:val="0"/>
        <w:jc w:val="center"/>
        <w:rPr>
          <w:rFonts w:ascii="Times New Roman" w:hAnsi="Times New Roman" w:eastAsia="方正小标宋简体"/>
          <w:sz w:val="44"/>
          <w:szCs w:val="44"/>
        </w:rPr>
      </w:pPr>
    </w:p>
    <w:p>
      <w:pPr>
        <w:pageBreakBefore w:val="0"/>
        <w:kinsoku/>
        <w:overflowPunct/>
        <w:topLinePunct w:val="0"/>
        <w:bidi w:val="0"/>
        <w:jc w:val="center"/>
        <w:rPr>
          <w:rFonts w:ascii="Times New Roman" w:hAnsi="Times New Roman" w:eastAsia="方正小标宋简体"/>
          <w:sz w:val="44"/>
          <w:szCs w:val="44"/>
        </w:rPr>
      </w:pPr>
    </w:p>
    <w:p>
      <w:pPr>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宁夏回族自治区高层次人才申报认定表</w:t>
      </w:r>
    </w:p>
    <w:p>
      <w:pPr>
        <w:ind w:left="720"/>
        <w:rPr>
          <w:rFonts w:ascii="Times New Roman" w:hAnsi="Times New Roman" w:eastAsia="仿宋_GB2312"/>
          <w:color w:val="000000"/>
          <w:sz w:val="32"/>
          <w:szCs w:val="20"/>
        </w:rPr>
      </w:pPr>
    </w:p>
    <w:p>
      <w:pPr>
        <w:ind w:left="720"/>
        <w:rPr>
          <w:rFonts w:ascii="Times New Roman" w:hAnsi="Times New Roman" w:eastAsia="仿宋_GB2312"/>
          <w:color w:val="000000"/>
          <w:sz w:val="32"/>
          <w:szCs w:val="20"/>
        </w:rPr>
      </w:pPr>
    </w:p>
    <w:p>
      <w:pPr>
        <w:ind w:left="720"/>
        <w:rPr>
          <w:rFonts w:ascii="Times New Roman" w:hAnsi="Times New Roman" w:eastAsia="仿宋_GB2312"/>
          <w:color w:val="000000"/>
          <w:sz w:val="32"/>
          <w:szCs w:val="20"/>
        </w:rPr>
      </w:pPr>
    </w:p>
    <w:p>
      <w:pPr>
        <w:ind w:left="720"/>
        <w:rPr>
          <w:rFonts w:ascii="Times New Roman" w:hAnsi="Times New Roman" w:eastAsia="仿宋_GB2312"/>
          <w:color w:val="000000"/>
          <w:sz w:val="32"/>
          <w:szCs w:val="20"/>
        </w:rPr>
      </w:pPr>
    </w:p>
    <w:p>
      <w:pPr>
        <w:spacing w:line="1000" w:lineRule="exact"/>
        <w:ind w:firstLine="1707" w:firstLineChars="569"/>
        <w:rPr>
          <w:rFonts w:ascii="Times New Roman" w:hAnsi="Times New Roman" w:eastAsia="仿宋_GB2312"/>
          <w:color w:val="000000"/>
          <w:sz w:val="30"/>
          <w:szCs w:val="30"/>
          <w:u w:val="single"/>
        </w:rPr>
      </w:pPr>
      <w:r>
        <w:rPr>
          <w:rFonts w:ascii="Times New Roman" w:hAnsi="Times New Roman" w:eastAsia="仿宋_GB2312"/>
          <w:color w:val="000000"/>
          <w:sz w:val="30"/>
          <w:szCs w:val="30"/>
        </w:rPr>
        <w:t>申 报 人：</w:t>
      </w:r>
    </w:p>
    <w:p>
      <w:pPr>
        <w:spacing w:line="1000" w:lineRule="exact"/>
        <w:ind w:firstLine="1707" w:firstLineChars="569"/>
        <w:rPr>
          <w:rFonts w:ascii="Times New Roman" w:hAnsi="Times New Roman" w:eastAsia="仿宋_GB2312"/>
          <w:color w:val="000000"/>
          <w:sz w:val="30"/>
          <w:szCs w:val="30"/>
        </w:rPr>
      </w:pPr>
      <w:r>
        <w:rPr>
          <w:rFonts w:ascii="Times New Roman" w:hAnsi="Times New Roman" w:eastAsia="仿宋_GB2312"/>
          <w:color w:val="000000"/>
          <w:sz w:val="30"/>
          <w:szCs w:val="30"/>
        </w:rPr>
        <w:t>联系电话：</w:t>
      </w:r>
    </w:p>
    <w:p>
      <w:pPr>
        <w:spacing w:line="1000" w:lineRule="exact"/>
        <w:ind w:firstLine="1707" w:firstLineChars="569"/>
        <w:rPr>
          <w:rFonts w:ascii="Times New Roman" w:hAnsi="Times New Roman" w:eastAsia="仿宋_GB2312"/>
          <w:color w:val="000000"/>
          <w:sz w:val="24"/>
          <w:szCs w:val="20"/>
          <w:u w:val="single"/>
        </w:rPr>
      </w:pPr>
      <w:r>
        <w:rPr>
          <w:rFonts w:ascii="Times New Roman" w:hAnsi="Times New Roman" w:eastAsia="仿宋_GB2312"/>
          <w:color w:val="000000"/>
          <w:sz w:val="30"/>
          <w:szCs w:val="30"/>
        </w:rPr>
        <w:t>呈报单位：</w:t>
      </w:r>
    </w:p>
    <w:p>
      <w:pPr>
        <w:spacing w:line="1000" w:lineRule="exact"/>
        <w:ind w:left="-4" w:leftChars="-2" w:firstLine="1707" w:firstLineChars="569"/>
        <w:rPr>
          <w:rFonts w:ascii="Times New Roman" w:hAnsi="Times New Roman" w:eastAsia="仿宋_GB2312"/>
          <w:b/>
          <w:color w:val="000000"/>
          <w:sz w:val="32"/>
          <w:szCs w:val="32"/>
        </w:rPr>
      </w:pPr>
      <w:r>
        <w:rPr>
          <w:rFonts w:ascii="Times New Roman" w:hAnsi="Times New Roman" w:eastAsia="仿宋_GB2312"/>
          <w:color w:val="000000"/>
          <w:sz w:val="30"/>
          <w:szCs w:val="30"/>
        </w:rPr>
        <w:t>填表日期：</w:t>
      </w:r>
    </w:p>
    <w:p>
      <w:pPr>
        <w:snapToGrid w:val="0"/>
        <w:jc w:val="center"/>
        <w:rPr>
          <w:rFonts w:ascii="Times New Roman" w:hAnsi="Times New Roman" w:eastAsia="仿宋_GB2312"/>
          <w:b/>
          <w:color w:val="000000"/>
          <w:sz w:val="32"/>
          <w:szCs w:val="32"/>
        </w:rPr>
      </w:pPr>
    </w:p>
    <w:p>
      <w:pPr>
        <w:snapToGrid w:val="0"/>
        <w:rPr>
          <w:rFonts w:ascii="Times New Roman" w:hAnsi="Times New Roman" w:eastAsia="仿宋_GB2312"/>
          <w:b/>
          <w:color w:val="000000"/>
          <w:sz w:val="32"/>
          <w:szCs w:val="32"/>
        </w:rPr>
      </w:pPr>
    </w:p>
    <w:p>
      <w:pPr>
        <w:snapToGrid w:val="0"/>
        <w:jc w:val="center"/>
        <w:rPr>
          <w:rFonts w:ascii="Times New Roman" w:hAnsi="Times New Roman" w:eastAsia="仿宋_GB2312"/>
          <w:b/>
          <w:color w:val="000000"/>
          <w:sz w:val="32"/>
          <w:szCs w:val="32"/>
        </w:rPr>
      </w:pPr>
    </w:p>
    <w:p>
      <w:pPr>
        <w:pStyle w:val="2"/>
        <w:rPr>
          <w:rFonts w:ascii="Times New Roman" w:hAnsi="Times New Roman"/>
        </w:rPr>
      </w:pPr>
    </w:p>
    <w:p>
      <w:pPr>
        <w:snapToGrid w:val="0"/>
        <w:jc w:val="center"/>
        <w:rPr>
          <w:rFonts w:ascii="Times New Roman" w:hAnsi="Times New Roman" w:eastAsia="仿宋_GB2312"/>
          <w:b/>
          <w:color w:val="000000"/>
          <w:sz w:val="32"/>
          <w:szCs w:val="32"/>
        </w:rPr>
      </w:pPr>
    </w:p>
    <w:p>
      <w:pPr>
        <w:snapToGrid w:val="0"/>
        <w:jc w:val="center"/>
        <w:rPr>
          <w:rFonts w:ascii="Times New Roman" w:hAnsi="Times New Roman" w:eastAsia="黑体"/>
          <w:color w:val="000000"/>
          <w:sz w:val="32"/>
          <w:szCs w:val="32"/>
        </w:rPr>
      </w:pPr>
    </w:p>
    <w:p>
      <w:pPr>
        <w:snapToGrid w:val="0"/>
        <w:jc w:val="center"/>
        <w:rPr>
          <w:rFonts w:ascii="Times New Roman" w:hAnsi="Times New Roman" w:eastAsia="黑体"/>
          <w:color w:val="000000"/>
          <w:sz w:val="32"/>
          <w:szCs w:val="32"/>
        </w:rPr>
      </w:pPr>
    </w:p>
    <w:p>
      <w:pPr>
        <w:snapToGrid w:val="0"/>
        <w:jc w:val="center"/>
        <w:rPr>
          <w:rFonts w:ascii="Times New Roman" w:hAnsi="Times New Roman" w:eastAsia="黑体"/>
          <w:color w:val="000000"/>
          <w:sz w:val="32"/>
          <w:szCs w:val="32"/>
        </w:rPr>
      </w:pPr>
    </w:p>
    <w:p>
      <w:pPr>
        <w:snapToGrid w:val="0"/>
        <w:jc w:val="center"/>
        <w:rPr>
          <w:rFonts w:ascii="Times New Roman" w:hAnsi="Times New Roman" w:eastAsia="黑体"/>
          <w:color w:val="000000"/>
          <w:sz w:val="32"/>
          <w:szCs w:val="32"/>
        </w:rPr>
      </w:pPr>
    </w:p>
    <w:p>
      <w:pPr>
        <w:snapToGrid w:val="0"/>
        <w:jc w:val="center"/>
        <w:rPr>
          <w:rFonts w:ascii="Times New Roman" w:hAnsi="Times New Roman" w:eastAsia="黑体"/>
          <w:color w:val="000000"/>
          <w:sz w:val="32"/>
          <w:szCs w:val="32"/>
        </w:rPr>
      </w:pPr>
      <w:r>
        <w:rPr>
          <w:rFonts w:ascii="Times New Roman" w:hAnsi="Times New Roman" w:eastAsia="黑体"/>
          <w:color w:val="000000"/>
          <w:sz w:val="32"/>
          <w:szCs w:val="32"/>
        </w:rPr>
        <w:t>宁夏回族自治区人力资源</w:t>
      </w:r>
      <w:r>
        <w:rPr>
          <w:rFonts w:hint="default" w:ascii="Times New Roman" w:hAnsi="Times New Roman" w:eastAsia="黑体"/>
          <w:color w:val="000000"/>
          <w:sz w:val="32"/>
          <w:szCs w:val="32"/>
          <w:lang w:eastAsia="zh-CN"/>
        </w:rPr>
        <w:t>和</w:t>
      </w:r>
      <w:r>
        <w:rPr>
          <w:rFonts w:ascii="Times New Roman" w:hAnsi="Times New Roman" w:eastAsia="黑体"/>
          <w:color w:val="000000"/>
          <w:sz w:val="32"/>
          <w:szCs w:val="32"/>
        </w:rPr>
        <w:t>社会保障厅制</w:t>
      </w:r>
    </w:p>
    <w:p>
      <w:pPr>
        <w:pStyle w:val="2"/>
        <w:rPr>
          <w:rFonts w:ascii="Times New Roman" w:hAnsi="Times New Roman"/>
        </w:rPr>
      </w:pPr>
    </w:p>
    <w:p>
      <w:pPr>
        <w:pStyle w:val="2"/>
        <w:rPr>
          <w:rFonts w:ascii="Times New Roman" w:hAnsi="Times New Roman"/>
        </w:rPr>
      </w:pPr>
    </w:p>
    <w:tbl>
      <w:tblPr>
        <w:tblStyle w:val="25"/>
        <w:tblW w:w="9141"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482"/>
        <w:gridCol w:w="1959"/>
        <w:gridCol w:w="2088"/>
        <w:gridCol w:w="1751"/>
        <w:gridCol w:w="186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71"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姓  名</w:t>
            </w:r>
          </w:p>
        </w:tc>
        <w:tc>
          <w:tcPr>
            <w:tcW w:w="1959"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p>
        </w:tc>
        <w:tc>
          <w:tcPr>
            <w:tcW w:w="208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性  别</w:t>
            </w:r>
          </w:p>
        </w:tc>
        <w:tc>
          <w:tcPr>
            <w:tcW w:w="175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p>
        </w:tc>
        <w:tc>
          <w:tcPr>
            <w:tcW w:w="1861" w:type="dxa"/>
            <w:vMerge w:val="restart"/>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照片</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71"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出生日期</w:t>
            </w:r>
          </w:p>
        </w:tc>
        <w:tc>
          <w:tcPr>
            <w:tcW w:w="1959"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p>
        </w:tc>
        <w:tc>
          <w:tcPr>
            <w:tcW w:w="208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民  族</w:t>
            </w:r>
          </w:p>
        </w:tc>
        <w:tc>
          <w:tcPr>
            <w:tcW w:w="175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p>
        </w:tc>
        <w:tc>
          <w:tcPr>
            <w:tcW w:w="1861" w:type="dxa"/>
            <w:vMerge w:val="continue"/>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71"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籍  贯</w:t>
            </w:r>
          </w:p>
        </w:tc>
        <w:tc>
          <w:tcPr>
            <w:tcW w:w="1959"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p>
        </w:tc>
        <w:tc>
          <w:tcPr>
            <w:tcW w:w="208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政治面貌</w:t>
            </w:r>
          </w:p>
        </w:tc>
        <w:tc>
          <w:tcPr>
            <w:tcW w:w="175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p>
        </w:tc>
        <w:tc>
          <w:tcPr>
            <w:tcW w:w="1861" w:type="dxa"/>
            <w:vMerge w:val="continue"/>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71"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行政职务</w:t>
            </w:r>
          </w:p>
        </w:tc>
        <w:tc>
          <w:tcPr>
            <w:tcW w:w="1959"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p>
        </w:tc>
        <w:tc>
          <w:tcPr>
            <w:tcW w:w="2088"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从事专业</w:t>
            </w:r>
          </w:p>
        </w:tc>
        <w:tc>
          <w:tcPr>
            <w:tcW w:w="1751"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p>
        </w:tc>
        <w:tc>
          <w:tcPr>
            <w:tcW w:w="1861" w:type="dxa"/>
            <w:vMerge w:val="continue"/>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27"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毕业院校</w:t>
            </w:r>
          </w:p>
        </w:tc>
        <w:tc>
          <w:tcPr>
            <w:tcW w:w="4047" w:type="dxa"/>
            <w:gridSpan w:val="2"/>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p>
        </w:tc>
        <w:tc>
          <w:tcPr>
            <w:tcW w:w="1751"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所学专业</w:t>
            </w:r>
          </w:p>
        </w:tc>
        <w:tc>
          <w:tcPr>
            <w:tcW w:w="1861"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05"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最高学历</w:t>
            </w:r>
          </w:p>
        </w:tc>
        <w:tc>
          <w:tcPr>
            <w:tcW w:w="4047" w:type="dxa"/>
            <w:gridSpan w:val="2"/>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p>
        </w:tc>
        <w:tc>
          <w:tcPr>
            <w:tcW w:w="1751" w:type="dxa"/>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学历证号</w:t>
            </w:r>
          </w:p>
        </w:tc>
        <w:tc>
          <w:tcPr>
            <w:tcW w:w="1861" w:type="dxa"/>
            <w:tcBorders>
              <w:top w:val="single" w:color="auto" w:sz="2" w:space="0"/>
              <w:left w:val="single" w:color="auto" w:sz="4" w:space="0"/>
              <w:bottom w:val="single" w:color="auto" w:sz="2" w:space="0"/>
              <w:right w:val="single" w:color="auto" w:sz="2" w:space="0"/>
            </w:tcBorders>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11"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学  位</w:t>
            </w:r>
          </w:p>
        </w:tc>
        <w:tc>
          <w:tcPr>
            <w:tcW w:w="4047" w:type="dxa"/>
            <w:gridSpan w:val="2"/>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p>
        </w:tc>
        <w:tc>
          <w:tcPr>
            <w:tcW w:w="1751" w:type="dxa"/>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学位证号</w:t>
            </w:r>
          </w:p>
        </w:tc>
        <w:tc>
          <w:tcPr>
            <w:tcW w:w="1861" w:type="dxa"/>
            <w:tcBorders>
              <w:top w:val="single" w:color="auto" w:sz="2" w:space="0"/>
              <w:left w:val="single" w:color="auto" w:sz="4"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15"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专业技术</w:t>
            </w:r>
          </w:p>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职称</w:t>
            </w:r>
          </w:p>
        </w:tc>
        <w:tc>
          <w:tcPr>
            <w:tcW w:w="4047" w:type="dxa"/>
            <w:gridSpan w:val="2"/>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p>
        </w:tc>
        <w:tc>
          <w:tcPr>
            <w:tcW w:w="1751" w:type="dxa"/>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取得时间</w:t>
            </w:r>
          </w:p>
        </w:tc>
        <w:tc>
          <w:tcPr>
            <w:tcW w:w="1861" w:type="dxa"/>
            <w:tcBorders>
              <w:top w:val="single" w:color="auto" w:sz="2" w:space="0"/>
              <w:left w:val="single" w:color="auto" w:sz="4"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97"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工作单位及地址</w:t>
            </w:r>
          </w:p>
        </w:tc>
        <w:tc>
          <w:tcPr>
            <w:tcW w:w="4047" w:type="dxa"/>
            <w:gridSpan w:val="2"/>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p>
        </w:tc>
        <w:tc>
          <w:tcPr>
            <w:tcW w:w="1751" w:type="dxa"/>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参加工作时间</w:t>
            </w:r>
          </w:p>
        </w:tc>
        <w:tc>
          <w:tcPr>
            <w:tcW w:w="1861" w:type="dxa"/>
            <w:tcBorders>
              <w:top w:val="single" w:color="auto" w:sz="2" w:space="0"/>
              <w:left w:val="single" w:color="auto" w:sz="4"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90" w:hRule="atLeast"/>
          <w:jc w:val="center"/>
        </w:trPr>
        <w:tc>
          <w:tcPr>
            <w:tcW w:w="1482" w:type="dxa"/>
            <w:vMerge w:val="restart"/>
            <w:tcBorders>
              <w:top w:val="single" w:color="auto" w:sz="2" w:space="0"/>
              <w:left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有效证件</w:t>
            </w:r>
          </w:p>
        </w:tc>
        <w:tc>
          <w:tcPr>
            <w:tcW w:w="4047" w:type="dxa"/>
            <w:gridSpan w:val="2"/>
            <w:tcBorders>
              <w:top w:val="single" w:color="auto" w:sz="2" w:space="0"/>
              <w:left w:val="single" w:color="auto" w:sz="2" w:space="0"/>
              <w:bottom w:val="single" w:color="auto" w:sz="4"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80" w:lineRule="exact"/>
              <w:ind w:left="0" w:right="0" w:firstLine="160" w:firstLineChars="50"/>
              <w:rPr>
                <w:rFonts w:hint="eastAsia" w:ascii="Times New Roman" w:hAnsi="Times New Roman" w:eastAsia="仿宋_GB2312"/>
                <w:color w:val="000000"/>
                <w:sz w:val="24"/>
                <w:lang w:val="en-US" w:eastAsia="zh-CN"/>
              </w:rPr>
            </w:pPr>
            <w:r>
              <w:rPr>
                <w:rFonts w:hint="default" w:ascii="Times New Roman" w:hAnsi="Times New Roman" w:eastAsia="仿宋_GB2312"/>
                <w:color w:val="000000"/>
                <w:sz w:val="32"/>
                <w:szCs w:val="32"/>
              </w:rPr>
              <w:t>□</w:t>
            </w:r>
            <w:r>
              <w:rPr>
                <w:rFonts w:hint="default" w:ascii="Times New Roman" w:hAnsi="Times New Roman" w:eastAsia="仿宋_GB2312"/>
                <w:color w:val="000000"/>
                <w:sz w:val="24"/>
              </w:rPr>
              <w:t>身份证号</w:t>
            </w:r>
            <w:r>
              <w:rPr>
                <w:rFonts w:hint="eastAsia" w:ascii="Times New Roman" w:hAnsi="Times New Roman" w:eastAsia="仿宋_GB2312"/>
                <w:color w:val="000000"/>
                <w:sz w:val="24"/>
                <w:lang w:val="en-US" w:eastAsia="zh-CN"/>
              </w:rPr>
              <w:t>码</w:t>
            </w:r>
          </w:p>
        </w:tc>
        <w:tc>
          <w:tcPr>
            <w:tcW w:w="3612" w:type="dxa"/>
            <w:gridSpan w:val="2"/>
            <w:tcBorders>
              <w:top w:val="single" w:color="auto" w:sz="2" w:space="0"/>
              <w:left w:val="single" w:color="auto" w:sz="2" w:space="0"/>
              <w:bottom w:val="single" w:color="auto" w:sz="4"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45" w:hRule="atLeast"/>
          <w:jc w:val="center"/>
        </w:trPr>
        <w:tc>
          <w:tcPr>
            <w:tcW w:w="1482" w:type="dxa"/>
            <w:vMerge w:val="continue"/>
            <w:tcBorders>
              <w:left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p>
        </w:tc>
        <w:tc>
          <w:tcPr>
            <w:tcW w:w="4047" w:type="dxa"/>
            <w:gridSpan w:val="2"/>
            <w:tcBorders>
              <w:top w:val="single" w:color="auto" w:sz="4" w:space="0"/>
              <w:left w:val="single" w:color="auto" w:sz="2" w:space="0"/>
              <w:bottom w:val="single" w:color="auto" w:sz="4"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80" w:lineRule="exact"/>
              <w:ind w:left="0" w:right="0" w:firstLine="160" w:firstLineChars="50"/>
              <w:rPr>
                <w:rFonts w:hint="default" w:ascii="Times New Roman" w:hAnsi="Times New Roman" w:eastAsia="仿宋_GB2312"/>
                <w:color w:val="000000"/>
                <w:sz w:val="24"/>
              </w:rPr>
            </w:pPr>
            <w:r>
              <w:rPr>
                <w:rFonts w:hint="default" w:ascii="Times New Roman" w:hAnsi="Times New Roman" w:eastAsia="仿宋_GB2312"/>
                <w:color w:val="000000"/>
                <w:sz w:val="32"/>
                <w:szCs w:val="32"/>
              </w:rPr>
              <w:t>□</w:t>
            </w:r>
            <w:r>
              <w:rPr>
                <w:rFonts w:hint="default" w:ascii="Times New Roman" w:hAnsi="Times New Roman" w:eastAsia="仿宋_GB2312"/>
                <w:color w:val="000000"/>
                <w:sz w:val="24"/>
              </w:rPr>
              <w:t>护照号</w:t>
            </w:r>
          </w:p>
        </w:tc>
        <w:tc>
          <w:tcPr>
            <w:tcW w:w="3612" w:type="dxa"/>
            <w:gridSpan w:val="2"/>
            <w:tcBorders>
              <w:top w:val="single" w:color="auto" w:sz="4" w:space="0"/>
              <w:left w:val="single" w:color="auto" w:sz="2" w:space="0"/>
              <w:bottom w:val="single" w:color="auto" w:sz="4"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80" w:hRule="atLeast"/>
          <w:jc w:val="center"/>
        </w:trPr>
        <w:tc>
          <w:tcPr>
            <w:tcW w:w="1482" w:type="dxa"/>
            <w:vMerge w:val="continue"/>
            <w:tcBorders>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p>
        </w:tc>
        <w:tc>
          <w:tcPr>
            <w:tcW w:w="4047" w:type="dxa"/>
            <w:gridSpan w:val="2"/>
            <w:tcBorders>
              <w:top w:val="single" w:color="auto" w:sz="4"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80" w:lineRule="exact"/>
              <w:ind w:left="0" w:right="0" w:firstLine="160" w:firstLineChars="50"/>
              <w:rPr>
                <w:rFonts w:hint="default" w:ascii="Times New Roman" w:hAnsi="Times New Roman" w:eastAsia="仿宋_GB2312"/>
                <w:color w:val="000000"/>
                <w:sz w:val="24"/>
              </w:rPr>
            </w:pPr>
            <w:r>
              <w:rPr>
                <w:rFonts w:hint="default" w:ascii="Times New Roman" w:hAnsi="Times New Roman" w:eastAsia="仿宋_GB2312"/>
                <w:color w:val="000000"/>
                <w:sz w:val="32"/>
                <w:szCs w:val="32"/>
              </w:rPr>
              <w:t>□</w:t>
            </w:r>
            <w:r>
              <w:rPr>
                <w:rFonts w:hint="default" w:ascii="Times New Roman" w:hAnsi="Times New Roman" w:eastAsia="仿宋_GB2312"/>
                <w:color w:val="000000"/>
                <w:sz w:val="24"/>
              </w:rPr>
              <w:t>港澳台通行证号</w:t>
            </w:r>
          </w:p>
        </w:tc>
        <w:tc>
          <w:tcPr>
            <w:tcW w:w="3612" w:type="dxa"/>
            <w:gridSpan w:val="2"/>
            <w:tcBorders>
              <w:top w:val="single" w:color="auto" w:sz="4"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415"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手机号码</w:t>
            </w:r>
          </w:p>
        </w:tc>
        <w:tc>
          <w:tcPr>
            <w:tcW w:w="4047" w:type="dxa"/>
            <w:gridSpan w:val="2"/>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p>
        </w:tc>
        <w:tc>
          <w:tcPr>
            <w:tcW w:w="1751" w:type="dxa"/>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电子邮箱</w:t>
            </w:r>
          </w:p>
        </w:tc>
        <w:tc>
          <w:tcPr>
            <w:tcW w:w="1861" w:type="dxa"/>
            <w:tcBorders>
              <w:top w:val="single" w:color="auto" w:sz="2" w:space="0"/>
              <w:left w:val="single" w:color="auto" w:sz="4"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557"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人  才</w:t>
            </w:r>
          </w:p>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身  份</w:t>
            </w:r>
          </w:p>
        </w:tc>
        <w:tc>
          <w:tcPr>
            <w:tcW w:w="7659" w:type="dxa"/>
            <w:gridSpan w:val="4"/>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280" w:lineRule="exact"/>
              <w:ind w:left="0" w:right="0" w:firstLine="120" w:firstLineChars="50"/>
              <w:jc w:val="left"/>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□事业单位在编人员                  □企业全职聘用人员</w:t>
            </w:r>
          </w:p>
          <w:p>
            <w:pPr>
              <w:keepNext w:val="0"/>
              <w:keepLines w:val="0"/>
              <w:widowControl/>
              <w:suppressLineNumbers w:val="0"/>
              <w:spacing w:before="0" w:beforeAutospacing="0" w:after="0" w:afterAutospacing="0" w:line="280" w:lineRule="exact"/>
              <w:ind w:left="0" w:right="0" w:firstLine="120" w:firstLineChars="50"/>
              <w:jc w:val="left"/>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□中央驻宁单位人员                  □社会组织就业人员</w:t>
            </w:r>
          </w:p>
          <w:p>
            <w:pPr>
              <w:keepNext w:val="0"/>
              <w:keepLines w:val="0"/>
              <w:widowControl/>
              <w:suppressLineNumbers w:val="0"/>
              <w:spacing w:before="0" w:beforeAutospacing="0" w:after="0" w:afterAutospacing="0" w:line="280" w:lineRule="exact"/>
              <w:ind w:left="0" w:right="0" w:firstLine="120" w:firstLineChars="50"/>
              <w:jc w:val="left"/>
              <w:rPr>
                <w:rFonts w:hint="default" w:ascii="Times New Roman" w:hAnsi="Times New Roman"/>
              </w:rPr>
            </w:pPr>
            <w:r>
              <w:rPr>
                <w:rFonts w:hint="default" w:ascii="Times New Roman" w:hAnsi="Times New Roman" w:eastAsia="仿宋_GB2312"/>
                <w:color w:val="000000"/>
                <w:kern w:val="0"/>
                <w:sz w:val="24"/>
              </w:rPr>
              <w:t>□自主创业人员                      □退休人员</w:t>
            </w:r>
          </w:p>
          <w:p>
            <w:pPr>
              <w:pStyle w:val="2"/>
              <w:keepNext w:val="0"/>
              <w:keepLines w:val="0"/>
              <w:widowControl/>
              <w:suppressLineNumbers w:val="0"/>
              <w:spacing w:before="0" w:beforeAutospacing="0" w:after="0" w:afterAutospacing="0" w:line="280" w:lineRule="exact"/>
              <w:ind w:left="0" w:right="0" w:firstLine="0" w:firstLineChars="0"/>
              <w:rPr>
                <w:rFonts w:hint="default" w:ascii="Times New Roman" w:hAnsi="Times New Roman"/>
              </w:rPr>
            </w:pPr>
            <w:r>
              <w:rPr>
                <w:rFonts w:hint="default" w:ascii="Times New Roman" w:hAnsi="Times New Roman" w:eastAsia="仿宋_GB2312"/>
                <w:color w:val="000000"/>
                <w:kern w:val="0"/>
                <w:sz w:val="24"/>
                <w:lang w:val="en-US" w:eastAsia="zh-CN"/>
              </w:rPr>
              <w:t xml:space="preserve"> </w:t>
            </w:r>
            <w:r>
              <w:rPr>
                <w:rFonts w:hint="default" w:ascii="Times New Roman" w:hAnsi="Times New Roman" w:eastAsia="仿宋_GB2312"/>
                <w:color w:val="000000"/>
                <w:kern w:val="0"/>
                <w:sz w:val="24"/>
              </w:rPr>
              <w:t>□</w:t>
            </w:r>
            <w:r>
              <w:rPr>
                <w:rFonts w:hint="default" w:ascii="Times New Roman" w:hAnsi="Times New Roman" w:eastAsia="仿宋_GB2312"/>
                <w:color w:val="000000"/>
                <w:kern w:val="0"/>
                <w:sz w:val="24"/>
                <w:lang w:eastAsia="zh-CN"/>
              </w:rPr>
              <w:t>柔性引进</w:t>
            </w:r>
            <w:r>
              <w:rPr>
                <w:rFonts w:hint="default" w:ascii="Times New Roman" w:hAnsi="Times New Roman" w:eastAsia="仿宋_GB2312"/>
                <w:color w:val="000000"/>
                <w:kern w:val="0"/>
                <w:sz w:val="24"/>
              </w:rPr>
              <w:t>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740"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用人单</w:t>
            </w:r>
          </w:p>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位性质</w:t>
            </w:r>
          </w:p>
        </w:tc>
        <w:tc>
          <w:tcPr>
            <w:tcW w:w="7659" w:type="dxa"/>
            <w:gridSpan w:val="4"/>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firstLine="120" w:firstLineChars="50"/>
              <w:jc w:val="left"/>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szCs w:val="24"/>
              </w:rPr>
              <w:t>□</w:t>
            </w:r>
            <w:r>
              <w:rPr>
                <w:rFonts w:hint="default" w:ascii="Times New Roman" w:hAnsi="Times New Roman" w:eastAsia="仿宋_GB2312"/>
                <w:color w:val="000000"/>
                <w:kern w:val="0"/>
                <w:sz w:val="24"/>
              </w:rPr>
              <w:t xml:space="preserve">公益一类事业单位                  </w:t>
            </w:r>
            <w:r>
              <w:rPr>
                <w:rFonts w:hint="default" w:ascii="Times New Roman" w:hAnsi="Times New Roman" w:eastAsia="仿宋_GB2312"/>
                <w:color w:val="000000"/>
                <w:kern w:val="0"/>
                <w:sz w:val="24"/>
                <w:szCs w:val="24"/>
              </w:rPr>
              <w:t>□</w:t>
            </w:r>
            <w:r>
              <w:rPr>
                <w:rFonts w:hint="default" w:ascii="Times New Roman" w:hAnsi="Times New Roman" w:eastAsia="仿宋_GB2312"/>
                <w:color w:val="000000"/>
                <w:kern w:val="0"/>
                <w:sz w:val="24"/>
              </w:rPr>
              <w:t>公益二类事业单位</w:t>
            </w:r>
          </w:p>
          <w:p>
            <w:pPr>
              <w:keepNext w:val="0"/>
              <w:keepLines w:val="0"/>
              <w:widowControl/>
              <w:suppressLineNumbers w:val="0"/>
              <w:spacing w:before="0" w:beforeAutospacing="0" w:after="0" w:afterAutospacing="0" w:line="320" w:lineRule="exact"/>
              <w:ind w:left="0" w:right="0" w:firstLine="120" w:firstLineChars="50"/>
              <w:jc w:val="left"/>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szCs w:val="24"/>
              </w:rPr>
              <w:t>□</w:t>
            </w:r>
            <w:r>
              <w:rPr>
                <w:rFonts w:hint="default" w:ascii="Times New Roman" w:hAnsi="Times New Roman" w:eastAsia="仿宋_GB2312"/>
                <w:color w:val="000000"/>
                <w:kern w:val="0"/>
                <w:sz w:val="24"/>
              </w:rPr>
              <w:t xml:space="preserve">国有或国有控股企业                </w:t>
            </w:r>
            <w:r>
              <w:rPr>
                <w:rFonts w:hint="default" w:ascii="Times New Roman" w:hAnsi="Times New Roman" w:eastAsia="仿宋_GB2312"/>
                <w:color w:val="000000"/>
                <w:kern w:val="0"/>
                <w:sz w:val="24"/>
                <w:szCs w:val="24"/>
              </w:rPr>
              <w:t>□</w:t>
            </w:r>
            <w:r>
              <w:rPr>
                <w:rFonts w:hint="default" w:ascii="Times New Roman" w:hAnsi="Times New Roman" w:eastAsia="仿宋_GB2312"/>
                <w:color w:val="000000"/>
                <w:kern w:val="0"/>
                <w:sz w:val="24"/>
              </w:rPr>
              <w:t>非公企业</w:t>
            </w:r>
          </w:p>
          <w:p>
            <w:pPr>
              <w:keepNext w:val="0"/>
              <w:keepLines w:val="0"/>
              <w:widowControl/>
              <w:suppressLineNumbers w:val="0"/>
              <w:spacing w:before="0" w:beforeAutospacing="0" w:after="0" w:afterAutospacing="0" w:line="320" w:lineRule="exact"/>
              <w:ind w:left="0" w:right="0" w:firstLine="120" w:firstLineChars="50"/>
              <w:jc w:val="left"/>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szCs w:val="24"/>
              </w:rPr>
              <w:t>□</w:t>
            </w:r>
            <w:r>
              <w:rPr>
                <w:rFonts w:hint="default" w:ascii="Times New Roman" w:hAnsi="Times New Roman" w:eastAsia="仿宋_GB2312"/>
                <w:color w:val="000000"/>
                <w:kern w:val="0"/>
                <w:sz w:val="24"/>
              </w:rPr>
              <w:t xml:space="preserve">社会组织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708"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申请认</w:t>
            </w:r>
          </w:p>
          <w:p>
            <w:pPr>
              <w:keepNext w:val="0"/>
              <w:keepLines w:val="0"/>
              <w:widowControl/>
              <w:suppressLineNumbers w:val="0"/>
              <w:spacing w:before="0" w:beforeAutospacing="0" w:after="0" w:afterAutospacing="0" w:line="32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定类别</w:t>
            </w:r>
          </w:p>
        </w:tc>
        <w:tc>
          <w:tcPr>
            <w:tcW w:w="7659" w:type="dxa"/>
            <w:gridSpan w:val="4"/>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280" w:lineRule="exact"/>
              <w:ind w:left="0" w:right="0"/>
              <w:jc w:val="left"/>
              <w:rPr>
                <w:rFonts w:hint="default" w:ascii="Times New Roman" w:hAnsi="Times New Roman" w:eastAsia="仿宋_GB2312"/>
                <w:color w:val="000000"/>
                <w:kern w:val="0"/>
                <w:sz w:val="24"/>
              </w:rPr>
            </w:pPr>
            <w:r>
              <w:rPr>
                <w:rFonts w:hint="default" w:ascii="Times New Roman" w:hAnsi="Times New Roman" w:eastAsia="仿宋_GB2312"/>
                <w:color w:val="000000"/>
                <w:sz w:val="32"/>
                <w:szCs w:val="32"/>
              </w:rPr>
              <w:t>□</w:t>
            </w:r>
            <w:r>
              <w:rPr>
                <w:rFonts w:hint="default" w:ascii="Times New Roman" w:hAnsi="Times New Roman" w:eastAsia="仿宋_GB2312"/>
                <w:color w:val="000000"/>
                <w:kern w:val="0"/>
                <w:sz w:val="24"/>
              </w:rPr>
              <w:t>A类　</w:t>
            </w:r>
            <w:r>
              <w:rPr>
                <w:rFonts w:hint="default" w:ascii="Times New Roman" w:hAnsi="Times New Roman" w:eastAsia="仿宋_GB2312"/>
                <w:color w:val="000000"/>
                <w:sz w:val="32"/>
                <w:szCs w:val="32"/>
              </w:rPr>
              <w:t>□</w:t>
            </w:r>
            <w:r>
              <w:rPr>
                <w:rFonts w:hint="default" w:ascii="Times New Roman" w:hAnsi="Times New Roman" w:eastAsia="仿宋_GB2312"/>
                <w:color w:val="000000"/>
                <w:kern w:val="0"/>
                <w:sz w:val="24"/>
              </w:rPr>
              <w:t>B类　 </w:t>
            </w:r>
            <w:r>
              <w:rPr>
                <w:rFonts w:hint="default" w:ascii="Times New Roman" w:hAnsi="Times New Roman" w:eastAsia="仿宋_GB2312"/>
                <w:color w:val="000000"/>
                <w:sz w:val="32"/>
                <w:szCs w:val="32"/>
              </w:rPr>
              <w:t>□</w:t>
            </w:r>
            <w:r>
              <w:rPr>
                <w:rFonts w:hint="default" w:ascii="Times New Roman" w:hAnsi="Times New Roman" w:eastAsia="仿宋_GB2312"/>
                <w:color w:val="000000"/>
                <w:kern w:val="0"/>
                <w:sz w:val="24"/>
              </w:rPr>
              <w:t>C类　 </w:t>
            </w:r>
            <w:r>
              <w:rPr>
                <w:rFonts w:hint="default" w:ascii="Times New Roman" w:hAnsi="Times New Roman" w:eastAsia="仿宋_GB2312"/>
                <w:color w:val="000000"/>
                <w:sz w:val="32"/>
                <w:szCs w:val="32"/>
              </w:rPr>
              <w:t>□</w:t>
            </w:r>
            <w:r>
              <w:rPr>
                <w:rFonts w:hint="default" w:ascii="Times New Roman" w:hAnsi="Times New Roman" w:eastAsia="仿宋_GB2312"/>
                <w:color w:val="000000"/>
                <w:kern w:val="0"/>
                <w:sz w:val="24"/>
              </w:rPr>
              <w:t>D类　 </w:t>
            </w:r>
            <w:r>
              <w:rPr>
                <w:rFonts w:hint="default" w:ascii="Times New Roman" w:hAnsi="Times New Roman" w:eastAsia="仿宋_GB2312"/>
                <w:color w:val="000000"/>
                <w:sz w:val="32"/>
                <w:szCs w:val="32"/>
              </w:rPr>
              <w:t>□</w:t>
            </w:r>
            <w:r>
              <w:rPr>
                <w:rFonts w:hint="default" w:ascii="Times New Roman" w:hAnsi="Times New Roman" w:eastAsia="仿宋_GB2312"/>
                <w:color w:val="000000"/>
                <w:kern w:val="0"/>
                <w:sz w:val="24"/>
              </w:rPr>
              <w:t>E类</w:t>
            </w:r>
          </w:p>
          <w:p>
            <w:pPr>
              <w:keepNext w:val="0"/>
              <w:keepLines w:val="0"/>
              <w:widowControl/>
              <w:suppressLineNumbers w:val="0"/>
              <w:spacing w:before="0" w:beforeAutospacing="0" w:after="0" w:afterAutospacing="0" w:line="280" w:lineRule="exact"/>
              <w:ind w:left="0" w:right="0" w:firstLine="480" w:firstLineChars="200"/>
              <w:jc w:val="left"/>
              <w:rPr>
                <w:rFonts w:hint="default" w:ascii="Times New Roman" w:hAnsi="Times New Roman" w:eastAsia="仿宋_GB2312"/>
                <w:color w:val="000000"/>
                <w:kern w:val="0"/>
                <w:sz w:val="24"/>
              </w:rPr>
            </w:pPr>
          </w:p>
          <w:p>
            <w:pPr>
              <w:keepNext w:val="0"/>
              <w:keepLines w:val="0"/>
              <w:widowControl/>
              <w:suppressLineNumbers w:val="0"/>
              <w:spacing w:before="0" w:beforeAutospacing="0" w:after="0" w:afterAutospacing="0" w:line="280" w:lineRule="exact"/>
              <w:ind w:left="0" w:right="0" w:firstLine="0" w:firstLineChars="0"/>
              <w:jc w:val="left"/>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申请认定依据：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802"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主要学习</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工作简历</w:t>
            </w:r>
          </w:p>
        </w:tc>
        <w:tc>
          <w:tcPr>
            <w:tcW w:w="7659" w:type="dxa"/>
            <w:gridSpan w:val="4"/>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olor w:val="000000"/>
                <w:kern w:val="0"/>
                <w:sz w:val="24"/>
              </w:rPr>
            </w:pPr>
          </w:p>
          <w:p>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仿宋_GB2312"/>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042"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主要成果、工作业绩及获奖情况</w:t>
            </w:r>
          </w:p>
        </w:tc>
        <w:tc>
          <w:tcPr>
            <w:tcW w:w="7659" w:type="dxa"/>
            <w:gridSpan w:val="4"/>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both"/>
              <w:rPr>
                <w:rFonts w:hint="default" w:ascii="Times New Roman" w:hAnsi="Times New Roman" w:eastAsia="仿宋_GB2312"/>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35" w:hRule="atLeast"/>
          <w:jc w:val="center"/>
        </w:trPr>
        <w:tc>
          <w:tcPr>
            <w:tcW w:w="9141" w:type="dxa"/>
            <w:gridSpan w:val="5"/>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firstLine="600" w:firstLineChars="250"/>
              <w:jc w:val="left"/>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本人承诺对填报内容的真实性、完整性、有效性负责。如有虚假，愿承担由此产生的一切责任。</w:t>
            </w:r>
          </w:p>
          <w:p>
            <w:pPr>
              <w:keepNext w:val="0"/>
              <w:keepLines w:val="0"/>
              <w:widowControl/>
              <w:suppressLineNumbers w:val="0"/>
              <w:spacing w:before="0" w:beforeAutospacing="0" w:after="0" w:afterAutospacing="0" w:line="400" w:lineRule="exact"/>
              <w:ind w:left="0" w:right="0" w:firstLine="3600" w:firstLineChars="1500"/>
              <w:jc w:val="left"/>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本人签名：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3359"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所在单位初审</w:t>
            </w:r>
            <w:r>
              <w:rPr>
                <w:rFonts w:hint="default" w:ascii="Times New Roman" w:hAnsi="Times New Roman" w:eastAsia="仿宋_GB2312"/>
                <w:color w:val="000000"/>
                <w:kern w:val="0"/>
                <w:sz w:val="24"/>
                <w:lang w:eastAsia="zh-CN"/>
              </w:rPr>
              <w:t>（认定）</w:t>
            </w:r>
            <w:r>
              <w:rPr>
                <w:rFonts w:hint="default" w:ascii="Times New Roman" w:hAnsi="Times New Roman" w:eastAsia="仿宋_GB2312"/>
                <w:color w:val="000000"/>
                <w:kern w:val="0"/>
                <w:sz w:val="24"/>
              </w:rPr>
              <w:t>意见</w:t>
            </w:r>
          </w:p>
        </w:tc>
        <w:tc>
          <w:tcPr>
            <w:tcW w:w="7659" w:type="dxa"/>
            <w:gridSpan w:val="4"/>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280" w:lineRule="exact"/>
              <w:ind w:left="0" w:right="0"/>
              <w:jc w:val="left"/>
              <w:rPr>
                <w:rFonts w:hint="default" w:ascii="Times New Roman" w:hAnsi="Times New Roman" w:eastAsia="仿宋_GB2312"/>
                <w:color w:val="000000"/>
                <w:kern w:val="0"/>
                <w:sz w:val="24"/>
              </w:rPr>
            </w:pPr>
          </w:p>
          <w:p>
            <w:pPr>
              <w:keepNext w:val="0"/>
              <w:keepLines w:val="0"/>
              <w:widowControl/>
              <w:suppressLineNumbers w:val="0"/>
              <w:spacing w:before="0" w:beforeAutospacing="0" w:after="0" w:afterAutospacing="0" w:line="280" w:lineRule="exact"/>
              <w:ind w:left="0" w:right="0"/>
              <w:jc w:val="left"/>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认定为：</w:t>
            </w:r>
            <w:r>
              <w:rPr>
                <w:rFonts w:hint="default" w:ascii="Times New Roman" w:hAnsi="Times New Roman" w:eastAsia="仿宋_GB2312"/>
                <w:color w:val="000000"/>
                <w:sz w:val="32"/>
                <w:szCs w:val="32"/>
              </w:rPr>
              <w:t>□</w:t>
            </w:r>
            <w:r>
              <w:rPr>
                <w:rFonts w:hint="default" w:ascii="Times New Roman" w:hAnsi="Times New Roman" w:eastAsia="仿宋_GB2312"/>
                <w:color w:val="000000"/>
                <w:kern w:val="0"/>
                <w:sz w:val="24"/>
              </w:rPr>
              <w:t>A类　</w:t>
            </w:r>
            <w:r>
              <w:rPr>
                <w:rFonts w:hint="default" w:ascii="Times New Roman" w:hAnsi="Times New Roman" w:eastAsia="仿宋_GB2312"/>
                <w:color w:val="000000"/>
                <w:sz w:val="32"/>
                <w:szCs w:val="32"/>
              </w:rPr>
              <w:t>□</w:t>
            </w:r>
            <w:r>
              <w:rPr>
                <w:rFonts w:hint="default" w:ascii="Times New Roman" w:hAnsi="Times New Roman" w:eastAsia="仿宋_GB2312"/>
                <w:color w:val="000000"/>
                <w:kern w:val="0"/>
                <w:sz w:val="24"/>
              </w:rPr>
              <w:t>B类　 </w:t>
            </w:r>
            <w:r>
              <w:rPr>
                <w:rFonts w:hint="default" w:ascii="Times New Roman" w:hAnsi="Times New Roman" w:eastAsia="仿宋_GB2312"/>
                <w:color w:val="000000"/>
                <w:sz w:val="32"/>
                <w:szCs w:val="32"/>
              </w:rPr>
              <w:t>□</w:t>
            </w:r>
            <w:r>
              <w:rPr>
                <w:rFonts w:hint="default" w:ascii="Times New Roman" w:hAnsi="Times New Roman" w:eastAsia="仿宋_GB2312"/>
                <w:color w:val="000000"/>
                <w:kern w:val="0"/>
                <w:sz w:val="24"/>
              </w:rPr>
              <w:t>C类　 </w:t>
            </w:r>
            <w:r>
              <w:rPr>
                <w:rFonts w:hint="default" w:ascii="Times New Roman" w:hAnsi="Times New Roman" w:eastAsia="仿宋_GB2312"/>
                <w:color w:val="000000"/>
                <w:sz w:val="32"/>
                <w:szCs w:val="32"/>
              </w:rPr>
              <w:t>□</w:t>
            </w:r>
            <w:r>
              <w:rPr>
                <w:rFonts w:hint="default" w:ascii="Times New Roman" w:hAnsi="Times New Roman" w:eastAsia="仿宋_GB2312"/>
                <w:color w:val="000000"/>
                <w:kern w:val="0"/>
                <w:sz w:val="24"/>
              </w:rPr>
              <w:t>D类　 </w:t>
            </w:r>
            <w:r>
              <w:rPr>
                <w:rFonts w:hint="default" w:ascii="Times New Roman" w:hAnsi="Times New Roman" w:eastAsia="仿宋_GB2312"/>
                <w:color w:val="000000"/>
                <w:sz w:val="32"/>
                <w:szCs w:val="32"/>
              </w:rPr>
              <w:t>□</w:t>
            </w:r>
            <w:r>
              <w:rPr>
                <w:rFonts w:hint="default" w:ascii="Times New Roman" w:hAnsi="Times New Roman" w:eastAsia="仿宋_GB2312"/>
                <w:color w:val="000000"/>
                <w:kern w:val="0"/>
                <w:sz w:val="24"/>
              </w:rPr>
              <w:t>E类</w:t>
            </w:r>
          </w:p>
          <w:p>
            <w:pPr>
              <w:keepNext w:val="0"/>
              <w:keepLines w:val="0"/>
              <w:widowControl/>
              <w:suppressLineNumbers w:val="0"/>
              <w:spacing w:before="0" w:beforeAutospacing="0" w:after="0" w:afterAutospacing="0" w:line="280" w:lineRule="exact"/>
              <w:ind w:left="0" w:right="0"/>
              <w:jc w:val="left"/>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lang w:eastAsia="zh-CN"/>
              </w:rPr>
              <w:t>目录</w:t>
            </w:r>
            <w:r>
              <w:rPr>
                <w:rFonts w:hint="default" w:ascii="Times New Roman" w:hAnsi="Times New Roman" w:eastAsia="仿宋_GB2312"/>
                <w:color w:val="000000"/>
                <w:kern w:val="0"/>
                <w:sz w:val="24"/>
              </w:rPr>
              <w:t>认定依据：</w:t>
            </w:r>
          </w:p>
          <w:p>
            <w:pPr>
              <w:pStyle w:val="2"/>
              <w:keepNext w:val="0"/>
              <w:keepLines w:val="0"/>
              <w:widowControl/>
              <w:suppressLineNumbers w:val="0"/>
              <w:spacing w:before="0" w:beforeAutospacing="0" w:after="0" w:afterAutospacing="0"/>
              <w:ind w:left="0" w:right="0" w:firstLine="0" w:firstLineChars="0"/>
              <w:rPr>
                <w:rFonts w:hint="default" w:ascii="Times New Roman" w:hAnsi="Times New Roman"/>
              </w:rPr>
            </w:pPr>
          </w:p>
          <w:p>
            <w:pPr>
              <w:keepNext w:val="0"/>
              <w:keepLines w:val="0"/>
              <w:widowControl/>
              <w:suppressLineNumbers w:val="0"/>
              <w:spacing w:before="0" w:beforeAutospacing="0" w:after="0" w:afterAutospacing="0" w:line="280" w:lineRule="exact"/>
              <w:ind w:left="0" w:right="0"/>
              <w:jc w:val="left"/>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lang w:eastAsia="zh-CN"/>
              </w:rPr>
              <w:t>积分制</w:t>
            </w:r>
            <w:r>
              <w:rPr>
                <w:rFonts w:hint="default" w:ascii="Times New Roman" w:hAnsi="Times New Roman" w:eastAsia="仿宋_GB2312"/>
                <w:color w:val="000000"/>
                <w:kern w:val="0"/>
                <w:sz w:val="24"/>
              </w:rPr>
              <w:t>认定依据：</w:t>
            </w:r>
          </w:p>
          <w:p>
            <w:pPr>
              <w:pStyle w:val="2"/>
              <w:keepNext w:val="0"/>
              <w:keepLines w:val="0"/>
              <w:widowControl/>
              <w:suppressLineNumbers w:val="0"/>
              <w:spacing w:before="0" w:beforeAutospacing="0" w:after="0" w:afterAutospacing="0"/>
              <w:ind w:left="0" w:right="0" w:firstLine="0"/>
              <w:rPr>
                <w:rFonts w:hint="default" w:ascii="Times New Roman" w:hAnsi="Times New Roman"/>
              </w:rPr>
            </w:pPr>
          </w:p>
          <w:p>
            <w:pPr>
              <w:keepNext w:val="0"/>
              <w:keepLines w:val="0"/>
              <w:widowControl/>
              <w:suppressLineNumbers w:val="0"/>
              <w:spacing w:before="0" w:beforeAutospacing="0" w:after="0" w:afterAutospacing="0" w:line="280" w:lineRule="exact"/>
              <w:ind w:left="0" w:right="0" w:firstLine="0" w:firstLineChars="0"/>
              <w:jc w:val="left"/>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lang w:eastAsia="zh-CN"/>
              </w:rPr>
              <w:t>公示结果：</w:t>
            </w:r>
          </w:p>
          <w:p>
            <w:pPr>
              <w:keepNext w:val="0"/>
              <w:keepLines w:val="0"/>
              <w:widowControl/>
              <w:suppressLineNumbers w:val="0"/>
              <w:spacing w:before="0" w:beforeAutospacing="0" w:after="0" w:afterAutospacing="0" w:line="280" w:lineRule="exact"/>
              <w:ind w:left="0" w:right="0" w:firstLine="2040" w:firstLineChars="850"/>
              <w:jc w:val="left"/>
              <w:rPr>
                <w:rFonts w:hint="default" w:ascii="Times New Roman" w:hAnsi="Times New Roman" w:eastAsia="仿宋_GB2312"/>
                <w:color w:val="000000"/>
                <w:kern w:val="0"/>
                <w:sz w:val="24"/>
              </w:rPr>
            </w:pPr>
          </w:p>
          <w:p>
            <w:pPr>
              <w:keepNext w:val="0"/>
              <w:keepLines w:val="0"/>
              <w:widowControl/>
              <w:suppressLineNumbers w:val="0"/>
              <w:spacing w:before="0" w:beforeAutospacing="0" w:after="0" w:afterAutospacing="0" w:line="280" w:lineRule="exact"/>
              <w:ind w:left="0" w:right="0" w:firstLine="2040" w:firstLineChars="850"/>
              <w:jc w:val="left"/>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 xml:space="preserve">联系人：        联系人电话： </w:t>
            </w:r>
          </w:p>
          <w:p>
            <w:pPr>
              <w:keepNext w:val="0"/>
              <w:keepLines w:val="0"/>
              <w:widowControl/>
              <w:suppressLineNumbers w:val="0"/>
              <w:spacing w:before="0" w:beforeAutospacing="0" w:after="0" w:afterAutospacing="0" w:line="280" w:lineRule="exact"/>
              <w:ind w:left="0" w:right="0" w:firstLine="2040" w:firstLineChars="850"/>
              <w:jc w:val="left"/>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 xml:space="preserve">负责人签名：        单位（盖章） </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90"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sz w:val="24"/>
              </w:rPr>
              <w:t>自治区各厅局委办或市、县（区）人力资源社会保障部门审核</w:t>
            </w:r>
            <w:r>
              <w:rPr>
                <w:rFonts w:hint="default" w:ascii="Times New Roman" w:hAnsi="Times New Roman" w:eastAsia="仿宋_GB2312"/>
                <w:color w:val="000000"/>
                <w:spacing w:val="15"/>
                <w:kern w:val="0"/>
                <w:sz w:val="24"/>
              </w:rPr>
              <w:t>意见</w:t>
            </w:r>
          </w:p>
        </w:tc>
        <w:tc>
          <w:tcPr>
            <w:tcW w:w="7659" w:type="dxa"/>
            <w:gridSpan w:val="4"/>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280" w:lineRule="exact"/>
              <w:ind w:left="0" w:right="0"/>
              <w:jc w:val="left"/>
              <w:rPr>
                <w:rFonts w:hint="default" w:ascii="Times New Roman" w:hAnsi="Times New Roman" w:eastAsia="仿宋_GB2312"/>
                <w:color w:val="000000"/>
                <w:kern w:val="0"/>
                <w:sz w:val="24"/>
              </w:rPr>
            </w:pPr>
          </w:p>
          <w:p>
            <w:pPr>
              <w:keepNext w:val="0"/>
              <w:keepLines w:val="0"/>
              <w:widowControl/>
              <w:suppressLineNumbers w:val="0"/>
              <w:spacing w:before="0" w:beforeAutospacing="0" w:after="0" w:afterAutospacing="0" w:line="280" w:lineRule="exact"/>
              <w:ind w:left="0" w:right="0"/>
              <w:jc w:val="left"/>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认定为：</w:t>
            </w:r>
            <w:r>
              <w:rPr>
                <w:rFonts w:hint="default" w:ascii="Times New Roman" w:hAnsi="Times New Roman" w:eastAsia="仿宋_GB2312"/>
                <w:color w:val="000000"/>
                <w:sz w:val="32"/>
                <w:szCs w:val="32"/>
              </w:rPr>
              <w:t>□</w:t>
            </w:r>
            <w:r>
              <w:rPr>
                <w:rFonts w:hint="default" w:ascii="Times New Roman" w:hAnsi="Times New Roman" w:eastAsia="仿宋_GB2312"/>
                <w:color w:val="000000"/>
                <w:kern w:val="0"/>
                <w:sz w:val="24"/>
              </w:rPr>
              <w:t>A类　</w:t>
            </w:r>
            <w:r>
              <w:rPr>
                <w:rFonts w:hint="default" w:ascii="Times New Roman" w:hAnsi="Times New Roman" w:eastAsia="仿宋_GB2312"/>
                <w:color w:val="000000"/>
                <w:sz w:val="32"/>
                <w:szCs w:val="32"/>
              </w:rPr>
              <w:t>□</w:t>
            </w:r>
            <w:r>
              <w:rPr>
                <w:rFonts w:hint="default" w:ascii="Times New Roman" w:hAnsi="Times New Roman" w:eastAsia="仿宋_GB2312"/>
                <w:color w:val="000000"/>
                <w:kern w:val="0"/>
                <w:sz w:val="24"/>
              </w:rPr>
              <w:t>B类　 </w:t>
            </w:r>
            <w:r>
              <w:rPr>
                <w:rFonts w:hint="default" w:ascii="Times New Roman" w:hAnsi="Times New Roman" w:eastAsia="仿宋_GB2312"/>
                <w:color w:val="000000"/>
                <w:sz w:val="32"/>
                <w:szCs w:val="32"/>
              </w:rPr>
              <w:t>□</w:t>
            </w:r>
            <w:r>
              <w:rPr>
                <w:rFonts w:hint="default" w:ascii="Times New Roman" w:hAnsi="Times New Roman" w:eastAsia="仿宋_GB2312"/>
                <w:color w:val="000000"/>
                <w:kern w:val="0"/>
                <w:sz w:val="24"/>
              </w:rPr>
              <w:t>C类　 </w:t>
            </w:r>
            <w:r>
              <w:rPr>
                <w:rFonts w:hint="default" w:ascii="Times New Roman" w:hAnsi="Times New Roman" w:eastAsia="仿宋_GB2312"/>
                <w:color w:val="000000"/>
                <w:sz w:val="32"/>
                <w:szCs w:val="32"/>
              </w:rPr>
              <w:t>□</w:t>
            </w:r>
            <w:r>
              <w:rPr>
                <w:rFonts w:hint="default" w:ascii="Times New Roman" w:hAnsi="Times New Roman" w:eastAsia="仿宋_GB2312"/>
                <w:color w:val="000000"/>
                <w:kern w:val="0"/>
                <w:sz w:val="24"/>
              </w:rPr>
              <w:t>D类　 </w:t>
            </w:r>
            <w:r>
              <w:rPr>
                <w:rFonts w:hint="default" w:ascii="Times New Roman" w:hAnsi="Times New Roman" w:eastAsia="仿宋_GB2312"/>
                <w:color w:val="000000"/>
                <w:sz w:val="32"/>
                <w:szCs w:val="32"/>
              </w:rPr>
              <w:t>□</w:t>
            </w:r>
            <w:r>
              <w:rPr>
                <w:rFonts w:hint="default" w:ascii="Times New Roman" w:hAnsi="Times New Roman" w:eastAsia="仿宋_GB2312"/>
                <w:color w:val="000000"/>
                <w:kern w:val="0"/>
                <w:sz w:val="24"/>
              </w:rPr>
              <w:t>E类</w:t>
            </w:r>
          </w:p>
          <w:p>
            <w:pPr>
              <w:keepNext w:val="0"/>
              <w:keepLines w:val="0"/>
              <w:widowControl/>
              <w:suppressLineNumbers w:val="0"/>
              <w:spacing w:before="0" w:beforeAutospacing="0" w:after="0" w:afterAutospacing="0" w:line="280" w:lineRule="exact"/>
              <w:ind w:left="0" w:right="0"/>
              <w:jc w:val="left"/>
              <w:rPr>
                <w:rFonts w:hint="default" w:ascii="Times New Roman" w:hAnsi="Times New Roman" w:eastAsia="仿宋_GB2312"/>
                <w:color w:val="000000"/>
                <w:kern w:val="0"/>
                <w:sz w:val="24"/>
              </w:rPr>
            </w:pPr>
          </w:p>
          <w:p>
            <w:pPr>
              <w:keepNext w:val="0"/>
              <w:keepLines w:val="0"/>
              <w:widowControl/>
              <w:suppressLineNumbers w:val="0"/>
              <w:spacing w:before="0" w:beforeAutospacing="0" w:after="0" w:afterAutospacing="0" w:line="280" w:lineRule="exact"/>
              <w:ind w:left="0" w:right="0"/>
              <w:jc w:val="left"/>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认定依据：</w:t>
            </w:r>
          </w:p>
          <w:p>
            <w:pPr>
              <w:keepNext w:val="0"/>
              <w:keepLines w:val="0"/>
              <w:widowControl/>
              <w:suppressLineNumbers w:val="0"/>
              <w:spacing w:before="0" w:beforeAutospacing="0" w:after="0" w:afterAutospacing="0" w:line="280" w:lineRule="exact"/>
              <w:ind w:left="0" w:right="0" w:firstLine="2040" w:firstLineChars="850"/>
              <w:jc w:val="left"/>
              <w:rPr>
                <w:rFonts w:hint="default" w:ascii="Times New Roman" w:hAnsi="Times New Roman" w:eastAsia="仿宋_GB2312"/>
                <w:color w:val="000000"/>
                <w:kern w:val="0"/>
                <w:sz w:val="24"/>
              </w:rPr>
            </w:pPr>
          </w:p>
          <w:p>
            <w:pPr>
              <w:keepNext w:val="0"/>
              <w:keepLines w:val="0"/>
              <w:widowControl/>
              <w:suppressLineNumbers w:val="0"/>
              <w:spacing w:before="0" w:beforeAutospacing="0" w:after="0" w:afterAutospacing="0" w:line="280" w:lineRule="exact"/>
              <w:ind w:left="0" w:right="0" w:firstLine="2040" w:firstLineChars="850"/>
              <w:jc w:val="left"/>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 xml:space="preserve">联系人：         联系人电话： </w:t>
            </w:r>
          </w:p>
          <w:p>
            <w:pPr>
              <w:keepNext w:val="0"/>
              <w:keepLines w:val="0"/>
              <w:widowControl/>
              <w:suppressLineNumbers w:val="0"/>
              <w:spacing w:before="0" w:beforeAutospacing="0" w:after="0" w:afterAutospacing="0" w:line="280" w:lineRule="exact"/>
              <w:ind w:left="0" w:right="0" w:firstLine="2040" w:firstLineChars="850"/>
              <w:jc w:val="left"/>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 xml:space="preserve">负责人签名：       单位（盖章） </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2469"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仿宋_GB2312"/>
                <w:color w:val="000000"/>
                <w:sz w:val="24"/>
              </w:rPr>
            </w:pPr>
            <w:r>
              <w:rPr>
                <w:rFonts w:hint="default" w:ascii="Times New Roman" w:hAnsi="Times New Roman" w:eastAsia="仿宋_GB2312"/>
                <w:color w:val="000000"/>
                <w:sz w:val="24"/>
              </w:rPr>
              <w:t>自治区各行业</w:t>
            </w:r>
            <w:r>
              <w:rPr>
                <w:rFonts w:hint="default" w:ascii="Times New Roman" w:hAnsi="Times New Roman" w:eastAsia="仿宋_GB2312"/>
                <w:color w:val="000000"/>
                <w:sz w:val="24"/>
                <w:lang w:eastAsia="zh-CN"/>
              </w:rPr>
              <w:t>归口</w:t>
            </w:r>
            <w:r>
              <w:rPr>
                <w:rFonts w:hint="default" w:ascii="Times New Roman" w:hAnsi="Times New Roman" w:eastAsia="仿宋_GB2312"/>
                <w:color w:val="000000"/>
                <w:sz w:val="24"/>
              </w:rPr>
              <w:t>部门、地级市人力资源社会保障部门及宁东管委会认定意见</w:t>
            </w:r>
          </w:p>
        </w:tc>
        <w:tc>
          <w:tcPr>
            <w:tcW w:w="7659" w:type="dxa"/>
            <w:gridSpan w:val="4"/>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280" w:lineRule="exact"/>
              <w:ind w:left="0" w:right="0"/>
              <w:jc w:val="left"/>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认定</w:t>
            </w:r>
            <w:r>
              <w:rPr>
                <w:rFonts w:hint="default" w:ascii="Times New Roman" w:hAnsi="Times New Roman" w:eastAsia="仿宋_GB2312"/>
                <w:color w:val="000000"/>
                <w:kern w:val="0"/>
                <w:sz w:val="24"/>
                <w:lang w:eastAsia="zh-CN"/>
              </w:rPr>
              <w:t>结果</w:t>
            </w:r>
            <w:r>
              <w:rPr>
                <w:rFonts w:hint="default" w:ascii="Times New Roman" w:hAnsi="Times New Roman" w:eastAsia="仿宋_GB2312"/>
                <w:color w:val="000000"/>
                <w:kern w:val="0"/>
                <w:sz w:val="24"/>
              </w:rPr>
              <w:t>为：</w:t>
            </w:r>
            <w:r>
              <w:rPr>
                <w:rFonts w:hint="default" w:ascii="Times New Roman" w:hAnsi="Times New Roman" w:eastAsia="仿宋_GB2312"/>
                <w:color w:val="000000"/>
                <w:sz w:val="32"/>
                <w:szCs w:val="32"/>
              </w:rPr>
              <w:t>□</w:t>
            </w:r>
            <w:r>
              <w:rPr>
                <w:rFonts w:hint="default" w:ascii="Times New Roman" w:hAnsi="Times New Roman" w:eastAsia="仿宋_GB2312"/>
                <w:color w:val="000000"/>
                <w:kern w:val="0"/>
                <w:sz w:val="24"/>
              </w:rPr>
              <w:t>A类　</w:t>
            </w:r>
            <w:r>
              <w:rPr>
                <w:rFonts w:hint="default" w:ascii="Times New Roman" w:hAnsi="Times New Roman" w:eastAsia="仿宋_GB2312"/>
                <w:color w:val="000000"/>
                <w:sz w:val="32"/>
                <w:szCs w:val="32"/>
              </w:rPr>
              <w:t>□</w:t>
            </w:r>
            <w:r>
              <w:rPr>
                <w:rFonts w:hint="default" w:ascii="Times New Roman" w:hAnsi="Times New Roman" w:eastAsia="仿宋_GB2312"/>
                <w:color w:val="000000"/>
                <w:kern w:val="0"/>
                <w:sz w:val="24"/>
              </w:rPr>
              <w:t>B类　 </w:t>
            </w:r>
            <w:r>
              <w:rPr>
                <w:rFonts w:hint="default" w:ascii="Times New Roman" w:hAnsi="Times New Roman" w:eastAsia="仿宋_GB2312"/>
                <w:color w:val="000000"/>
                <w:sz w:val="32"/>
                <w:szCs w:val="32"/>
              </w:rPr>
              <w:t>□</w:t>
            </w:r>
            <w:r>
              <w:rPr>
                <w:rFonts w:hint="default" w:ascii="Times New Roman" w:hAnsi="Times New Roman" w:eastAsia="仿宋_GB2312"/>
                <w:color w:val="000000"/>
                <w:kern w:val="0"/>
                <w:sz w:val="24"/>
              </w:rPr>
              <w:t>C类　 </w:t>
            </w:r>
            <w:r>
              <w:rPr>
                <w:rFonts w:hint="default" w:ascii="Times New Roman" w:hAnsi="Times New Roman" w:eastAsia="仿宋_GB2312"/>
                <w:color w:val="000000"/>
                <w:sz w:val="32"/>
                <w:szCs w:val="32"/>
              </w:rPr>
              <w:t>□</w:t>
            </w:r>
            <w:r>
              <w:rPr>
                <w:rFonts w:hint="default" w:ascii="Times New Roman" w:hAnsi="Times New Roman" w:eastAsia="仿宋_GB2312"/>
                <w:color w:val="000000"/>
                <w:kern w:val="0"/>
                <w:sz w:val="24"/>
              </w:rPr>
              <w:t>D类　 </w:t>
            </w:r>
            <w:r>
              <w:rPr>
                <w:rFonts w:hint="default" w:ascii="Times New Roman" w:hAnsi="Times New Roman" w:eastAsia="仿宋_GB2312"/>
                <w:color w:val="000000"/>
                <w:sz w:val="32"/>
                <w:szCs w:val="32"/>
              </w:rPr>
              <w:t>□</w:t>
            </w:r>
            <w:r>
              <w:rPr>
                <w:rFonts w:hint="default" w:ascii="Times New Roman" w:hAnsi="Times New Roman" w:eastAsia="仿宋_GB2312"/>
                <w:color w:val="000000"/>
                <w:kern w:val="0"/>
                <w:sz w:val="24"/>
              </w:rPr>
              <w:t>E类</w:t>
            </w:r>
          </w:p>
          <w:p>
            <w:pPr>
              <w:keepNext w:val="0"/>
              <w:keepLines w:val="0"/>
              <w:widowControl/>
              <w:suppressLineNumbers w:val="0"/>
              <w:spacing w:before="0" w:beforeAutospacing="0" w:after="0" w:afterAutospacing="0" w:line="280" w:lineRule="exact"/>
              <w:ind w:left="0" w:right="0"/>
              <w:jc w:val="left"/>
              <w:rPr>
                <w:rFonts w:hint="default" w:ascii="Times New Roman" w:hAnsi="Times New Roman" w:eastAsia="仿宋_GB2312"/>
                <w:color w:val="000000"/>
                <w:kern w:val="0"/>
                <w:sz w:val="24"/>
              </w:rPr>
            </w:pPr>
          </w:p>
          <w:p>
            <w:pPr>
              <w:keepNext w:val="0"/>
              <w:keepLines w:val="0"/>
              <w:widowControl/>
              <w:suppressLineNumbers w:val="0"/>
              <w:spacing w:before="0" w:beforeAutospacing="0" w:after="0" w:afterAutospacing="0" w:line="280" w:lineRule="exact"/>
              <w:ind w:left="0" w:right="0"/>
              <w:jc w:val="left"/>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认定依据：</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 xml:space="preserve">          </w:t>
            </w:r>
          </w:p>
          <w:p>
            <w:pPr>
              <w:keepNext w:val="0"/>
              <w:keepLines w:val="0"/>
              <w:widowControl/>
              <w:suppressLineNumbers w:val="0"/>
              <w:spacing w:before="0" w:beforeAutospacing="0" w:after="0" w:afterAutospacing="0" w:line="280" w:lineRule="exact"/>
              <w:ind w:left="0" w:right="0"/>
              <w:jc w:val="left"/>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lang w:eastAsia="zh-CN"/>
              </w:rPr>
              <w:t>公示结果：</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lang w:val="en-US" w:eastAsia="zh-CN"/>
              </w:rPr>
              <w:t xml:space="preserve">                   </w:t>
            </w:r>
            <w:r>
              <w:rPr>
                <w:rFonts w:hint="default" w:ascii="Times New Roman" w:hAnsi="Times New Roman" w:eastAsia="仿宋_GB2312"/>
                <w:color w:val="000000"/>
                <w:kern w:val="0"/>
                <w:sz w:val="24"/>
              </w:rPr>
              <w:t>单位（盖章）</w:t>
            </w:r>
          </w:p>
          <w:p>
            <w:pPr>
              <w:keepNext w:val="0"/>
              <w:keepLines w:val="0"/>
              <w:widowControl/>
              <w:suppressLineNumbers w:val="0"/>
              <w:spacing w:before="0" w:beforeAutospacing="0" w:after="0" w:afterAutospacing="0" w:line="280" w:lineRule="exact"/>
              <w:ind w:left="0" w:right="0"/>
              <w:jc w:val="left"/>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414"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28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自治区人力资源社会保障厅备案</w:t>
            </w:r>
          </w:p>
        </w:tc>
        <w:tc>
          <w:tcPr>
            <w:tcW w:w="7659" w:type="dxa"/>
            <w:gridSpan w:val="4"/>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280" w:lineRule="exact"/>
              <w:ind w:left="0" w:right="0"/>
              <w:jc w:val="left"/>
              <w:rPr>
                <w:rFonts w:hint="default" w:ascii="Times New Roman" w:hAnsi="Times New Roman" w:eastAsia="仿宋_GB2312"/>
                <w:color w:val="000000"/>
                <w:kern w:val="0"/>
                <w:sz w:val="24"/>
                <w:lang w:eastAsia="zh-CN"/>
              </w:rPr>
            </w:pPr>
          </w:p>
          <w:p>
            <w:pPr>
              <w:keepNext w:val="0"/>
              <w:keepLines w:val="0"/>
              <w:widowControl/>
              <w:suppressLineNumbers w:val="0"/>
              <w:spacing w:before="0" w:beforeAutospacing="0" w:after="0" w:afterAutospacing="0" w:line="280" w:lineRule="exact"/>
              <w:ind w:left="0" w:right="0"/>
              <w:jc w:val="left"/>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lang w:eastAsia="zh-CN"/>
              </w:rPr>
              <w:t>同意</w:t>
            </w:r>
            <w:r>
              <w:rPr>
                <w:rFonts w:hint="default" w:ascii="Times New Roman" w:hAnsi="Times New Roman" w:eastAsia="仿宋_GB2312"/>
                <w:color w:val="000000"/>
                <w:kern w:val="0"/>
                <w:sz w:val="24"/>
              </w:rPr>
              <w:t>认定为：</w:t>
            </w:r>
            <w:r>
              <w:rPr>
                <w:rFonts w:hint="default" w:ascii="Times New Roman" w:hAnsi="Times New Roman" w:eastAsia="仿宋_GB2312"/>
                <w:color w:val="000000"/>
                <w:sz w:val="32"/>
                <w:szCs w:val="32"/>
              </w:rPr>
              <w:t>□</w:t>
            </w:r>
            <w:r>
              <w:rPr>
                <w:rFonts w:hint="default" w:ascii="Times New Roman" w:hAnsi="Times New Roman" w:eastAsia="仿宋_GB2312"/>
                <w:color w:val="000000"/>
                <w:kern w:val="0"/>
                <w:sz w:val="24"/>
              </w:rPr>
              <w:t>A类　</w:t>
            </w:r>
            <w:r>
              <w:rPr>
                <w:rFonts w:hint="default" w:ascii="Times New Roman" w:hAnsi="Times New Roman" w:eastAsia="仿宋_GB2312"/>
                <w:color w:val="000000"/>
                <w:sz w:val="32"/>
                <w:szCs w:val="32"/>
              </w:rPr>
              <w:t>□</w:t>
            </w:r>
            <w:r>
              <w:rPr>
                <w:rFonts w:hint="default" w:ascii="Times New Roman" w:hAnsi="Times New Roman" w:eastAsia="仿宋_GB2312"/>
                <w:color w:val="000000"/>
                <w:kern w:val="0"/>
                <w:sz w:val="24"/>
              </w:rPr>
              <w:t>B类　 </w:t>
            </w:r>
            <w:r>
              <w:rPr>
                <w:rFonts w:hint="default" w:ascii="Times New Roman" w:hAnsi="Times New Roman" w:eastAsia="仿宋_GB2312"/>
                <w:color w:val="000000"/>
                <w:sz w:val="32"/>
                <w:szCs w:val="32"/>
              </w:rPr>
              <w:t>□</w:t>
            </w:r>
            <w:r>
              <w:rPr>
                <w:rFonts w:hint="default" w:ascii="Times New Roman" w:hAnsi="Times New Roman" w:eastAsia="仿宋_GB2312"/>
                <w:color w:val="000000"/>
                <w:kern w:val="0"/>
                <w:sz w:val="24"/>
              </w:rPr>
              <w:t>C类　 </w:t>
            </w:r>
            <w:r>
              <w:rPr>
                <w:rFonts w:hint="default" w:ascii="Times New Roman" w:hAnsi="Times New Roman" w:eastAsia="仿宋_GB2312"/>
                <w:color w:val="000000"/>
                <w:sz w:val="32"/>
                <w:szCs w:val="32"/>
              </w:rPr>
              <w:t>□</w:t>
            </w:r>
            <w:r>
              <w:rPr>
                <w:rFonts w:hint="default" w:ascii="Times New Roman" w:hAnsi="Times New Roman" w:eastAsia="仿宋_GB2312"/>
                <w:color w:val="000000"/>
                <w:kern w:val="0"/>
                <w:sz w:val="24"/>
              </w:rPr>
              <w:t>D类　 </w:t>
            </w:r>
            <w:r>
              <w:rPr>
                <w:rFonts w:hint="default" w:ascii="Times New Roman" w:hAnsi="Times New Roman" w:eastAsia="仿宋_GB2312"/>
                <w:color w:val="000000"/>
                <w:sz w:val="32"/>
                <w:szCs w:val="32"/>
              </w:rPr>
              <w:t>□</w:t>
            </w:r>
            <w:r>
              <w:rPr>
                <w:rFonts w:hint="default" w:ascii="Times New Roman" w:hAnsi="Times New Roman" w:eastAsia="仿宋_GB2312"/>
                <w:color w:val="000000"/>
                <w:kern w:val="0"/>
                <w:sz w:val="24"/>
              </w:rPr>
              <w:t>E类</w:t>
            </w:r>
          </w:p>
          <w:p>
            <w:pPr>
              <w:keepNext w:val="0"/>
              <w:keepLines w:val="0"/>
              <w:widowControl/>
              <w:suppressLineNumbers w:val="0"/>
              <w:spacing w:before="0" w:beforeAutospacing="0" w:after="0" w:afterAutospacing="0" w:line="280" w:lineRule="exact"/>
              <w:ind w:left="0" w:right="0"/>
              <w:jc w:val="left"/>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认定依据：</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 xml:space="preserve">          单位（盖章）</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 xml:space="preserve">                                              年   月   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Ex>
        <w:trPr>
          <w:trHeight w:val="1478" w:hRule="atLeast"/>
          <w:jc w:val="center"/>
        </w:trPr>
        <w:tc>
          <w:tcPr>
            <w:tcW w:w="1482" w:type="dxa"/>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36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自治区</w:t>
            </w:r>
            <w:r>
              <w:rPr>
                <w:rFonts w:hint="default" w:ascii="Times New Roman" w:hAnsi="Times New Roman" w:eastAsia="仿宋_GB2312"/>
                <w:color w:val="000000"/>
                <w:kern w:val="0"/>
                <w:sz w:val="24"/>
                <w:lang w:eastAsia="zh-CN"/>
              </w:rPr>
              <w:t>党委</w:t>
            </w:r>
            <w:r>
              <w:rPr>
                <w:rFonts w:hint="default" w:ascii="Times New Roman" w:hAnsi="Times New Roman" w:eastAsia="仿宋_GB2312"/>
                <w:color w:val="000000"/>
                <w:kern w:val="0"/>
                <w:sz w:val="24"/>
              </w:rPr>
              <w:t>人才工作领导小组办公室意见</w:t>
            </w:r>
          </w:p>
        </w:tc>
        <w:tc>
          <w:tcPr>
            <w:tcW w:w="7659" w:type="dxa"/>
            <w:gridSpan w:val="4"/>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keepNext w:val="0"/>
              <w:keepLines w:val="0"/>
              <w:widowControl/>
              <w:suppressLineNumbers w:val="0"/>
              <w:spacing w:before="0" w:beforeAutospacing="0" w:after="0" w:afterAutospacing="0" w:line="280" w:lineRule="exact"/>
              <w:ind w:left="0" w:right="0"/>
              <w:jc w:val="left"/>
              <w:rPr>
                <w:rFonts w:hint="default" w:ascii="Times New Roman" w:hAnsi="Times New Roman" w:eastAsia="仿宋_GB2312"/>
                <w:color w:val="000000"/>
                <w:kern w:val="0"/>
                <w:sz w:val="24"/>
              </w:rPr>
            </w:pPr>
          </w:p>
          <w:p>
            <w:pPr>
              <w:keepNext w:val="0"/>
              <w:keepLines w:val="0"/>
              <w:widowControl/>
              <w:suppressLineNumbers w:val="0"/>
              <w:spacing w:before="0" w:beforeAutospacing="0" w:after="0" w:afterAutospacing="0" w:line="280" w:lineRule="exact"/>
              <w:ind w:left="0" w:right="0"/>
              <w:jc w:val="left"/>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审定为：</w:t>
            </w:r>
            <w:r>
              <w:rPr>
                <w:rFonts w:hint="default" w:ascii="Times New Roman" w:hAnsi="Times New Roman" w:eastAsia="仿宋_GB2312"/>
                <w:color w:val="000000"/>
                <w:sz w:val="32"/>
                <w:szCs w:val="32"/>
              </w:rPr>
              <w:t>□</w:t>
            </w:r>
            <w:r>
              <w:rPr>
                <w:rFonts w:hint="default" w:ascii="Times New Roman" w:hAnsi="Times New Roman" w:eastAsia="仿宋_GB2312"/>
                <w:color w:val="000000"/>
                <w:kern w:val="0"/>
                <w:sz w:val="24"/>
              </w:rPr>
              <w:t>A类　</w:t>
            </w:r>
            <w:r>
              <w:rPr>
                <w:rFonts w:hint="default" w:ascii="Times New Roman" w:hAnsi="Times New Roman" w:eastAsia="仿宋_GB2312"/>
                <w:color w:val="000000"/>
                <w:sz w:val="32"/>
                <w:szCs w:val="32"/>
              </w:rPr>
              <w:t>□</w:t>
            </w:r>
            <w:r>
              <w:rPr>
                <w:rFonts w:hint="default" w:ascii="Times New Roman" w:hAnsi="Times New Roman" w:eastAsia="仿宋_GB2312"/>
                <w:color w:val="000000"/>
                <w:kern w:val="0"/>
                <w:sz w:val="24"/>
              </w:rPr>
              <w:t>B类　 </w:t>
            </w:r>
            <w:r>
              <w:rPr>
                <w:rFonts w:hint="default" w:ascii="Times New Roman" w:hAnsi="Times New Roman" w:eastAsia="仿宋_GB2312"/>
                <w:color w:val="000000"/>
                <w:sz w:val="32"/>
                <w:szCs w:val="32"/>
              </w:rPr>
              <w:t>□</w:t>
            </w:r>
            <w:r>
              <w:rPr>
                <w:rFonts w:hint="default" w:ascii="Times New Roman" w:hAnsi="Times New Roman" w:eastAsia="仿宋_GB2312"/>
                <w:color w:val="000000"/>
                <w:kern w:val="0"/>
                <w:sz w:val="24"/>
              </w:rPr>
              <w:t>C类　 </w:t>
            </w:r>
            <w:r>
              <w:rPr>
                <w:rFonts w:hint="default" w:ascii="Times New Roman" w:hAnsi="Times New Roman" w:eastAsia="仿宋_GB2312"/>
                <w:color w:val="000000"/>
                <w:sz w:val="32"/>
                <w:szCs w:val="32"/>
              </w:rPr>
              <w:t>□</w:t>
            </w:r>
            <w:r>
              <w:rPr>
                <w:rFonts w:hint="default" w:ascii="Times New Roman" w:hAnsi="Times New Roman" w:eastAsia="仿宋_GB2312"/>
                <w:color w:val="000000"/>
                <w:kern w:val="0"/>
                <w:sz w:val="24"/>
              </w:rPr>
              <w:t>D类　 </w:t>
            </w:r>
            <w:r>
              <w:rPr>
                <w:rFonts w:hint="default" w:ascii="Times New Roman" w:hAnsi="Times New Roman" w:eastAsia="仿宋_GB2312"/>
                <w:color w:val="000000"/>
                <w:sz w:val="32"/>
                <w:szCs w:val="32"/>
              </w:rPr>
              <w:t>□</w:t>
            </w:r>
            <w:r>
              <w:rPr>
                <w:rFonts w:hint="default" w:ascii="Times New Roman" w:hAnsi="Times New Roman" w:eastAsia="仿宋_GB2312"/>
                <w:color w:val="000000"/>
                <w:kern w:val="0"/>
                <w:sz w:val="24"/>
              </w:rPr>
              <w:t>E类</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 xml:space="preserve">          </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lang w:val="en-US" w:eastAsia="zh-CN"/>
              </w:rPr>
              <w:t xml:space="preserve">                     </w:t>
            </w:r>
            <w:r>
              <w:rPr>
                <w:rFonts w:hint="default" w:ascii="Times New Roman" w:hAnsi="Times New Roman" w:eastAsia="仿宋_GB2312"/>
                <w:color w:val="000000"/>
                <w:kern w:val="0"/>
                <w:sz w:val="24"/>
              </w:rPr>
              <w:t>单位（盖章）</w:t>
            </w:r>
          </w:p>
          <w:p>
            <w:pPr>
              <w:keepNext w:val="0"/>
              <w:keepLines w:val="0"/>
              <w:widowControl/>
              <w:suppressLineNumbers w:val="0"/>
              <w:spacing w:before="0" w:beforeAutospacing="0" w:after="0" w:afterAutospacing="0" w:line="400" w:lineRule="exact"/>
              <w:ind w:left="0" w:right="0"/>
              <w:jc w:val="center"/>
              <w:rPr>
                <w:rFonts w:hint="default" w:ascii="Times New Roman" w:hAnsi="Times New Roman" w:eastAsia="仿宋_GB2312"/>
                <w:color w:val="000000"/>
                <w:kern w:val="0"/>
                <w:sz w:val="24"/>
              </w:rPr>
            </w:pPr>
            <w:r>
              <w:rPr>
                <w:rFonts w:hint="default" w:ascii="Times New Roman" w:hAnsi="Times New Roman" w:eastAsia="仿宋_GB2312"/>
                <w:color w:val="000000"/>
                <w:kern w:val="0"/>
                <w:sz w:val="24"/>
              </w:rPr>
              <w:t xml:space="preserve">                                              年   月   日</w:t>
            </w:r>
          </w:p>
        </w:tc>
      </w:tr>
    </w:tbl>
    <w:p>
      <w:pPr>
        <w:pageBreakBefore w:val="0"/>
        <w:widowControl/>
        <w:kinsoku/>
        <w:overflowPunct/>
        <w:topLinePunct w:val="0"/>
        <w:bidi w:val="0"/>
        <w:spacing w:line="560" w:lineRule="exact"/>
        <w:jc w:val="left"/>
        <w:rPr>
          <w:rFonts w:hint="eastAsia" w:ascii="Times New Roman" w:hAnsi="Times New Roman" w:eastAsia="黑体"/>
          <w:kern w:val="0"/>
          <w:sz w:val="32"/>
          <w:szCs w:val="32"/>
        </w:rPr>
        <w:sectPr>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3"/>
        <w:bidi w:val="0"/>
        <w:rPr>
          <w:rFonts w:hint="eastAsia"/>
          <w:lang w:val="en" w:eastAsia="zh-CN"/>
        </w:rPr>
      </w:pPr>
      <w:r>
        <w:rPr>
          <w:rFonts w:hint="eastAsia"/>
          <w:lang w:val="en" w:eastAsia="zh-CN"/>
        </w:rPr>
        <w:t>外国人来华工作许可申请（新办、延期、</w:t>
      </w:r>
    </w:p>
    <w:p>
      <w:pPr>
        <w:pStyle w:val="3"/>
        <w:bidi w:val="0"/>
        <w:rPr>
          <w:rFonts w:hint="eastAsia"/>
          <w:lang w:val="en" w:eastAsia="zh-CN"/>
        </w:rPr>
      </w:pPr>
      <w:r>
        <w:rPr>
          <w:rFonts w:hint="eastAsia"/>
          <w:lang w:val="en" w:eastAsia="zh-CN"/>
        </w:rPr>
        <w:t>变更、注销）一次性告知书</w:t>
      </w:r>
      <w:bookmarkEnd w:id="77"/>
      <w:bookmarkEnd w:id="7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按照国家外国专家局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 w:eastAsia="zh-CN"/>
        </w:rPr>
        <w:t>关于印发外国人来华工作许可服务指南(暂行)的通知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 w:eastAsia="zh-CN"/>
        </w:rPr>
        <w:t>（外专发〔2017〕36 号）和自治区人力资源和社会保障厅 公安厅关于印发《外国人来华工作“一件事”服务办事指南的通知》（宁人社函〔2025〕101 号）规定，外国人来华工作许可审批应遵守以下规范：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1.</w:t>
      </w:r>
      <w:r>
        <w:rPr>
          <w:rFonts w:hint="eastAsia" w:ascii="仿宋_GB2312" w:hAnsi="仿宋_GB2312" w:eastAsia="仿宋_GB2312" w:cs="仿宋_GB2312"/>
          <w:b/>
          <w:bCs/>
          <w:color w:val="auto"/>
          <w:sz w:val="32"/>
          <w:szCs w:val="32"/>
          <w:lang w:val="en-US" w:eastAsia="zh-CN"/>
        </w:rPr>
        <w:t>账号注册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外国人聘用单位登录外国人来华工作管理服务系统https://fwp.safea.gov.cn/lhgzweb/申请注册法人用户，审核成功后可登录。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2.</w:t>
      </w:r>
      <w:r>
        <w:rPr>
          <w:rFonts w:hint="eastAsia" w:ascii="仿宋_GB2312" w:hAnsi="仿宋_GB2312" w:eastAsia="仿宋_GB2312" w:cs="仿宋_GB2312"/>
          <w:b/>
          <w:bCs/>
          <w:color w:val="auto"/>
          <w:sz w:val="32"/>
          <w:szCs w:val="32"/>
          <w:lang w:val="en-US" w:eastAsia="zh-CN"/>
        </w:rPr>
        <w:t>完善单位资料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用人单位首次登录系统后,点击页面中的“完善用户资料”,进入单位资料页面并完善本单位的相关资料。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3.</w:t>
      </w:r>
      <w:r>
        <w:rPr>
          <w:rFonts w:hint="eastAsia" w:ascii="仿宋_GB2312" w:hAnsi="仿宋_GB2312" w:eastAsia="仿宋_GB2312" w:cs="仿宋_GB2312"/>
          <w:b/>
          <w:bCs/>
          <w:color w:val="auto"/>
          <w:sz w:val="32"/>
          <w:szCs w:val="32"/>
          <w:lang w:val="en-US" w:eastAsia="zh-CN"/>
        </w:rPr>
        <w:t>提交材料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（1）境外新办：</w:t>
      </w:r>
      <w:r>
        <w:rPr>
          <w:rFonts w:hint="eastAsia" w:ascii="仿宋_GB2312" w:hAnsi="仿宋_GB2312" w:eastAsia="仿宋_GB2312" w:cs="仿宋_GB2312"/>
          <w:color w:val="auto"/>
          <w:sz w:val="32"/>
          <w:szCs w:val="32"/>
          <w:lang w:val="en-US" w:eastAsia="zh-CN"/>
        </w:rPr>
        <w:t>外国人来华工作许可申请表（系统内下载填写）、工作资历证明、最高学位(学历证书或相关批准文书、职业资格证明）、无犯罪记录证明、体检证明、聘用合同或任职证明(包括跨国公司派遣函）、申请人护照或国际旅行证件、申请人6个月内正面免冠照片(系统上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、随行家属相关证明材料（如婚姻关系、亲子关系证明）；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（2）境内新办：</w:t>
      </w:r>
      <w:r>
        <w:rPr>
          <w:rFonts w:hint="eastAsia" w:ascii="仿宋_GB2312" w:hAnsi="仿宋_GB2312" w:eastAsia="仿宋_GB2312" w:cs="仿宋_GB2312"/>
          <w:color w:val="auto"/>
          <w:sz w:val="32"/>
          <w:szCs w:val="32"/>
          <w:lang w:val="en-US" w:eastAsia="zh-CN"/>
        </w:rPr>
        <w:t>外国人来华工作许可申请表（系统内下载填写）、工作资历证明、最高学位(学历证书或相关批准文书、职业资格证明）、无犯罪记录证明、</w:t>
      </w:r>
      <w:r>
        <w:rPr>
          <w:rFonts w:hint="eastAsia" w:ascii="仿宋_GB2312" w:hAnsi="仿宋_GB2312" w:eastAsia="仿宋_GB2312" w:cs="仿宋_GB2312"/>
          <w:color w:val="auto"/>
          <w:sz w:val="32"/>
          <w:szCs w:val="32"/>
          <w:highlight w:val="none"/>
          <w:lang w:val="en-US" w:eastAsia="zh-CN"/>
        </w:rPr>
        <w:t>体检证明</w:t>
      </w:r>
      <w:r>
        <w:rPr>
          <w:rFonts w:hint="eastAsia" w:ascii="仿宋_GB2312" w:hAnsi="仿宋_GB2312" w:eastAsia="仿宋_GB2312" w:cs="仿宋_GB2312"/>
          <w:color w:val="auto"/>
          <w:sz w:val="32"/>
          <w:szCs w:val="32"/>
          <w:lang w:val="en-US" w:eastAsia="zh-CN"/>
        </w:rPr>
        <w:t>、聘用合同或任职证明(包括跨国公司派遣函）、申请人护照或国际旅行证件、申请人签证(工作签证Z、人才签证R或有效居留许可）、申请人6个月内正面免冠照片、随行家属相关证明材料、工作许可注销证明、有效期内的工作类居留许可信息页(仅限符合转聘条件的提供）；</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（3）延期：</w:t>
      </w:r>
      <w:r>
        <w:rPr>
          <w:rFonts w:hint="eastAsia" w:ascii="仿宋_GB2312" w:hAnsi="仿宋_GB2312" w:eastAsia="仿宋_GB2312" w:cs="仿宋_GB2312"/>
          <w:color w:val="auto"/>
          <w:sz w:val="32"/>
          <w:szCs w:val="32"/>
          <w:lang w:val="en-US" w:eastAsia="zh-CN"/>
        </w:rPr>
        <w:t>外国人来华工作许可延期申请表（系统内下载填写）、聘用合同或任职证明、签证或有效居留许可；</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color w:val="auto"/>
          <w:spacing w:val="-20"/>
          <w:sz w:val="32"/>
          <w:szCs w:val="32"/>
          <w:lang w:val="en-US" w:eastAsia="zh-CN"/>
        </w:rPr>
      </w:pPr>
      <w:r>
        <w:rPr>
          <w:rFonts w:hint="eastAsia" w:ascii="仿宋_GB2312" w:hAnsi="仿宋_GB2312" w:eastAsia="仿宋_GB2312" w:cs="仿宋_GB2312"/>
          <w:b/>
          <w:bCs/>
          <w:color w:val="auto"/>
          <w:spacing w:val="0"/>
          <w:sz w:val="32"/>
          <w:szCs w:val="32"/>
          <w:lang w:val="en-US" w:eastAsia="zh-CN"/>
        </w:rPr>
        <w:t>（4）变更：</w:t>
      </w:r>
      <w:r>
        <w:rPr>
          <w:rFonts w:hint="eastAsia" w:ascii="仿宋_GB2312" w:hAnsi="仿宋_GB2312" w:eastAsia="仿宋_GB2312" w:cs="仿宋_GB2312"/>
          <w:color w:val="auto"/>
          <w:spacing w:val="-20"/>
          <w:sz w:val="32"/>
          <w:szCs w:val="32"/>
          <w:lang w:val="en-US" w:eastAsia="zh-CN"/>
        </w:rPr>
        <w:t>外国人来华工作许可变更申请表（系统内下载填写）、申请变更事项的证明文件；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（5）注销：</w:t>
      </w:r>
      <w:r>
        <w:rPr>
          <w:rFonts w:hint="eastAsia" w:ascii="仿宋_GB2312" w:hAnsi="仿宋_GB2312" w:eastAsia="仿宋_GB2312" w:cs="仿宋_GB2312"/>
          <w:color w:val="auto"/>
          <w:sz w:val="32"/>
          <w:szCs w:val="32"/>
          <w:lang w:val="en-US" w:eastAsia="zh-CN"/>
        </w:rPr>
        <w:t>外国人来华工作许可注销申请表（系统内下载填写）、聘用关系解除、合同终止或其他与注销原因相关的证明材料。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审查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人社部门依据《</w:t>
      </w:r>
      <w:r>
        <w:rPr>
          <w:rFonts w:hint="eastAsia" w:ascii="仿宋_GB2312" w:hAnsi="仿宋_GB2312" w:eastAsia="仿宋_GB2312" w:cs="仿宋_GB2312"/>
          <w:color w:val="auto"/>
          <w:sz w:val="32"/>
          <w:szCs w:val="32"/>
          <w:lang w:val="en" w:eastAsia="zh-CN"/>
        </w:rPr>
        <w:t>外国人来华工作许可服务指南(暂行)</w:t>
      </w:r>
      <w:r>
        <w:rPr>
          <w:rFonts w:hint="eastAsia" w:ascii="仿宋_GB2312" w:hAnsi="仿宋_GB2312" w:eastAsia="仿宋_GB2312" w:cs="仿宋_GB2312"/>
          <w:color w:val="auto"/>
          <w:sz w:val="32"/>
          <w:szCs w:val="32"/>
          <w:lang w:val="en-US" w:eastAsia="zh-CN"/>
        </w:rPr>
        <w:t>》要求进行审查。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许可发证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经审查符合条件的，制发</w:t>
      </w:r>
      <w:r>
        <w:rPr>
          <w:rFonts w:hint="eastAsia" w:ascii="仿宋_GB2312" w:hAnsi="仿宋_GB2312" w:eastAsia="仿宋_GB2312" w:cs="仿宋_GB2312"/>
          <w:color w:val="auto"/>
          <w:sz w:val="32"/>
          <w:szCs w:val="32"/>
          <w:lang w:eastAsia="zh-CN"/>
        </w:rPr>
        <w:t>准予</w:t>
      </w:r>
      <w:r>
        <w:rPr>
          <w:rFonts w:hint="eastAsia" w:ascii="仿宋_GB2312" w:hAnsi="仿宋_GB2312" w:eastAsia="仿宋_GB2312" w:cs="仿宋_GB2312"/>
          <w:color w:val="auto"/>
          <w:sz w:val="32"/>
          <w:szCs w:val="32"/>
          <w:lang w:val="en-US" w:eastAsia="zh-CN"/>
        </w:rPr>
        <w:t>行政许可决定书或注销证明。</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资料存档</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决定书一式两份，外国人聘用单位签字领取后存档（注销证明除外）。</w:t>
      </w:r>
    </w:p>
    <w:p>
      <w:pPr>
        <w:keepNext w:val="0"/>
        <w:keepLines w:val="0"/>
        <w:pageBreakBefore w:val="0"/>
        <w:widowControl/>
        <w:kinsoku/>
        <w:wordWrap/>
        <w:overflowPunct/>
        <w:topLinePunct w:val="0"/>
        <w:autoSpaceDE w:val="0"/>
        <w:autoSpaceDN w:val="0"/>
        <w:bidi w:val="0"/>
        <w:adjustRightInd w:val="0"/>
        <w:snapToGrid w:val="0"/>
        <w:spacing w:line="640" w:lineRule="exact"/>
        <w:ind w:left="0" w:leftChars="0" w:right="0" w:rightChars="0" w:firstLine="0" w:firstLineChars="0"/>
        <w:jc w:val="center"/>
        <w:textAlignment w:val="baseline"/>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Cs w:val="44"/>
          <w:lang w:val="en" w:eastAsia="zh-CN"/>
        </w:rPr>
        <w:br w:type="page"/>
      </w:r>
      <w:r>
        <w:rPr>
          <w:rFonts w:hint="eastAsia" w:ascii="方正小标宋简体" w:hAnsi="方正小标宋简体" w:eastAsia="方正小标宋简体" w:cs="方正小标宋简体"/>
          <w:color w:val="auto"/>
          <w:sz w:val="44"/>
          <w:szCs w:val="44"/>
          <w:lang w:val="en" w:eastAsia="zh-CN"/>
        </w:rPr>
        <w:t>外国人来华工作许可申请常见问题解答</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1.</w:t>
      </w:r>
      <w:r>
        <w:rPr>
          <w:rFonts w:hint="eastAsia" w:ascii="仿宋_GB2312" w:hAnsi="仿宋_GB2312" w:eastAsia="仿宋_GB2312" w:cs="仿宋_GB2312"/>
          <w:b/>
          <w:bCs/>
          <w:color w:val="auto"/>
          <w:sz w:val="32"/>
          <w:szCs w:val="32"/>
          <w:lang w:val="en-US" w:eastAsia="zh-CN"/>
        </w:rPr>
        <w:t>法人用户账号注册</w:t>
      </w:r>
      <w:r>
        <w:rPr>
          <w:rFonts w:hint="eastAsia" w:ascii="仿宋_GB2312" w:hAnsi="仿宋_GB2312" w:eastAsia="仿宋_GB2312" w:cs="仿宋_GB2312"/>
          <w:b/>
          <w:bCs/>
          <w:color w:val="auto"/>
          <w:sz w:val="32"/>
          <w:szCs w:val="32"/>
          <w:lang w:eastAsia="zh-CN"/>
        </w:rPr>
        <w:t>需要多长时间</w:t>
      </w:r>
      <w:r>
        <w:rPr>
          <w:rFonts w:hint="eastAsia" w:ascii="仿宋_GB2312" w:hAnsi="仿宋_GB2312" w:eastAsia="仿宋_GB2312" w:cs="仿宋_GB2312"/>
          <w:b/>
          <w:bCs/>
          <w:color w:val="auto"/>
          <w:sz w:val="32"/>
          <w:szCs w:val="32"/>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若法定代表人是中国国籍，账号审批由宁夏外专局受理审核，一般不超过5个工作日；若法定代表人是非中国国籍，</w:t>
      </w:r>
      <w:r>
        <w:rPr>
          <w:rFonts w:hint="eastAsia" w:ascii="仿宋_GB2312" w:hAnsi="仿宋_GB2312" w:eastAsia="仿宋_GB2312" w:cs="仿宋_GB2312"/>
          <w:color w:val="auto"/>
          <w:sz w:val="32"/>
          <w:szCs w:val="32"/>
          <w:lang w:eastAsia="zh-CN"/>
        </w:rPr>
        <w:t>则</w:t>
      </w:r>
      <w:r>
        <w:rPr>
          <w:rFonts w:hint="eastAsia" w:ascii="仿宋_GB2312" w:hAnsi="仿宋_GB2312" w:eastAsia="仿宋_GB2312" w:cs="仿宋_GB2312"/>
          <w:color w:val="auto"/>
          <w:sz w:val="32"/>
          <w:szCs w:val="32"/>
          <w:lang w:val="en-US" w:eastAsia="zh-CN"/>
        </w:rPr>
        <w:t>提交相关材料后由人力资源社会保障部按照全国用人单位法人注册顺序受理审核，一般在10个工作日内进行审核，详情可致电12333转2咨询。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eastAsia="zh-CN"/>
        </w:rPr>
        <w:t>2.</w:t>
      </w:r>
      <w:r>
        <w:rPr>
          <w:rFonts w:hint="eastAsia" w:ascii="仿宋_GB2312" w:hAnsi="仿宋_GB2312" w:eastAsia="仿宋_GB2312" w:cs="仿宋_GB2312"/>
          <w:b/>
          <w:bCs/>
          <w:color w:val="auto"/>
          <w:sz w:val="32"/>
          <w:szCs w:val="32"/>
          <w:lang w:val="en-US" w:eastAsia="zh-CN"/>
        </w:rPr>
        <w:t>若申请人已在中国境内，可否在境内直接申请外国人来华工作许可证？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请人在中国境内，可判断是否符合境内申请外国人来华工作许可情形，详情可见官网《外国人来华工作许可服务指南（暂行）》，若不符合，则按境外来华工作许可申请。我区境内申请常见可直接申请外国人来华工作许可证情况有以下两种：(1)持工作签证以外其他签证或有效居留证件已入境的外国高端人才(A类)；(2)在华工作的外国人变换用人单位，但工作岗位(职业)未变动，且工作类居留许可在有效期内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Chars="200" w:right="0" w:rightChars="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3.若外籍人员变换用人单位，该如何变更来华工作许可？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外国人在华工作期间如需变更工作单位，</w:t>
      </w:r>
      <w:r>
        <w:rPr>
          <w:rFonts w:hint="eastAsia" w:ascii="仿宋_GB2312" w:hAnsi="仿宋_GB2312" w:eastAsia="仿宋_GB2312" w:cs="仿宋_GB2312"/>
          <w:color w:val="auto"/>
          <w:sz w:val="32"/>
          <w:szCs w:val="32"/>
          <w:lang w:eastAsia="zh-CN"/>
        </w:rPr>
        <w:t>原</w:t>
      </w:r>
      <w:r>
        <w:rPr>
          <w:rFonts w:hint="eastAsia" w:ascii="仿宋_GB2312" w:hAnsi="仿宋_GB2312" w:eastAsia="仿宋_GB2312" w:cs="仿宋_GB2312"/>
          <w:color w:val="auto"/>
          <w:sz w:val="32"/>
          <w:szCs w:val="32"/>
          <w:lang w:val="en-US" w:eastAsia="zh-CN"/>
        </w:rPr>
        <w:t>用人单位需及时向审批部门申请注销工作许可，由新用人单位重新提交外国人来华工作许可申请。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4.</w:t>
      </w:r>
      <w:r>
        <w:rPr>
          <w:rFonts w:hint="eastAsia" w:ascii="仿宋_GB2312" w:hAnsi="仿宋_GB2312" w:eastAsia="仿宋_GB2312" w:cs="仿宋_GB2312"/>
          <w:b/>
          <w:bCs/>
          <w:color w:val="auto"/>
          <w:sz w:val="32"/>
          <w:szCs w:val="32"/>
          <w:lang w:val="en-US" w:eastAsia="zh-CN"/>
        </w:rPr>
        <w:t>在哪里领取</w:t>
      </w:r>
      <w:r>
        <w:rPr>
          <w:rFonts w:hint="eastAsia" w:ascii="仿宋_GB2312" w:hAnsi="仿宋_GB2312" w:eastAsia="仿宋_GB2312" w:cs="仿宋_GB2312"/>
          <w:b/>
          <w:bCs/>
          <w:color w:val="auto"/>
          <w:sz w:val="32"/>
          <w:szCs w:val="32"/>
          <w:lang w:eastAsia="zh-CN"/>
        </w:rPr>
        <w:t>准予</w:t>
      </w:r>
      <w:r>
        <w:rPr>
          <w:rFonts w:hint="eastAsia" w:ascii="仿宋_GB2312" w:hAnsi="仿宋_GB2312" w:eastAsia="仿宋_GB2312" w:cs="仿宋_GB2312"/>
          <w:b/>
          <w:bCs/>
          <w:color w:val="auto"/>
          <w:sz w:val="32"/>
          <w:szCs w:val="32"/>
          <w:lang w:val="en-US" w:eastAsia="zh-CN"/>
        </w:rPr>
        <w:t>行政许可决定书和注销证明？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办公地点在</w:t>
      </w:r>
      <w:r>
        <w:rPr>
          <w:rFonts w:hint="eastAsia" w:ascii="仿宋_GB2312" w:hAnsi="仿宋_GB2312" w:eastAsia="仿宋_GB2312" w:cs="仿宋_GB2312"/>
          <w:color w:val="auto"/>
          <w:sz w:val="32"/>
          <w:szCs w:val="32"/>
          <w:lang w:val="en-US" w:eastAsia="zh-CN"/>
        </w:rPr>
        <w:t>银川市的外国人聘用单位在银川市民大厅(银川市金凤区宁安北街177号）一楼A区银川公安智慧服务大厅第11号窗口领取，</w:t>
      </w:r>
      <w:r>
        <w:rPr>
          <w:rFonts w:hint="eastAsia" w:ascii="仿宋_GB2312" w:hAnsi="仿宋_GB2312" w:eastAsia="仿宋_GB2312" w:cs="仿宋_GB2312"/>
          <w:color w:val="auto"/>
          <w:sz w:val="32"/>
          <w:szCs w:val="32"/>
          <w:lang w:eastAsia="zh-CN"/>
        </w:rPr>
        <w:t>办公地点在</w:t>
      </w:r>
      <w:r>
        <w:rPr>
          <w:rFonts w:hint="eastAsia" w:ascii="仿宋_GB2312" w:hAnsi="仿宋_GB2312" w:eastAsia="仿宋_GB2312" w:cs="仿宋_GB2312"/>
          <w:color w:val="auto"/>
          <w:sz w:val="32"/>
          <w:szCs w:val="32"/>
          <w:lang w:val="en-US" w:eastAsia="zh-CN"/>
        </w:rPr>
        <w:t>石嘴山市、吴忠市、中卫市和固原市的外国人聘用单位在自治区政务服务中心(银川市文化西街108号）一楼人社厅窗口领取。</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rightChars="0" w:firstLine="643" w:firstLineChars="200"/>
        <w:jc w:val="left"/>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5.领取外国人</w:t>
      </w:r>
      <w:r>
        <w:rPr>
          <w:rFonts w:hint="eastAsia" w:ascii="仿宋_GB2312" w:hAnsi="仿宋_GB2312" w:eastAsia="仿宋_GB2312" w:cs="仿宋_GB2312"/>
          <w:b/>
          <w:bCs/>
          <w:color w:val="auto"/>
          <w:sz w:val="32"/>
          <w:szCs w:val="32"/>
          <w:lang w:eastAsia="zh-CN"/>
        </w:rPr>
        <w:t>准予</w:t>
      </w:r>
      <w:r>
        <w:rPr>
          <w:rFonts w:hint="eastAsia" w:ascii="仿宋_GB2312" w:hAnsi="仿宋_GB2312" w:eastAsia="仿宋_GB2312" w:cs="仿宋_GB2312"/>
          <w:b/>
          <w:bCs/>
          <w:color w:val="auto"/>
          <w:sz w:val="32"/>
          <w:szCs w:val="32"/>
          <w:lang w:val="en-US" w:eastAsia="zh-CN"/>
        </w:rPr>
        <w:t>行政许可决定书后还需要办理工作许可证吗？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lang w:val="en-US" w:eastAsia="zh-CN"/>
        </w:rPr>
        <w:sectPr>
          <w:footerReference r:id="rId32"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pPr>
      <w:r>
        <w:rPr>
          <w:rFonts w:hint="eastAsia" w:ascii="仿宋_GB2312" w:hAnsi="仿宋_GB2312" w:eastAsia="仿宋_GB2312" w:cs="仿宋_GB2312"/>
          <w:color w:val="auto"/>
          <w:sz w:val="32"/>
          <w:szCs w:val="32"/>
          <w:lang w:val="en-US" w:eastAsia="zh-CN"/>
        </w:rPr>
        <w:t>不需要。为了提升外籍人员来华工作便利度，2024年12月1日起，外国人工作许可办理后无需再办理实体外国人工作许可证。已领取实体外国人工作许可证的，按照“不变不换”原则，待现有工作许可申请延期或变更时按照证卡融合集成新程序办理。</w:t>
      </w:r>
    </w:p>
    <w:p>
      <w:pPr>
        <w:pStyle w:val="3"/>
        <w:bidi w:val="0"/>
        <w:rPr>
          <w:rFonts w:hint="default"/>
        </w:rPr>
      </w:pPr>
      <w:r>
        <w:rPr>
          <w:rFonts w:hint="default"/>
          <w:lang w:val="en-US" w:eastAsia="zh-CN"/>
        </w:rPr>
        <w:t>经办机构地址及联系方式</w:t>
      </w:r>
    </w:p>
    <w:tbl>
      <w:tblPr>
        <w:tblStyle w:val="26"/>
        <w:tblW w:w="136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22"/>
        <w:gridCol w:w="1902"/>
        <w:gridCol w:w="7092"/>
        <w:gridCol w:w="2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638" w:hRule="atLeast"/>
          <w:jc w:val="center"/>
        </w:trPr>
        <w:tc>
          <w:tcPr>
            <w:tcW w:w="2122" w:type="dxa"/>
            <w:shd w:val="clear" w:color="auto" w:fill="CFCECE" w:themeFill="background2" w:themeFillShade="E5"/>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业务类型</w:t>
            </w:r>
          </w:p>
        </w:tc>
        <w:tc>
          <w:tcPr>
            <w:tcW w:w="1902" w:type="dxa"/>
            <w:shd w:val="clear" w:color="auto" w:fill="CFCECE" w:themeFill="background2" w:themeFillShade="E5"/>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行政区划</w:t>
            </w:r>
          </w:p>
        </w:tc>
        <w:tc>
          <w:tcPr>
            <w:tcW w:w="7092" w:type="dxa"/>
            <w:shd w:val="clear" w:color="auto" w:fill="CFCECE" w:themeFill="background2" w:themeFillShade="E5"/>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经办机构地址</w:t>
            </w:r>
          </w:p>
        </w:tc>
        <w:tc>
          <w:tcPr>
            <w:tcW w:w="2504" w:type="dxa"/>
            <w:shd w:val="clear" w:color="auto" w:fill="CFCECE" w:themeFill="background2" w:themeFillShade="E5"/>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经办机构联系电话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2122" w:type="dxa"/>
            <w:vMerge w:val="restart"/>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企业职工</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基本养老保险类</w:t>
            </w: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自治区</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自治区政务服务中心人社厅窗口：银川市兴庆区文化西街108号</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0951-6982610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银川市</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宁夏银川市金凤区宁安北街177号市民大厅C1厅</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0951-5555212</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0951-5555226</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0951-5555370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永宁县</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永宁县政务大厅社保窗口：永宁县永康路与宁丰街交叉口东北角100米</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0951-8018342</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0951-8011575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贺兰县</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贺兰县政务大厅社保窗口：贺兰县创业东路5号</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0951-806235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灵武市</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灵武市政务大厅社保窗口：灵武市黄河路与灵白路交叉口西北300米</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0951-8652334</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0951-4027500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宁东</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宁东管委会市社保窗口：宁东政务服务大厅二楼6号或7号窗口（位于宁东镇企业总部大楼D座）</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0951-3093659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石嘴山市</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石嘴山市政务服务中心人社综窗：石嘴山市大武口区五岳路51号</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0952-2688818</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0952-2025459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大武口区</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石嘴山市大武口区五岳路51号 政务服务中心负一楼46号窗口</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0952-2688787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平罗县</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平罗县政务服务大厅B厅二楼社保窗口</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0952-3816827</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0952-3816887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吴忠市</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吴忠市利通区利华北街与柴园巷交叉口西180米，吴忠市政务服务中心社保窗口</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0953-2131930</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0953-2131932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利通区</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吴忠市利通区开元大道544号（吴忠市人社局301室）</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0953-2131924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红寺堡区</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红寺堡区政务服务中心二楼</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0953-5092389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盐池县</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盐池县政务服务中心二楼</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0953-6012946</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0953-6021581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同心县</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同心县政务服务中心二楼（同心县长征东街018号）</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0953-8022647</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0953-8030602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青铜峡市</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参保：青铜峡市政务大厅社保窗口（青铜峡古峡东街两馆一中心）</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待遇：青铜峡市人社局二楼大厅（青铜峡市嘉宝路路口北100米）</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0953-3665158</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0953-3665206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固原市</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固原市政务服务中心固原市原州区福宁路1号</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0954-2075501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原州区</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固原市北塬街道原州区社会保险事业管理中心</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0954-2667672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西吉县</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西吉县吉强东街663号社会保障大厅一楼</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0954-3012865  0954-3016177</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0954-3018621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隆德县</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隆德县行政中心5号楼三楼</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0954-6016756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泾源县</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泾源县滨河路人社局大楼411室</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0954-5011751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彭阳县</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彭阳县政务服务中心</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0954-7013315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中卫市</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中卫市政务服务中心（中卫市沙坡头区文昌镇丰安东路9号）</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0955-7062690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沙坡头区</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中卫市政务服务中心（中卫市沙坡头区文昌镇丰安东路9号）</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0955-7062690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中宁县</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中宁县政务服务中心（中宁县富民路与正大北路交汇处）</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0955-5036195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海原县</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海原县政务服务大厅（海原县万福路）</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0955-4011077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restart"/>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城乡居民</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基本养老保险类</w:t>
            </w: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银川市</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宁夏银川市金凤区宁安北街177号市民大厅C1厅</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0951-5555096</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0951-5555097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兴庆区</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银川市兴庆区玉皇阁北街银河巷25号</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0951-6710079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金凤区</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银川市金凤区宁安北街177号市民大厅C5厅</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0951-5555260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西夏区</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银川市西夏区丽子园北街596号西夏区市民服务大厅</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0951-5097360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永宁县</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永宁县政务大厅社保窗口：永宁县永康路与宁丰街交叉口东北角100米</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0951-8018342</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0951-8011575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贺兰县</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贺兰县政务服务中心：贺兰县创业东路5号</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0951-8062355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灵武市</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灵武市政务大厅社保窗口：灵武市黄河路与灵白路交叉口西北300米</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0951-8652334</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0951-4027500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宁东</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宁东管委会市社保窗口：宁东政务服务大厅二楼6号或7号窗口（位于宁东镇企业总部大楼D座）</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0951-3093659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石嘴山市</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石嘴山市政务服务中心人社综窗：石嘴山市大武口区五岳路51号</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0952-2688744</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0952-2025459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惠农区</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惠农区社会保险经办服务中心（惠农区静安街 19 号惠农区人力资源和社会保障局二楼）</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0952-7686309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平罗县</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平罗县政务服务大厅B厅二楼社保窗口</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0952-3816827</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0952-3816887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吴忠市</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吴忠市利通区利华北街与柴园巷交叉口西180米，吴忠市政务服务中心社保窗口</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0953-2131930</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0953-2131932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利通区</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吴忠市利通区开元大道544号（吴忠市人社局301室）</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0953-2131924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红寺堡区</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红寺堡区政务服务中心二楼</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0953-2752602</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0953-5098538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盐池县</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盐池县政务服务中心二楼</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0953-6012946</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0953-6014868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同心县</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同心县政务服务中心二楼（同心县长征东街018号）</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0953-8022647</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0953-8030602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青铜峡市</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青铜峡市政务大厅社保窗口（青铜峡古峡东街两馆一中心）</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0953-3665158</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0953-3665206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固原市</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固原市原州区北京路419号</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0954-2075850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原州区</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固原市北塬街道原州区社会保险事业管理中心</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0954-2667672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西吉县</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西吉县吉强东街663号社会保障大厅一楼</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0954-3017190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隆德县</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隆德县行政中心5号楼三楼</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0954-6016756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泾源县</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泾源县滨河路人社局大楼二楼人社窗口2</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0954-3963369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彭阳县</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彭阳县政务服务中心</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0954-7013315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中卫市</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中卫市政务服务中心（中卫市沙坡头区文昌镇丰安东路9号）</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0955-7062690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沙坡头区</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中卫市政务服务中心（中卫市沙坡头区文昌镇丰安东路9号）</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0955-7062690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中宁县</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中宁县政务服务中心（中宁县富民路与正大北路交汇处）</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0955-8737179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海原县</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海原县政务服务大厅（海原县万福路）</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0955-4011077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jc w:val="center"/>
        </w:trPr>
        <w:tc>
          <w:tcPr>
            <w:tcW w:w="2122" w:type="dxa"/>
            <w:vMerge w:val="restart"/>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机关事业单位</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基本养老保险类</w:t>
            </w: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自治区</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自治区政务服务中心人社厅窗口：银川市兴庆区文化西街108号</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0951-6982757 0951-6982692</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0951-6982707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银川市</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宁夏银川市金凤区宁安北街177号市民大厅C1厅</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0951-5555191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灵武市</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灵武市政务大厅社保窗口：灵武市黄河路与灵白路交叉口西北300米</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0951-8652334</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0951-4027500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石嘴山市</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石嘴山市政务服务中心人社综窗：石嘴山市大武口区五岳路51号</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0952-2688744</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0952-2025459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平罗县</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平罗县政务服务大厅B厅二楼社保窗口</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0952-3816827</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0952-3816887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吴忠市</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吴忠市政务服务中心社保窗口：吴忠市利通区利华北街与柴园巷交叉口西180米</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0953-2131930</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0953-2131932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利通区</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吴忠市利通区开元大道544号（吴忠市人社局301室）</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0953-2131924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红寺堡区</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红寺堡区政务服务中心二楼202</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0953-2752602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盐池县</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盐池县政务服务中心二楼</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0953-6012946</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0953-6021581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同心县</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同心县政务服务中心二楼（同心县长征东街018号）</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0953-8022647</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0953-8030602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青铜峡市</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参保：青铜峡市政务大厅社保窗口（青铜峡古峡东街两馆一中心）</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待遇：青铜峡市人社局二楼大厅（青铜峡市嘉宝路路口北100米）</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0953-3665158</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0953-3665206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固原市</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固原市政务服务中心固原市原州区福宁路1号</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0954-2075501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西吉县</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西吉县吉强东街663号社会保障大厅一楼</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0954-3012865  0954-3016177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隆德县</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隆德县行政中心5号楼三楼</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0954-6016756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泾源县</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泾源县滨河路人社局大楼411室</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0954-5011751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彭阳县</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彭阳县政务服务中心302室</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0954-7014425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中卫市</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中卫市政务服务中心（中卫市沙坡头区文昌镇丰安东路9号）</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0955-7062690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沙坡头区</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中卫市政务服务中心（中卫市沙坡头区文昌镇丰安东路9号）</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0955-7062690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中宁县</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中宁县政务服务中心（中宁县富民路与正大北路交汇处）</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0955-8737163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海原县</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海原县政务服务大厅（海原县万福路）</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0955-4011077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restart"/>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工伤保险类</w:t>
            </w: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自治区</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自治区政务服务中心人社厅窗口：银川市兴庆区文化西街108号</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0951-6982653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银川市</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银川市劳动鉴定委员会：银川市民大厅C1厅25号窗口（金凤区宁安北街177 号）</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0951-5556693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5"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石嘴山市</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石嘴山市劳动鉴定委员会：石嘴山市政务服务大厅一楼人社B27- B30号窗口（大武口区五岳路51号）</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0952-2688818</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0952-2024523</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0952-2650318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吴忠市</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吴忠市人力资源和社会保障局一楼（吴忠市开元大道544号）</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0953-2036356</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0953-2025801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固原市</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固原市劳动鉴定委员会：固原市原州区北京路黄河农商银行办公大楼10楼1010室</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0954-2076233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中卫市</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中卫市劳动鉴定委员会：中卫市文萃南路158号</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0955-7063918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宁东</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宁东管委会市劳动鉴定委员会：宁东政务服务大厅三楼14号或15号窗口（位于宁东镇企业总部大楼D座）</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0951-3093567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restart"/>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人事人才类</w:t>
            </w: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自治区</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自治区人力资源社会保障厅专业技术人员管理处</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0951-5099010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银川市</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银川市人力资源社会保障局专业技术人员管理科</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0951-6888902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石嘴山市</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石嘴山市人力资源社会保障局专业技术人员管理科</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0952-2010868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吴忠市</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吴忠市人力资源社会保障局人才开发科</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0953-2036318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固原市</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固原市人力资源社会保障局专业技术人员管理科</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0954-2076783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2122" w:type="dxa"/>
            <w:vMerge w:val="continue"/>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rPr>
            </w:pPr>
          </w:p>
        </w:tc>
        <w:tc>
          <w:tcPr>
            <w:tcW w:w="190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中卫市</w:t>
            </w:r>
          </w:p>
        </w:tc>
        <w:tc>
          <w:tcPr>
            <w:tcW w:w="7092"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中卫市人力资源社会保障局人力资源科</w:t>
            </w:r>
          </w:p>
        </w:tc>
        <w:tc>
          <w:tcPr>
            <w:tcW w:w="2504"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0955-7063946</w:t>
            </w:r>
          </w:p>
        </w:tc>
      </w:tr>
    </w:tbl>
    <w:p/>
    <w:p>
      <w:pPr>
        <w:pStyle w:val="2"/>
        <w:keepNext w:val="0"/>
        <w:keepLines w:val="0"/>
        <w:pageBreakBefore w:val="0"/>
        <w:kinsoku/>
        <w:overflowPunct/>
        <w:topLinePunct w:val="0"/>
        <w:bidi w:val="0"/>
        <w:ind w:left="0" w:leftChars="0" w:firstLine="0" w:firstLineChars="0"/>
        <w:rPr>
          <w:rFonts w:hint="eastAsia" w:ascii="仿宋_GB2312" w:hAnsi="仿宋_GB2312" w:eastAsia="仿宋_GB2312" w:cs="仿宋_GB2312"/>
          <w:color w:val="auto"/>
          <w:lang w:val="en-US" w:eastAsia="zh-CN"/>
        </w:rPr>
      </w:pPr>
    </w:p>
    <w:p>
      <w:pPr>
        <w:pStyle w:val="2"/>
        <w:keepNext w:val="0"/>
        <w:keepLines w:val="0"/>
        <w:pageBreakBefore w:val="0"/>
        <w:kinsoku/>
        <w:overflowPunct/>
        <w:topLinePunct w:val="0"/>
        <w:bidi w:val="0"/>
        <w:ind w:left="0" w:leftChars="0" w:firstLine="0" w:firstLineChars="0"/>
        <w:rPr>
          <w:rFonts w:hint="eastAsia" w:ascii="仿宋_GB2312" w:hAnsi="仿宋_GB2312" w:eastAsia="仿宋_GB2312" w:cs="仿宋_GB2312"/>
          <w:color w:val="auto"/>
          <w:lang w:val="en-US" w:eastAsia="zh-CN"/>
        </w:rPr>
      </w:pPr>
    </w:p>
    <w:sectPr>
      <w:footerReference r:id="rId33" w:type="default"/>
      <w:pgSz w:w="16838" w:h="11906" w:orient="landscape"/>
      <w:pgMar w:top="1587" w:right="2098" w:bottom="1474" w:left="1984" w:header="851" w:footer="992" w:gutter="0"/>
      <w:pgBorders>
        <w:top w:val="none" w:sz="0" w:space="0"/>
        <w:left w:val="none" w:sz="0" w:space="0"/>
        <w:bottom w:val="none" w:sz="0" w:space="0"/>
        <w:right w:val="none" w:sz="0" w:space="0"/>
      </w:pgBorders>
      <w:pgNumType w:fmt="decimal"/>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roma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4"/>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IrkcAgAAIwQAAA4AAABkcnMvZTJvRG9jLnhtbK1Ty47TMBTdI/EP&#10;lvc0adGMqqrpqMyoCKliRiqItes4TSS/ZLtNygfAH7Biw57v6nfMsdN00AwrxMa+9n2fe+78plOS&#10;HITzjdEFHY9ySoTmpmz0rqCfP63eTCnxgemSSaNFQY/C05vF61fz1s7ExNRGlsIRBNF+1tqC1iHY&#10;WZZ5XgvF/MhYoaGsjFMs4Ol2WelYi+hKZpM8v85a40rrDBfe4/euV9JFil9Vgof7qvIiEFlQ1BbS&#10;6dK5jWe2mLPZzjFbN/xcBvuHKhRrNJJeQt2xwMjeNS9CqYY7400VRtyozFRVw0XqAd2M82fdbGpm&#10;ReoF4Hh7gcn/v7D84+HBkaYs6NWEEs0UZnT68f308/fp1zeCPwDUWj+D3cbCMnTvTIdBD/8en7Hv&#10;rnIq3uiIQA+ojxd4RRcIj07TyXSaQ8WhGx6Inz25W+fDe2EUiUJBHeaXYGWHtQ+96WASs2mzaqRM&#10;M5SatAW9fnuVJ4eLBsGljrYiseEcJrbUlx6l0G27c59bUx7RpjM9U7zlqwalrJkPD8yBGigfdA/3&#10;OCppkNKcJUpq477+7T/aY2LQUtKCagXV2AVK5AeNSUZWDoIbhO0g6L26NeDuGGtkeRLh4IIcxMoZ&#10;9QU7sIw5oGKaI1NBwyDehp7u2CEulstktLeu2dW9A3hoWVjrjeUxTYTK2+U+ANqEeASoRwWTig8w&#10;Mc3svDWR6n++k9XTbi8e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B7fyK5HAIAACMEAAAO&#10;AAAAAAAAAAEAIAAAAB8BAABkcnMvZTJvRG9jLnhtbFBLBQYAAAAABgAGAFkBAACt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pOhgV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bpOhgVAgAAFQQAAA4AAAAAAAAA&#10;AQAgAAAAHwEAAGRycy9lMm9Eb2MueG1sUEsFBgAAAAAGAAYAWQEAAKY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212" w:lineRule="auto"/>
      <w:ind w:left="6330"/>
    </w:pPr>
    <w:r>
      <w:rPr>
        <w:sz w:val="3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t6X4XAgAAFQQAAA4AAABkcnMvZTJvRG9jLnhtbK1TzY7TMBC+I/EO&#10;lu80aVesqqrpquyqCKliVyqIs+s4TST/yXablAeAN+DEhTvP1efYz07TRbucEBdn4pn5Zuabz/Ob&#10;TklyEM43Rhd0PMopEZqbstG7gn7+tHozpcQHpksmjRYFPQpPbxavX81bOxMTUxtZCkcAov2stQWt&#10;Q7CzLPO8For5kbFCw1kZp1jAr9tlpWMt0JXMJnl+nbXGldYZLrzH7V3vpIuEX1WCh/uq8iIQWVD0&#10;FtLp0rmNZ7aYs9nOMVs3/NwG+4cuFGs0il6g7lhgZO+aF1Cq4c54U4URNyozVdVwkWbANOP82TSb&#10;mlmRZgE53l5o8v8Pln88PDjSlAW9Aj2aKezo9OP76efv069vBHcgqLV+hriNRWTo3pkOix7uPS7j&#10;3F3lVPxiIgI/sI4XekUXCI9J08l0msPF4Rt+gJ89pVvnw3thFIlGQR32l2hlh7UPfegQEqtps2qk&#10;TDuUmrQFvb56m6eEiwfgUqNGHKJvNlqh23bnybamPGIwZ3pteMtXDYqvmQ8PzEEMaBgCD/c4KmlQ&#10;xJwtSmrjvv7tPsZjR/BS0kJcBdVQPyXyg8buABgGww3GdjD0Xt0aqHWMh2N5MpHgghzMyhn1Bapf&#10;xhpwMc1RqaBhMG9DL3C8Gi6WyxS0t67Z1X0ClGdZWOuN5bFMJNLb5T6AzMRxJKhn5cwbtJe2dH4n&#10;Udx//qeop9e8e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5K3pfhcCAAAVBAAADgAAAAAA&#10;AAABACAAAAAfAQAAZHJzL2Uyb0RvYy54bWxQSwUGAAAAAAYABgBZAQAAqA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212" w:lineRule="auto"/>
      <w:ind w:left="6330"/>
    </w:pPr>
    <w:r>
      <w:rPr>
        <w:sz w:val="3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FfpE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MiWYKOzr9+H76+fv06xuBDgC11s/gt7HwDN0702HRg95DGefu&#10;KqfijYkI7ID6eIFXdIHwGDSdTKc5TBy24YH82VO4dT68F0aRKBTUYX8JVnZY+9C7Di6xmjarRsq0&#10;Q6lJW9Drq7d5CrhYkFxq1IhD9M1GKXTb7jzZ1pRHDOZMzw1v+apB8TXz4YE5kAENg+DhHkclDYqY&#10;s0RJbdzXv+mjP3YEKyUtyFVQDfZTIj9o7C7ycBDcIGwHQe/VrQFbsQ70kkQEuCAHsXJGfQHrl7EG&#10;TExzVCpoGMTb0BMcv4aL5TI57a1rdnUfAOZZFtZ6Y3ksE4H0drkPADNhHAHqUTnjBu6lLZ3/SST3&#10;n+/k9fSbF4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gV+kRQCAAAVBAAADgAAAAAAAAAB&#10;ACAAAAAfAQAAZHJzL2Uyb0RvYy54bWxQSwUGAAAAAAYABgBZAQAAp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H7t3oV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MW9GpCiWYKOzr9+H76+fv06xuBDgC11s/gt7HwDN0702HRg95DGefu&#10;KqfijYkI7ID6eIFXdIHwGDSdTKc5TBy24YH82VO4dT68F0aRKBTUYX8JVnZY+9C7Di6xmjarRsq0&#10;Q6lJW9Drq7d5CrhYkFxq1IhD9M1GKXTb7jzZ1pRHDOZMzw1v+apB8TXz4YE5kAENg+DhHkclDYqY&#10;s0RJbdzXv+mjP3YEKyUtyFVQDfZTIj9o7C7ycBDcIGwHQe/VrQFbx/g4licRAS7IQaycUV/A+mWs&#10;ARPTHJUKGgbxNvQEx6/hYrlMTnvrml3dB4B5loW13lgey0QgvV3uA8BMGEeAelTOuIF7aUvnfxLJ&#10;/ec7eT395s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H7t3oVAgAAFQQAAA4AAAAAAAAA&#10;AQAgAAAAHwEAAGRycy9lMm9Eb2MueG1sUEsFBgAAAAAGAAYAWQEAAKY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212" w:lineRule="auto"/>
      <w:ind w:left="6330"/>
    </w:pPr>
    <w:r>
      <w:rPr>
        <w:sz w:val="3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OpAVAgAAFQQAAA4AAABkcnMvZTJvRG9jLnhtbK1Ty47TMBTdI/EP&#10;lvc0aWF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hRDOFHZ2+fzv9+HX6+ZVAB4Ba62fw21h4hu6t6bDoQe+hjHN3&#10;lVPxxkQEdkB9vMArukB4DJpOptMcJg7b8ED+7DHcOh/eCaNIFArqsL8EKzusfehdB5dYTZtVI2Xa&#10;odSkLej166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S+OpAVAgAAFQQAAA4AAAAAAAAA&#10;AQAgAAAAHwEAAGRycy9lMm9Eb2MueG1sUEsFBgAAAAAGAAYAWQEAAKY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151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WrX8VAgAAFQQAAA4AAABkcnMvZTJvRG9jLnhtbK1Ty47TMBTdI/EP&#10;lvc0aVFHVdV0VGZUhFQxIxXE2nWcJpJfst0m5QPgD1ixYc939Tvm2Gk6CFghNvb1fd9zjxe3nZLk&#10;KJxvjC7oeJRTIjQ3ZaP3Bf34Yf1qRokPTJdMGi0KehKe3i5fvli0di4mpjayFI4gifbz1ha0DsHO&#10;s8zzWijmR8YKDWNlnGIBT7fPSsdaZFcym+T5TdYaV1pnuPAe2vveSJcpf1UJHh6qyotAZEHRW0in&#10;S+cuntlyweZ7x2zd8Esb7B+6UKzRKHpNdc8CIwfX/JFKNdwZb6ow4kZlpqoaLtIMmGac/zbNtmZW&#10;pFkAjrdXmPz/S8vfHx8dacqCTqeUaKawo/O3r+fvP88/vhDoAFBr/Rx+WwvP0L0xHRY96D2Uce6u&#10;ciremIjADqhPV3hFFwiPQbPJbJbDxGEbHsifPYdb58NbYRSJQkEd9pdgZceND73r4BKrabNupEw7&#10;lJq0Bb15Pc1TwNWC5FKjRhyibzZKodt1l8l2pjxhMGd6bnjL1w2Kb5gPj8yBDGgYBA8POCppUMRc&#10;JEpq4z7/TR/9sSNYKWlBroJqsJ8S+U5jd5GHg+AGYTcI+qDuDNg6xsexPIkIcEEOYuWM+gTWr2IN&#10;mJjmqFTQMIh3oSc4fg0Xq1VyOljX7Os+AMyzLGz01vJYJgLp7eoQAGbCOALUo3LBDdxLW7r8k0ju&#10;X9/J6/k3L5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YWrX8VAgAAFQQAAA4AAAAAAAAA&#10;AQAgAAAAHwEAAGRycy9lMm9Eb2MueG1sUEsFBgAAAAAGAAYAWQEAAKY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It0ncV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fTuh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LIt0ncVAgAAFQQAAA4AAAAAAAAA&#10;AQAgAAAAHwEAAGRycy9lMm9Eb2MueG1sUEsFBgAAAAAGAAYAWQEAAKYFAAAAAA==&#10;">
              <v:fill on="f" focussize="0,0"/>
              <v:stroke on="f" weight="0.5pt"/>
              <v:imagedata o:title=""/>
              <o:lock v:ext="edit" aspectratio="f"/>
              <v:textbox inset="0mm,0mm,0mm,0mm" style="mso-fit-shape-to-text:t;">
                <w:txbxContent>
                  <w:p>
                    <w:pPr>
                      <w:pStyle w:val="14"/>
                    </w:pP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177</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Lines="0" w:afterLines="0"/>
      <w:rPr>
        <w:rFonts w:hint="default"/>
        <w:sz w:val="18"/>
        <w:szCs w:val="21"/>
      </w:rPr>
    </w:pPr>
    <w:r>
      <w:rPr>
        <w:rFonts w:hint="default"/>
        <w:sz w:val="18"/>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14"/>
                            <w:spacing w:beforeLines="0" w:afterLines="0"/>
                            <w:rPr>
                              <w:rFonts w:hint="default"/>
                              <w:sz w:val="18"/>
                              <w:szCs w:val="21"/>
                            </w:rPr>
                          </w:pPr>
                          <w:r>
                            <w:rPr>
                              <w:rFonts w:hint="default"/>
                              <w:sz w:val="18"/>
                              <w:szCs w:val="21"/>
                            </w:rPr>
                            <w:fldChar w:fldCharType="begin"/>
                          </w:r>
                          <w:r>
                            <w:rPr>
                              <w:rFonts w:hint="default"/>
                              <w:sz w:val="18"/>
                              <w:szCs w:val="21"/>
                            </w:rPr>
                            <w:instrText xml:space="preserve"> PAGE  \* MERGEFORMAT </w:instrText>
                          </w:r>
                          <w:r>
                            <w:rPr>
                              <w:rFonts w:hint="default"/>
                              <w:sz w:val="18"/>
                              <w:szCs w:val="21"/>
                            </w:rPr>
                            <w:fldChar w:fldCharType="separate"/>
                          </w:r>
                          <w:r>
                            <w:rPr>
                              <w:rFonts w:hint="default"/>
                              <w:sz w:val="18"/>
                              <w:szCs w:val="21"/>
                            </w:rPr>
                            <w:t>184</w:t>
                          </w:r>
                          <w:r>
                            <w:rPr>
                              <w:rFonts w:hint="default"/>
                              <w:sz w:val="18"/>
                              <w:szCs w:val="21"/>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M3rzMAQAAeQMAAA4AAABkcnMvZTJvRG9jLnhtbK1TwW4TMRC9I/EP&#10;lu/NblJRRas4VaEqQkKAVPgAx2tnLdkey3ayGz4A/oATF+58V76jY282RfRW9eIde2bezHszu7oe&#10;rCF7GaIGx+h8VlMinYBWuy2j377eXSwpiYm7lhtwktGDjPR6/frVqveNXEAHppWBIIiLTe8Z7VLy&#10;TVVF0UnL4wy8dOhUECxPeA3bqg28R3RrqkVdX1U9hNYHEDJGfL0dnXRd8JWSIn1WKspEDKPYWypn&#10;KOcmn9V6xZtt4L7T4tQGf0YXlmuHRc9Qtzxxsgv6CZTVIkAElWYCbAVKaSELB2Qzr/9jc99xLwsX&#10;FCf6s0zx5WDFp/2XQHTL6IISxy2O6Pjr5/H33+OfH2Se5el9bDDq3mNcGt7CgGOe3iM+ZtaDCjZ/&#10;kQ9BPwp9OIsrh0RETloulssaXQJ90wXxq8d0H2J6L8GSbDAacHpFVL7/GNMYOoXkag7utDFlgsaR&#10;ntGryzd1STh7ENw4rJFJjM1mKw2b4cRsA+0BieEGY8EOwndKetwGRh2uKyXmg0Ox8+JMRpiMzWRw&#10;JzCR0UTJaL5L44LtfNDbDnHnpanob3YJWy5Mchtj7VN3ON+ixWkX8wL9ey9Rj3/M+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zSVju0AAAAAUBAAAPAAAAAAAAAAEAIAAAACIAAABkcnMvZG93bnJl&#10;di54bWxQSwECFAAUAAAACACHTuJAZEzevMwBAAB5AwAADgAAAAAAAAABACAAAAAfAQAAZHJzL2Uy&#10;b0RvYy54bWxQSwUGAAAAAAYABgBZAQAAXQUAAAAA&#10;">
              <v:fill on="f" focussize="0,0"/>
              <v:stroke on="f" weight="0.5pt"/>
              <v:imagedata o:title=""/>
              <o:lock v:ext="edit" aspectratio="f"/>
              <v:textbox inset="0mm,0mm,0mm,0mm" style="mso-fit-shape-to-text:t;">
                <w:txbxContent>
                  <w:p>
                    <w:pPr>
                      <w:pStyle w:val="14"/>
                      <w:spacing w:beforeLines="0" w:afterLines="0"/>
                      <w:rPr>
                        <w:rFonts w:hint="default"/>
                        <w:sz w:val="18"/>
                        <w:szCs w:val="21"/>
                      </w:rPr>
                    </w:pPr>
                    <w:r>
                      <w:rPr>
                        <w:rFonts w:hint="default"/>
                        <w:sz w:val="18"/>
                        <w:szCs w:val="21"/>
                      </w:rPr>
                      <w:fldChar w:fldCharType="begin"/>
                    </w:r>
                    <w:r>
                      <w:rPr>
                        <w:rFonts w:hint="default"/>
                        <w:sz w:val="18"/>
                        <w:szCs w:val="21"/>
                      </w:rPr>
                      <w:instrText xml:space="preserve"> PAGE  \* MERGEFORMAT </w:instrText>
                    </w:r>
                    <w:r>
                      <w:rPr>
                        <w:rFonts w:hint="default"/>
                        <w:sz w:val="18"/>
                        <w:szCs w:val="21"/>
                      </w:rPr>
                      <w:fldChar w:fldCharType="separate"/>
                    </w:r>
                    <w:r>
                      <w:rPr>
                        <w:rFonts w:hint="default"/>
                        <w:sz w:val="18"/>
                        <w:szCs w:val="21"/>
                      </w:rPr>
                      <w:t>184</w:t>
                    </w:r>
                    <w:r>
                      <w:rPr>
                        <w:rFonts w:hint="default"/>
                        <w:sz w:val="18"/>
                        <w:szCs w:val="21"/>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Lines="0" w:afterLines="0"/>
      <w:rPr>
        <w:rFonts w:hint="default"/>
        <w:sz w:val="18"/>
        <w:szCs w:val="21"/>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188</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rFonts w:hint="eastAsia" w:eastAsia="宋体"/>
                        <w:sz w:val="18"/>
                        <w:lang w:eastAsia="zh-CN"/>
                      </w:rPr>
                      <w:t>188</w:t>
                    </w:r>
                    <w:r>
                      <w:rPr>
                        <w:rFonts w:hint="eastAsia" w:eastAsia="宋体"/>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tT3MVAgAAFQQAAA4AAABkcnMvZTJvRG9jLnhtbK1Ty47TMBTdI/EP&#10;lvc0aUczqqqmozKjIqSKGakg1q7jNJH8ku02KR8Af8CKDXu+q9/BsdN0EDMrxMa+vu977vH8tlOS&#10;HITzjdEFHY9ySoTmpmz0rqCfPq7eTCnxgemSSaNFQY/C09vF61fz1s7ExNRGlsIRJNF+1tqC1iHY&#10;WZZ5XgvF/MhYoWGsjFMs4Ol2WelYi+xKZpM8v8la40rrDBfeQ3vfG+ki5a8qwcNDVXkRiCwoegvp&#10;dOncxjNbzNls55itG35ug/1DF4o1GkUvqe5ZYGTvmmepVMOd8aYKI25UZqqq4SLNgGnG+V/TbGpm&#10;RZoF4Hh7gcn/v7T8w+HRkaYs6PUVJZop7Oj0/dvpx6/Tz68EOgDUWj+D38bCM3RvTYdFD3oPZZy7&#10;q5yKNyYisAPq4wVe0QXCY9B0Mp3mMHHYhgfyZ0/h1vnwThhFolBQh/0lWNlh7UPvOrjEatqsGinT&#10;DqUmbUFvrq7zFHCxILnUqBGH6JuNUui23XmyrSmPGMyZnhve8lWD4mvmwyNzIAMaBsHDA45KGhQx&#10;Z4mS2rgvL+mjP3YEKyUtyFVQDfZTIt9r7C7ycBDcIGwHQe/VnQFbx/g4licRAS7IQaycUZ/B+mWs&#10;ARPTHJUKGgbxLvQEx6/hYrlMTnvrml3dB4B5loW13lgey0QgvV3uA8BMGEeAelTOuIF7aUvnfxLJ&#10;/ec7eT395s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ntT3MVAgAAFQQAAA4AAAAAAAAA&#10;AQAgAAAAHwEAAGRycy9lMm9Eb2MueG1sUEsFBgAAAAAGAAYAWQEAAKY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212" w:lineRule="auto"/>
      <w:ind w:left="6330"/>
    </w:pPr>
    <w:r>
      <w:rPr>
        <w:sz w:val="3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AVXYVAgAAFQQAAA4AAABkcnMvZTJvRG9jLnhtbK1Ty47TMBTdI/EP&#10;lvc0aQdGVdV0VGZUhFQxIxXE2nWcJpJfst0m5QPgD1ixYc939Ts4dpoOmmGF2NjX933PPZ7fdEqS&#10;g3C+Mbqg41FOidDclI3eFfTTx9WrKSU+MF0yabQo6FF4erN4+WLe2pmYmNrIUjiCJNrPWlvQOgQ7&#10;yzLPa6GYHxkrNIyVcYoFPN0uKx1rkV3JbJLn11lrXGmd4cJ7aO96I12k/FUleLivKi8CkQVFbyGd&#10;Lp3beGaLOZvtHLN1w89tsH/oQrFGo+gl1R0LjOxd8yyVargz3lRhxI3KTFU1XKQZMM04fzLNpmZW&#10;pFkAjrcXmPz/S8s/HB4cacqCXr2mRDOFHZ2+fzv9+HX6+ZVAB4Ba62fw21h4hu6t6bDoQe+hjHN3&#10;lVPxxkQEdkB9vMArukB4DJpOptMcJg7b8ED+7DHcOh/eCaNIFArqsL8EKzusfehdB5dYTZtVI2Xa&#10;odSkLej11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G4AVXYVAgAAFQQAAA4AAAAAAAAA&#10;AQAgAAAAHwEAAGRycy9lMm9Eb2MueG1sUEsFBgAAAAAGAAYAWQEAAKY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212" w:lineRule="auto"/>
      <w:ind w:left="6330"/>
    </w:pPr>
    <w:r>
      <w:rPr>
        <w:sz w:val="3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70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D6E9B7A"/>
    <w:multiLevelType w:val="singleLevel"/>
    <w:tmpl w:val="ED6E9B7A"/>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trackRevisions w:val="1"/>
  <w:documentProtection w:enforcement="0"/>
  <w:defaultTabStop w:val="420"/>
  <w:drawingGridHorizontalSpacing w:val="210"/>
  <w:drawingGridVerticalSpacing w:val="157"/>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55351"/>
    <w:rsid w:val="003167F9"/>
    <w:rsid w:val="00515C5E"/>
    <w:rsid w:val="0055574E"/>
    <w:rsid w:val="005D4603"/>
    <w:rsid w:val="007007DA"/>
    <w:rsid w:val="0075194C"/>
    <w:rsid w:val="00844C4F"/>
    <w:rsid w:val="00893D97"/>
    <w:rsid w:val="0094299A"/>
    <w:rsid w:val="00A97848"/>
    <w:rsid w:val="00B22D4E"/>
    <w:rsid w:val="00C62F0F"/>
    <w:rsid w:val="00D6735A"/>
    <w:rsid w:val="0100390C"/>
    <w:rsid w:val="0105365A"/>
    <w:rsid w:val="012810B4"/>
    <w:rsid w:val="01337DDE"/>
    <w:rsid w:val="01407852"/>
    <w:rsid w:val="01766695"/>
    <w:rsid w:val="018D0F17"/>
    <w:rsid w:val="01963338"/>
    <w:rsid w:val="01981D96"/>
    <w:rsid w:val="01A717A7"/>
    <w:rsid w:val="01BA4754"/>
    <w:rsid w:val="01C964EE"/>
    <w:rsid w:val="01D360A7"/>
    <w:rsid w:val="01DA5D7D"/>
    <w:rsid w:val="01E96B10"/>
    <w:rsid w:val="01EE3D91"/>
    <w:rsid w:val="01FE7B8F"/>
    <w:rsid w:val="020C008E"/>
    <w:rsid w:val="021E40FD"/>
    <w:rsid w:val="02306473"/>
    <w:rsid w:val="024C0DD3"/>
    <w:rsid w:val="029226E2"/>
    <w:rsid w:val="029D33DC"/>
    <w:rsid w:val="029D45D5"/>
    <w:rsid w:val="029D5559"/>
    <w:rsid w:val="02EA4873"/>
    <w:rsid w:val="02EC2954"/>
    <w:rsid w:val="02F54FC6"/>
    <w:rsid w:val="02FB6CDA"/>
    <w:rsid w:val="02FC489C"/>
    <w:rsid w:val="030961A8"/>
    <w:rsid w:val="031169F8"/>
    <w:rsid w:val="03342ED7"/>
    <w:rsid w:val="03345AEF"/>
    <w:rsid w:val="034A372F"/>
    <w:rsid w:val="034E6789"/>
    <w:rsid w:val="035100DA"/>
    <w:rsid w:val="036A7BB4"/>
    <w:rsid w:val="036C1B50"/>
    <w:rsid w:val="03755336"/>
    <w:rsid w:val="037C5803"/>
    <w:rsid w:val="037E0D91"/>
    <w:rsid w:val="03AF5146"/>
    <w:rsid w:val="03B6584D"/>
    <w:rsid w:val="03D7095C"/>
    <w:rsid w:val="042042C5"/>
    <w:rsid w:val="04351B1E"/>
    <w:rsid w:val="04354A1B"/>
    <w:rsid w:val="04365896"/>
    <w:rsid w:val="044D26BD"/>
    <w:rsid w:val="049D76C3"/>
    <w:rsid w:val="04A15406"/>
    <w:rsid w:val="04A30871"/>
    <w:rsid w:val="04A5262D"/>
    <w:rsid w:val="04A70542"/>
    <w:rsid w:val="04BC5D9C"/>
    <w:rsid w:val="04C11604"/>
    <w:rsid w:val="04C50D6B"/>
    <w:rsid w:val="04E9525B"/>
    <w:rsid w:val="04FC088E"/>
    <w:rsid w:val="050E4993"/>
    <w:rsid w:val="051C2219"/>
    <w:rsid w:val="051C588F"/>
    <w:rsid w:val="051E7283"/>
    <w:rsid w:val="055A55B4"/>
    <w:rsid w:val="05816FE5"/>
    <w:rsid w:val="0587527E"/>
    <w:rsid w:val="058A5E9A"/>
    <w:rsid w:val="05AB0453"/>
    <w:rsid w:val="05AF76AE"/>
    <w:rsid w:val="05C52807"/>
    <w:rsid w:val="05CA273A"/>
    <w:rsid w:val="05CF5FA2"/>
    <w:rsid w:val="05E352A6"/>
    <w:rsid w:val="05EA4B8A"/>
    <w:rsid w:val="05F177D0"/>
    <w:rsid w:val="05F25B5C"/>
    <w:rsid w:val="0620235A"/>
    <w:rsid w:val="062C0CFF"/>
    <w:rsid w:val="06342423"/>
    <w:rsid w:val="06414D37"/>
    <w:rsid w:val="06595FA7"/>
    <w:rsid w:val="068B0715"/>
    <w:rsid w:val="06B21812"/>
    <w:rsid w:val="06C42DDD"/>
    <w:rsid w:val="06DD2385"/>
    <w:rsid w:val="06F86E33"/>
    <w:rsid w:val="06FA2BAB"/>
    <w:rsid w:val="070D4F60"/>
    <w:rsid w:val="07191F5C"/>
    <w:rsid w:val="072A31BF"/>
    <w:rsid w:val="07322345"/>
    <w:rsid w:val="075E313A"/>
    <w:rsid w:val="075F1676"/>
    <w:rsid w:val="07864DF9"/>
    <w:rsid w:val="07A62D33"/>
    <w:rsid w:val="07DE1D90"/>
    <w:rsid w:val="07F341CA"/>
    <w:rsid w:val="080743E6"/>
    <w:rsid w:val="08094919"/>
    <w:rsid w:val="08347768"/>
    <w:rsid w:val="084A6761"/>
    <w:rsid w:val="08752E31"/>
    <w:rsid w:val="088820A4"/>
    <w:rsid w:val="08955281"/>
    <w:rsid w:val="08995928"/>
    <w:rsid w:val="08B413CC"/>
    <w:rsid w:val="08E062A2"/>
    <w:rsid w:val="08E4407A"/>
    <w:rsid w:val="08E753B1"/>
    <w:rsid w:val="08F655F4"/>
    <w:rsid w:val="08FC70AE"/>
    <w:rsid w:val="09023821"/>
    <w:rsid w:val="09055BC3"/>
    <w:rsid w:val="09061CDB"/>
    <w:rsid w:val="090B0EC8"/>
    <w:rsid w:val="09222B2A"/>
    <w:rsid w:val="0935520F"/>
    <w:rsid w:val="095D3224"/>
    <w:rsid w:val="096E6BEC"/>
    <w:rsid w:val="098A5EEE"/>
    <w:rsid w:val="098B3F8E"/>
    <w:rsid w:val="099472E7"/>
    <w:rsid w:val="09D00263"/>
    <w:rsid w:val="09D6567E"/>
    <w:rsid w:val="09F700DC"/>
    <w:rsid w:val="0A077514"/>
    <w:rsid w:val="0A0A3425"/>
    <w:rsid w:val="0A110459"/>
    <w:rsid w:val="0A382368"/>
    <w:rsid w:val="0A4D7496"/>
    <w:rsid w:val="0A544CC8"/>
    <w:rsid w:val="0A554454"/>
    <w:rsid w:val="0A586A6B"/>
    <w:rsid w:val="0A640151"/>
    <w:rsid w:val="0A6767AA"/>
    <w:rsid w:val="0A6932D7"/>
    <w:rsid w:val="0ABB18DB"/>
    <w:rsid w:val="0ADD081A"/>
    <w:rsid w:val="0AE12898"/>
    <w:rsid w:val="0AEE5AA6"/>
    <w:rsid w:val="0AFB7957"/>
    <w:rsid w:val="0B0857FB"/>
    <w:rsid w:val="0B163D2C"/>
    <w:rsid w:val="0B2360AD"/>
    <w:rsid w:val="0B250BAE"/>
    <w:rsid w:val="0B2B22BA"/>
    <w:rsid w:val="0B2F1AE0"/>
    <w:rsid w:val="0B494BB4"/>
    <w:rsid w:val="0B4D35E8"/>
    <w:rsid w:val="0B5C0BD6"/>
    <w:rsid w:val="0B5D6AF4"/>
    <w:rsid w:val="0B694EC1"/>
    <w:rsid w:val="0B75683D"/>
    <w:rsid w:val="0B835C33"/>
    <w:rsid w:val="0BB84DE3"/>
    <w:rsid w:val="0BD7170D"/>
    <w:rsid w:val="0BE36304"/>
    <w:rsid w:val="0BEC66FE"/>
    <w:rsid w:val="0C3628D7"/>
    <w:rsid w:val="0C3C77C2"/>
    <w:rsid w:val="0C4210D2"/>
    <w:rsid w:val="0C820D4D"/>
    <w:rsid w:val="0C8A2C23"/>
    <w:rsid w:val="0C9870EE"/>
    <w:rsid w:val="0CA24551"/>
    <w:rsid w:val="0CAF2D51"/>
    <w:rsid w:val="0CB622BE"/>
    <w:rsid w:val="0CBC111B"/>
    <w:rsid w:val="0CBC38F1"/>
    <w:rsid w:val="0CC75779"/>
    <w:rsid w:val="0CC779D3"/>
    <w:rsid w:val="0CC97859"/>
    <w:rsid w:val="0CCF5BAE"/>
    <w:rsid w:val="0CDA075B"/>
    <w:rsid w:val="0CE567A3"/>
    <w:rsid w:val="0D270AAA"/>
    <w:rsid w:val="0D473781"/>
    <w:rsid w:val="0D514695"/>
    <w:rsid w:val="0D5D70E8"/>
    <w:rsid w:val="0D615536"/>
    <w:rsid w:val="0D6671EC"/>
    <w:rsid w:val="0D7C7760"/>
    <w:rsid w:val="0D7F408A"/>
    <w:rsid w:val="0D8F7A7E"/>
    <w:rsid w:val="0D905AD2"/>
    <w:rsid w:val="0D9A50E8"/>
    <w:rsid w:val="0DD51C7C"/>
    <w:rsid w:val="0DE56E7F"/>
    <w:rsid w:val="0DF05323"/>
    <w:rsid w:val="0E012A71"/>
    <w:rsid w:val="0E0A5587"/>
    <w:rsid w:val="0E0D2764"/>
    <w:rsid w:val="0E511C4A"/>
    <w:rsid w:val="0E7B6CC7"/>
    <w:rsid w:val="0E7E0566"/>
    <w:rsid w:val="0E7E40C2"/>
    <w:rsid w:val="0E8C0E6A"/>
    <w:rsid w:val="0E975183"/>
    <w:rsid w:val="0EA46AC8"/>
    <w:rsid w:val="0EB20936"/>
    <w:rsid w:val="0EFD592E"/>
    <w:rsid w:val="0EFE1A87"/>
    <w:rsid w:val="0F1075E9"/>
    <w:rsid w:val="0F2B00E8"/>
    <w:rsid w:val="0F3E4514"/>
    <w:rsid w:val="0F4075C9"/>
    <w:rsid w:val="0F462A38"/>
    <w:rsid w:val="0F484F0D"/>
    <w:rsid w:val="0F5014F6"/>
    <w:rsid w:val="0F9029A2"/>
    <w:rsid w:val="0F950E9E"/>
    <w:rsid w:val="0FB16F5B"/>
    <w:rsid w:val="0FC70D17"/>
    <w:rsid w:val="0FD0407E"/>
    <w:rsid w:val="0FEC61DF"/>
    <w:rsid w:val="0FFA4603"/>
    <w:rsid w:val="0FFA6E3B"/>
    <w:rsid w:val="10055578"/>
    <w:rsid w:val="10112998"/>
    <w:rsid w:val="10120152"/>
    <w:rsid w:val="10230998"/>
    <w:rsid w:val="102D5D9F"/>
    <w:rsid w:val="1030749A"/>
    <w:rsid w:val="1031155F"/>
    <w:rsid w:val="103D0AC6"/>
    <w:rsid w:val="10460B0D"/>
    <w:rsid w:val="10B91486"/>
    <w:rsid w:val="10BB43AA"/>
    <w:rsid w:val="10DF6298"/>
    <w:rsid w:val="10F42D61"/>
    <w:rsid w:val="10FD2EA8"/>
    <w:rsid w:val="111D7BC2"/>
    <w:rsid w:val="11357601"/>
    <w:rsid w:val="113B56EC"/>
    <w:rsid w:val="11503C44"/>
    <w:rsid w:val="11551A52"/>
    <w:rsid w:val="11592BC4"/>
    <w:rsid w:val="116457F1"/>
    <w:rsid w:val="11904838"/>
    <w:rsid w:val="11D61128"/>
    <w:rsid w:val="120E7E53"/>
    <w:rsid w:val="1230601B"/>
    <w:rsid w:val="124F46F3"/>
    <w:rsid w:val="125D2F6C"/>
    <w:rsid w:val="12747CB6"/>
    <w:rsid w:val="128359D8"/>
    <w:rsid w:val="12866503"/>
    <w:rsid w:val="12A32349"/>
    <w:rsid w:val="12A829FB"/>
    <w:rsid w:val="12D50016"/>
    <w:rsid w:val="12E3308D"/>
    <w:rsid w:val="130D010A"/>
    <w:rsid w:val="13235A82"/>
    <w:rsid w:val="13316FB6"/>
    <w:rsid w:val="134578B2"/>
    <w:rsid w:val="135E2714"/>
    <w:rsid w:val="136062F0"/>
    <w:rsid w:val="139323BD"/>
    <w:rsid w:val="1396686A"/>
    <w:rsid w:val="13CC3F2A"/>
    <w:rsid w:val="13CC7567"/>
    <w:rsid w:val="13D70BED"/>
    <w:rsid w:val="13D749A0"/>
    <w:rsid w:val="13E36F2F"/>
    <w:rsid w:val="14015F25"/>
    <w:rsid w:val="1404150D"/>
    <w:rsid w:val="14232F24"/>
    <w:rsid w:val="14373691"/>
    <w:rsid w:val="143F01CC"/>
    <w:rsid w:val="14551D69"/>
    <w:rsid w:val="145C5737"/>
    <w:rsid w:val="14691370"/>
    <w:rsid w:val="148D505F"/>
    <w:rsid w:val="14A2475D"/>
    <w:rsid w:val="14AD3953"/>
    <w:rsid w:val="14B039AD"/>
    <w:rsid w:val="14C91E0F"/>
    <w:rsid w:val="14E1070A"/>
    <w:rsid w:val="14E47EAC"/>
    <w:rsid w:val="14E67FAE"/>
    <w:rsid w:val="14ED1FA1"/>
    <w:rsid w:val="1517243C"/>
    <w:rsid w:val="15196C6C"/>
    <w:rsid w:val="15273705"/>
    <w:rsid w:val="15655FDB"/>
    <w:rsid w:val="157911F1"/>
    <w:rsid w:val="157971F7"/>
    <w:rsid w:val="15935E0C"/>
    <w:rsid w:val="15A34F51"/>
    <w:rsid w:val="15B70EF8"/>
    <w:rsid w:val="15B718AB"/>
    <w:rsid w:val="15D05B4B"/>
    <w:rsid w:val="15E35E6C"/>
    <w:rsid w:val="15E46F00"/>
    <w:rsid w:val="16015330"/>
    <w:rsid w:val="1619289E"/>
    <w:rsid w:val="163138FC"/>
    <w:rsid w:val="1638604A"/>
    <w:rsid w:val="166E0EC0"/>
    <w:rsid w:val="16794CA4"/>
    <w:rsid w:val="168B1A72"/>
    <w:rsid w:val="168D78FA"/>
    <w:rsid w:val="168F1103"/>
    <w:rsid w:val="16A21E81"/>
    <w:rsid w:val="16C531D6"/>
    <w:rsid w:val="16F31C9B"/>
    <w:rsid w:val="16F51CB1"/>
    <w:rsid w:val="170A508C"/>
    <w:rsid w:val="170F5580"/>
    <w:rsid w:val="170F61FF"/>
    <w:rsid w:val="17103D25"/>
    <w:rsid w:val="17190E2C"/>
    <w:rsid w:val="1720040C"/>
    <w:rsid w:val="17343EB7"/>
    <w:rsid w:val="173C1DC5"/>
    <w:rsid w:val="17433E6C"/>
    <w:rsid w:val="17A373EB"/>
    <w:rsid w:val="17A50911"/>
    <w:rsid w:val="17AF79E2"/>
    <w:rsid w:val="17E22455"/>
    <w:rsid w:val="1824217E"/>
    <w:rsid w:val="183028D1"/>
    <w:rsid w:val="183D1CA9"/>
    <w:rsid w:val="184A1007"/>
    <w:rsid w:val="184E0FA9"/>
    <w:rsid w:val="187365F0"/>
    <w:rsid w:val="18822A00"/>
    <w:rsid w:val="188449CB"/>
    <w:rsid w:val="18876269"/>
    <w:rsid w:val="18AE37F5"/>
    <w:rsid w:val="18B05E11"/>
    <w:rsid w:val="18B51028"/>
    <w:rsid w:val="18BC4DA0"/>
    <w:rsid w:val="18C179CD"/>
    <w:rsid w:val="18D1442D"/>
    <w:rsid w:val="18DA0158"/>
    <w:rsid w:val="18E216F1"/>
    <w:rsid w:val="18EB53E3"/>
    <w:rsid w:val="18ED203D"/>
    <w:rsid w:val="19037FE5"/>
    <w:rsid w:val="190A2398"/>
    <w:rsid w:val="19135D94"/>
    <w:rsid w:val="19327D66"/>
    <w:rsid w:val="19357C81"/>
    <w:rsid w:val="19505FFF"/>
    <w:rsid w:val="19595E57"/>
    <w:rsid w:val="196547FC"/>
    <w:rsid w:val="19762565"/>
    <w:rsid w:val="19873635"/>
    <w:rsid w:val="19925ACB"/>
    <w:rsid w:val="19C91157"/>
    <w:rsid w:val="19DF63DD"/>
    <w:rsid w:val="19E35721"/>
    <w:rsid w:val="19FA4601"/>
    <w:rsid w:val="1A2056E3"/>
    <w:rsid w:val="1A45271D"/>
    <w:rsid w:val="1A4B4666"/>
    <w:rsid w:val="1A631EC8"/>
    <w:rsid w:val="1A7124E6"/>
    <w:rsid w:val="1A914237"/>
    <w:rsid w:val="1A917183"/>
    <w:rsid w:val="1AAE5D2F"/>
    <w:rsid w:val="1ABA46D4"/>
    <w:rsid w:val="1AC57F78"/>
    <w:rsid w:val="1AD91B2D"/>
    <w:rsid w:val="1ADB1855"/>
    <w:rsid w:val="1AEA02C3"/>
    <w:rsid w:val="1B263E31"/>
    <w:rsid w:val="1B2F67D6"/>
    <w:rsid w:val="1B32070E"/>
    <w:rsid w:val="1B382412"/>
    <w:rsid w:val="1B3F107D"/>
    <w:rsid w:val="1B6E5E1F"/>
    <w:rsid w:val="1B780264"/>
    <w:rsid w:val="1B83540D"/>
    <w:rsid w:val="1B852F33"/>
    <w:rsid w:val="1B884809"/>
    <w:rsid w:val="1B9648BD"/>
    <w:rsid w:val="1B9D1C03"/>
    <w:rsid w:val="1BC33A5C"/>
    <w:rsid w:val="1BC3660E"/>
    <w:rsid w:val="1BC869CB"/>
    <w:rsid w:val="1BCA43DB"/>
    <w:rsid w:val="1BF00265"/>
    <w:rsid w:val="1BF41E67"/>
    <w:rsid w:val="1C00080C"/>
    <w:rsid w:val="1C0B6E16"/>
    <w:rsid w:val="1C1F2F3D"/>
    <w:rsid w:val="1C220782"/>
    <w:rsid w:val="1C2403B8"/>
    <w:rsid w:val="1C3778A2"/>
    <w:rsid w:val="1C3B7A96"/>
    <w:rsid w:val="1C493F61"/>
    <w:rsid w:val="1C4B0B43"/>
    <w:rsid w:val="1C875AB1"/>
    <w:rsid w:val="1C8C6222"/>
    <w:rsid w:val="1CA34334"/>
    <w:rsid w:val="1CA758F1"/>
    <w:rsid w:val="1CB159F1"/>
    <w:rsid w:val="1CC41D99"/>
    <w:rsid w:val="1CDD6D9F"/>
    <w:rsid w:val="1D0600A4"/>
    <w:rsid w:val="1D0B1216"/>
    <w:rsid w:val="1D3A4C2A"/>
    <w:rsid w:val="1D5413C6"/>
    <w:rsid w:val="1D752B34"/>
    <w:rsid w:val="1D8965DF"/>
    <w:rsid w:val="1DA95BF7"/>
    <w:rsid w:val="1DAF52D6"/>
    <w:rsid w:val="1DB73D4C"/>
    <w:rsid w:val="1DC3129A"/>
    <w:rsid w:val="1DE970C4"/>
    <w:rsid w:val="1E032835"/>
    <w:rsid w:val="1E2857DF"/>
    <w:rsid w:val="1E2E373A"/>
    <w:rsid w:val="1E2F5DAB"/>
    <w:rsid w:val="1E3363CC"/>
    <w:rsid w:val="1E4A5D6E"/>
    <w:rsid w:val="1E6908EA"/>
    <w:rsid w:val="1E7722C3"/>
    <w:rsid w:val="1EBB7152"/>
    <w:rsid w:val="1EBD0743"/>
    <w:rsid w:val="1ED376C6"/>
    <w:rsid w:val="1EDA25F1"/>
    <w:rsid w:val="1EDB3F70"/>
    <w:rsid w:val="1EE14961"/>
    <w:rsid w:val="1EF92B5C"/>
    <w:rsid w:val="1F026649"/>
    <w:rsid w:val="1F0C74C8"/>
    <w:rsid w:val="1F1840BF"/>
    <w:rsid w:val="1F2F5534"/>
    <w:rsid w:val="1F501AAA"/>
    <w:rsid w:val="1F8D685B"/>
    <w:rsid w:val="1FC53D8A"/>
    <w:rsid w:val="1FCA360B"/>
    <w:rsid w:val="1FD057BB"/>
    <w:rsid w:val="20000DDB"/>
    <w:rsid w:val="20031B36"/>
    <w:rsid w:val="200D2936"/>
    <w:rsid w:val="201767F8"/>
    <w:rsid w:val="20292C07"/>
    <w:rsid w:val="20711275"/>
    <w:rsid w:val="2074718A"/>
    <w:rsid w:val="20913699"/>
    <w:rsid w:val="20B14A94"/>
    <w:rsid w:val="20BC2070"/>
    <w:rsid w:val="20C53DD2"/>
    <w:rsid w:val="20E44754"/>
    <w:rsid w:val="20F4151F"/>
    <w:rsid w:val="210B3EDB"/>
    <w:rsid w:val="2110030F"/>
    <w:rsid w:val="211071A9"/>
    <w:rsid w:val="21322057"/>
    <w:rsid w:val="21354598"/>
    <w:rsid w:val="217A4BBD"/>
    <w:rsid w:val="219A700D"/>
    <w:rsid w:val="219C4C18"/>
    <w:rsid w:val="21C127EB"/>
    <w:rsid w:val="21EF3D11"/>
    <w:rsid w:val="21F81381"/>
    <w:rsid w:val="21FE03AF"/>
    <w:rsid w:val="22160D89"/>
    <w:rsid w:val="22581AA5"/>
    <w:rsid w:val="22665141"/>
    <w:rsid w:val="226700FA"/>
    <w:rsid w:val="226A7D59"/>
    <w:rsid w:val="226F3F88"/>
    <w:rsid w:val="22736739"/>
    <w:rsid w:val="227635D6"/>
    <w:rsid w:val="227B5090"/>
    <w:rsid w:val="22A20DE3"/>
    <w:rsid w:val="22C24B70"/>
    <w:rsid w:val="22CA64DE"/>
    <w:rsid w:val="22CF2CE6"/>
    <w:rsid w:val="22DC376E"/>
    <w:rsid w:val="22E04EF3"/>
    <w:rsid w:val="231057D9"/>
    <w:rsid w:val="23123FC7"/>
    <w:rsid w:val="231353FF"/>
    <w:rsid w:val="231C5474"/>
    <w:rsid w:val="233A2855"/>
    <w:rsid w:val="2348360C"/>
    <w:rsid w:val="23524AF1"/>
    <w:rsid w:val="23733FB9"/>
    <w:rsid w:val="237B1034"/>
    <w:rsid w:val="23810484"/>
    <w:rsid w:val="238564D0"/>
    <w:rsid w:val="23961BAF"/>
    <w:rsid w:val="23CD74EE"/>
    <w:rsid w:val="23DC4779"/>
    <w:rsid w:val="2400115F"/>
    <w:rsid w:val="240663F1"/>
    <w:rsid w:val="240C7B49"/>
    <w:rsid w:val="24174945"/>
    <w:rsid w:val="242A28CA"/>
    <w:rsid w:val="24447819"/>
    <w:rsid w:val="24485266"/>
    <w:rsid w:val="244E6F7D"/>
    <w:rsid w:val="24677921"/>
    <w:rsid w:val="246C54B4"/>
    <w:rsid w:val="24BE666A"/>
    <w:rsid w:val="24C26A95"/>
    <w:rsid w:val="24E16A49"/>
    <w:rsid w:val="24E35FF3"/>
    <w:rsid w:val="24E54A27"/>
    <w:rsid w:val="24ED38F7"/>
    <w:rsid w:val="24EF7670"/>
    <w:rsid w:val="24F071C9"/>
    <w:rsid w:val="25050C3E"/>
    <w:rsid w:val="250C6474"/>
    <w:rsid w:val="25203CCD"/>
    <w:rsid w:val="25304D52"/>
    <w:rsid w:val="25315EDA"/>
    <w:rsid w:val="25340F5A"/>
    <w:rsid w:val="253C34BF"/>
    <w:rsid w:val="25652EDE"/>
    <w:rsid w:val="25761B3F"/>
    <w:rsid w:val="2579144E"/>
    <w:rsid w:val="2588488F"/>
    <w:rsid w:val="258B7398"/>
    <w:rsid w:val="259F3CEB"/>
    <w:rsid w:val="25B508B9"/>
    <w:rsid w:val="25BC6B35"/>
    <w:rsid w:val="25CD5C03"/>
    <w:rsid w:val="25CF21B6"/>
    <w:rsid w:val="25D020FC"/>
    <w:rsid w:val="25D71527"/>
    <w:rsid w:val="25DA067F"/>
    <w:rsid w:val="25DB38CA"/>
    <w:rsid w:val="2604755F"/>
    <w:rsid w:val="26086C3B"/>
    <w:rsid w:val="261069BA"/>
    <w:rsid w:val="26121495"/>
    <w:rsid w:val="26197874"/>
    <w:rsid w:val="26253DA1"/>
    <w:rsid w:val="26280B3A"/>
    <w:rsid w:val="263629AF"/>
    <w:rsid w:val="263828BF"/>
    <w:rsid w:val="263E58F6"/>
    <w:rsid w:val="265B634F"/>
    <w:rsid w:val="26606A82"/>
    <w:rsid w:val="268F110A"/>
    <w:rsid w:val="26924C11"/>
    <w:rsid w:val="269F6FE5"/>
    <w:rsid w:val="26A67A34"/>
    <w:rsid w:val="26AA5F44"/>
    <w:rsid w:val="26B443FE"/>
    <w:rsid w:val="26BE554B"/>
    <w:rsid w:val="26BE62E7"/>
    <w:rsid w:val="26C51673"/>
    <w:rsid w:val="26C6272A"/>
    <w:rsid w:val="26DE730E"/>
    <w:rsid w:val="26F176CF"/>
    <w:rsid w:val="270C2948"/>
    <w:rsid w:val="270E5DB3"/>
    <w:rsid w:val="27232340"/>
    <w:rsid w:val="2727412F"/>
    <w:rsid w:val="272A51F7"/>
    <w:rsid w:val="2751776A"/>
    <w:rsid w:val="27522A46"/>
    <w:rsid w:val="27595274"/>
    <w:rsid w:val="275A1718"/>
    <w:rsid w:val="27656466"/>
    <w:rsid w:val="27662A19"/>
    <w:rsid w:val="278C389C"/>
    <w:rsid w:val="27916924"/>
    <w:rsid w:val="27950717"/>
    <w:rsid w:val="27A85003"/>
    <w:rsid w:val="27DC037F"/>
    <w:rsid w:val="280451D6"/>
    <w:rsid w:val="280823A4"/>
    <w:rsid w:val="28132CFD"/>
    <w:rsid w:val="282E04AF"/>
    <w:rsid w:val="28355CE1"/>
    <w:rsid w:val="28676796"/>
    <w:rsid w:val="28730BB9"/>
    <w:rsid w:val="28732A5B"/>
    <w:rsid w:val="28754330"/>
    <w:rsid w:val="28984A47"/>
    <w:rsid w:val="28C259D0"/>
    <w:rsid w:val="28C57243"/>
    <w:rsid w:val="28CF1730"/>
    <w:rsid w:val="290140C9"/>
    <w:rsid w:val="2907142C"/>
    <w:rsid w:val="291A08A2"/>
    <w:rsid w:val="291E3061"/>
    <w:rsid w:val="29361D11"/>
    <w:rsid w:val="293A57FF"/>
    <w:rsid w:val="294066EC"/>
    <w:rsid w:val="294203B3"/>
    <w:rsid w:val="29463F28"/>
    <w:rsid w:val="29465C5C"/>
    <w:rsid w:val="294A11D2"/>
    <w:rsid w:val="294A1318"/>
    <w:rsid w:val="294D58D8"/>
    <w:rsid w:val="294E0403"/>
    <w:rsid w:val="29574955"/>
    <w:rsid w:val="2970785F"/>
    <w:rsid w:val="29990D92"/>
    <w:rsid w:val="299A1AA5"/>
    <w:rsid w:val="29A8439F"/>
    <w:rsid w:val="29C04306"/>
    <w:rsid w:val="29E866DF"/>
    <w:rsid w:val="29EF3C6E"/>
    <w:rsid w:val="29F06D99"/>
    <w:rsid w:val="29F40EA1"/>
    <w:rsid w:val="29FF3CC3"/>
    <w:rsid w:val="2A207226"/>
    <w:rsid w:val="2A3A4874"/>
    <w:rsid w:val="2A563950"/>
    <w:rsid w:val="2A5D053A"/>
    <w:rsid w:val="2A8C5AAD"/>
    <w:rsid w:val="2AA2378B"/>
    <w:rsid w:val="2AC32B9A"/>
    <w:rsid w:val="2AC87340"/>
    <w:rsid w:val="2AD8468C"/>
    <w:rsid w:val="2B261911"/>
    <w:rsid w:val="2B36135F"/>
    <w:rsid w:val="2B5621F6"/>
    <w:rsid w:val="2B5B1905"/>
    <w:rsid w:val="2B5E554F"/>
    <w:rsid w:val="2B6D12EE"/>
    <w:rsid w:val="2B6F150A"/>
    <w:rsid w:val="2B716F94"/>
    <w:rsid w:val="2B836D64"/>
    <w:rsid w:val="2BAF0759"/>
    <w:rsid w:val="2BC03B14"/>
    <w:rsid w:val="2BC36512"/>
    <w:rsid w:val="2BC70D92"/>
    <w:rsid w:val="2BD82B6B"/>
    <w:rsid w:val="2BEE68D3"/>
    <w:rsid w:val="2BF437BD"/>
    <w:rsid w:val="2C08779C"/>
    <w:rsid w:val="2C482E69"/>
    <w:rsid w:val="2C4D3224"/>
    <w:rsid w:val="2C673F8F"/>
    <w:rsid w:val="2C7D37B3"/>
    <w:rsid w:val="2C923702"/>
    <w:rsid w:val="2C9C0902"/>
    <w:rsid w:val="2CB1562B"/>
    <w:rsid w:val="2CB777C3"/>
    <w:rsid w:val="2CC22193"/>
    <w:rsid w:val="2CEE384C"/>
    <w:rsid w:val="2CF61AC3"/>
    <w:rsid w:val="2D04053B"/>
    <w:rsid w:val="2D110F63"/>
    <w:rsid w:val="2D1B668B"/>
    <w:rsid w:val="2D2A2D28"/>
    <w:rsid w:val="2D32459D"/>
    <w:rsid w:val="2D3665CB"/>
    <w:rsid w:val="2D380182"/>
    <w:rsid w:val="2D412A32"/>
    <w:rsid w:val="2D53663C"/>
    <w:rsid w:val="2D641088"/>
    <w:rsid w:val="2D67157A"/>
    <w:rsid w:val="2D7A1628"/>
    <w:rsid w:val="2D8868B3"/>
    <w:rsid w:val="2D8D1641"/>
    <w:rsid w:val="2D8D66F5"/>
    <w:rsid w:val="2D921471"/>
    <w:rsid w:val="2DCF750D"/>
    <w:rsid w:val="2DD265AE"/>
    <w:rsid w:val="2DEA609B"/>
    <w:rsid w:val="2E066AE5"/>
    <w:rsid w:val="2E24038A"/>
    <w:rsid w:val="2E332BE0"/>
    <w:rsid w:val="2E392ADB"/>
    <w:rsid w:val="2E494294"/>
    <w:rsid w:val="2E933762"/>
    <w:rsid w:val="2EA63495"/>
    <w:rsid w:val="2EA66F64"/>
    <w:rsid w:val="2EAE234B"/>
    <w:rsid w:val="2EBC0FFC"/>
    <w:rsid w:val="2EBF66E8"/>
    <w:rsid w:val="2EDB2288"/>
    <w:rsid w:val="2EDF6BF6"/>
    <w:rsid w:val="2EFE507F"/>
    <w:rsid w:val="2F0202CB"/>
    <w:rsid w:val="2F514341"/>
    <w:rsid w:val="2F5527C5"/>
    <w:rsid w:val="2F6D7B0F"/>
    <w:rsid w:val="2F7E7F6E"/>
    <w:rsid w:val="2F860BD0"/>
    <w:rsid w:val="2F8A3399"/>
    <w:rsid w:val="2F9771D1"/>
    <w:rsid w:val="2FBF0F63"/>
    <w:rsid w:val="2FC05B15"/>
    <w:rsid w:val="2FD162F0"/>
    <w:rsid w:val="30273B58"/>
    <w:rsid w:val="3034687E"/>
    <w:rsid w:val="30420F9B"/>
    <w:rsid w:val="30467EE1"/>
    <w:rsid w:val="309E53F7"/>
    <w:rsid w:val="30AE03DF"/>
    <w:rsid w:val="30B54541"/>
    <w:rsid w:val="30C145B6"/>
    <w:rsid w:val="30C26EC0"/>
    <w:rsid w:val="30C41693"/>
    <w:rsid w:val="30CD2907"/>
    <w:rsid w:val="30DA5E68"/>
    <w:rsid w:val="30E107B0"/>
    <w:rsid w:val="30EF096B"/>
    <w:rsid w:val="30F110AC"/>
    <w:rsid w:val="30FC4936"/>
    <w:rsid w:val="31121E66"/>
    <w:rsid w:val="3120535B"/>
    <w:rsid w:val="31232B7B"/>
    <w:rsid w:val="312A292D"/>
    <w:rsid w:val="312B32C2"/>
    <w:rsid w:val="312E1520"/>
    <w:rsid w:val="3132175D"/>
    <w:rsid w:val="31336CFD"/>
    <w:rsid w:val="313E5604"/>
    <w:rsid w:val="3143656D"/>
    <w:rsid w:val="314E571E"/>
    <w:rsid w:val="3150593A"/>
    <w:rsid w:val="31605B7D"/>
    <w:rsid w:val="316974F0"/>
    <w:rsid w:val="318A5A02"/>
    <w:rsid w:val="31926B0F"/>
    <w:rsid w:val="31A55DA1"/>
    <w:rsid w:val="31A6555A"/>
    <w:rsid w:val="31C3435E"/>
    <w:rsid w:val="31CC3212"/>
    <w:rsid w:val="31CD4D15"/>
    <w:rsid w:val="31D749D0"/>
    <w:rsid w:val="31E21AC1"/>
    <w:rsid w:val="31E430BD"/>
    <w:rsid w:val="31EB2685"/>
    <w:rsid w:val="31ED2F5B"/>
    <w:rsid w:val="31FB190E"/>
    <w:rsid w:val="32020ED9"/>
    <w:rsid w:val="320C3379"/>
    <w:rsid w:val="321616EC"/>
    <w:rsid w:val="32285F6F"/>
    <w:rsid w:val="32290665"/>
    <w:rsid w:val="3234700A"/>
    <w:rsid w:val="323A6E2B"/>
    <w:rsid w:val="323D468B"/>
    <w:rsid w:val="32452F91"/>
    <w:rsid w:val="32453FF8"/>
    <w:rsid w:val="32505B83"/>
    <w:rsid w:val="325B647B"/>
    <w:rsid w:val="3264344B"/>
    <w:rsid w:val="327E14E4"/>
    <w:rsid w:val="327E4FC7"/>
    <w:rsid w:val="328400CE"/>
    <w:rsid w:val="32857B71"/>
    <w:rsid w:val="32BC1EDB"/>
    <w:rsid w:val="32C20171"/>
    <w:rsid w:val="32C960FD"/>
    <w:rsid w:val="32DD44E5"/>
    <w:rsid w:val="32E46268"/>
    <w:rsid w:val="33155E3A"/>
    <w:rsid w:val="331C013A"/>
    <w:rsid w:val="333E1EEE"/>
    <w:rsid w:val="33820637"/>
    <w:rsid w:val="33850C22"/>
    <w:rsid w:val="33C65A3F"/>
    <w:rsid w:val="33D10BFD"/>
    <w:rsid w:val="33EB7F42"/>
    <w:rsid w:val="33EF600D"/>
    <w:rsid w:val="340A0FBF"/>
    <w:rsid w:val="341113B0"/>
    <w:rsid w:val="342572ED"/>
    <w:rsid w:val="34367A75"/>
    <w:rsid w:val="345204F8"/>
    <w:rsid w:val="345C41E5"/>
    <w:rsid w:val="3460040C"/>
    <w:rsid w:val="346A24FE"/>
    <w:rsid w:val="34711A8A"/>
    <w:rsid w:val="34AF004B"/>
    <w:rsid w:val="34D67F04"/>
    <w:rsid w:val="34DF2FA2"/>
    <w:rsid w:val="34EC2A15"/>
    <w:rsid w:val="34F4609E"/>
    <w:rsid w:val="35023924"/>
    <w:rsid w:val="35194603"/>
    <w:rsid w:val="35223149"/>
    <w:rsid w:val="35225F43"/>
    <w:rsid w:val="354778FD"/>
    <w:rsid w:val="3550313F"/>
    <w:rsid w:val="35505F08"/>
    <w:rsid w:val="357D7085"/>
    <w:rsid w:val="35904557"/>
    <w:rsid w:val="35A63BD4"/>
    <w:rsid w:val="35BC75A7"/>
    <w:rsid w:val="35F1677D"/>
    <w:rsid w:val="35F47D31"/>
    <w:rsid w:val="3604495A"/>
    <w:rsid w:val="360B0CFD"/>
    <w:rsid w:val="360F0177"/>
    <w:rsid w:val="36103A89"/>
    <w:rsid w:val="361A4A7B"/>
    <w:rsid w:val="361E0883"/>
    <w:rsid w:val="363B7262"/>
    <w:rsid w:val="3651018A"/>
    <w:rsid w:val="36721B3D"/>
    <w:rsid w:val="36794416"/>
    <w:rsid w:val="368D0A96"/>
    <w:rsid w:val="36CC670C"/>
    <w:rsid w:val="36D06DE0"/>
    <w:rsid w:val="36D840AD"/>
    <w:rsid w:val="36FA1AAC"/>
    <w:rsid w:val="36FB0276"/>
    <w:rsid w:val="37060284"/>
    <w:rsid w:val="370F1B64"/>
    <w:rsid w:val="37114931"/>
    <w:rsid w:val="37357164"/>
    <w:rsid w:val="373A1A71"/>
    <w:rsid w:val="373D5F92"/>
    <w:rsid w:val="37553968"/>
    <w:rsid w:val="377063EE"/>
    <w:rsid w:val="37732D2A"/>
    <w:rsid w:val="377F4883"/>
    <w:rsid w:val="37B034C1"/>
    <w:rsid w:val="37C64260"/>
    <w:rsid w:val="37CA1E02"/>
    <w:rsid w:val="37D27188"/>
    <w:rsid w:val="37D42E21"/>
    <w:rsid w:val="37D90A6D"/>
    <w:rsid w:val="37EC619B"/>
    <w:rsid w:val="38066D52"/>
    <w:rsid w:val="38081619"/>
    <w:rsid w:val="380B5401"/>
    <w:rsid w:val="382369B3"/>
    <w:rsid w:val="382611A3"/>
    <w:rsid w:val="38266407"/>
    <w:rsid w:val="38303DCF"/>
    <w:rsid w:val="38334A88"/>
    <w:rsid w:val="383A69FC"/>
    <w:rsid w:val="384004B6"/>
    <w:rsid w:val="384855BD"/>
    <w:rsid w:val="38647010"/>
    <w:rsid w:val="386F5455"/>
    <w:rsid w:val="387271A6"/>
    <w:rsid w:val="38764729"/>
    <w:rsid w:val="3883455B"/>
    <w:rsid w:val="38967CAF"/>
    <w:rsid w:val="38A709A4"/>
    <w:rsid w:val="38B22A36"/>
    <w:rsid w:val="38BB0F69"/>
    <w:rsid w:val="38CA1FBC"/>
    <w:rsid w:val="38D70A29"/>
    <w:rsid w:val="38DE4954"/>
    <w:rsid w:val="392E6561"/>
    <w:rsid w:val="39386781"/>
    <w:rsid w:val="39446D96"/>
    <w:rsid w:val="39475874"/>
    <w:rsid w:val="394C2E8B"/>
    <w:rsid w:val="3953488D"/>
    <w:rsid w:val="398A216B"/>
    <w:rsid w:val="39AA281F"/>
    <w:rsid w:val="39CB36AD"/>
    <w:rsid w:val="39CE38A0"/>
    <w:rsid w:val="39CF4AD9"/>
    <w:rsid w:val="39E039E6"/>
    <w:rsid w:val="39E30841"/>
    <w:rsid w:val="3A021794"/>
    <w:rsid w:val="3A030DB7"/>
    <w:rsid w:val="3A1839F2"/>
    <w:rsid w:val="3A2A7FC3"/>
    <w:rsid w:val="3A461E30"/>
    <w:rsid w:val="3A7726A3"/>
    <w:rsid w:val="3A900B55"/>
    <w:rsid w:val="3AA50AA5"/>
    <w:rsid w:val="3AE7184D"/>
    <w:rsid w:val="3AE92834"/>
    <w:rsid w:val="3B270426"/>
    <w:rsid w:val="3B5B5607"/>
    <w:rsid w:val="3B6E69DA"/>
    <w:rsid w:val="3B8C0126"/>
    <w:rsid w:val="3BA85677"/>
    <w:rsid w:val="3BC30F17"/>
    <w:rsid w:val="3BC733C4"/>
    <w:rsid w:val="3BC809FF"/>
    <w:rsid w:val="3BD31641"/>
    <w:rsid w:val="3C040E2C"/>
    <w:rsid w:val="3C053C92"/>
    <w:rsid w:val="3C0812EB"/>
    <w:rsid w:val="3C1C7F83"/>
    <w:rsid w:val="3C2657CD"/>
    <w:rsid w:val="3C4D4257"/>
    <w:rsid w:val="3C5856E7"/>
    <w:rsid w:val="3C597D99"/>
    <w:rsid w:val="3C786F3E"/>
    <w:rsid w:val="3C810380"/>
    <w:rsid w:val="3C99640B"/>
    <w:rsid w:val="3CB06569"/>
    <w:rsid w:val="3CB544E4"/>
    <w:rsid w:val="3CBD7A0C"/>
    <w:rsid w:val="3CCD7E3F"/>
    <w:rsid w:val="3CF54DCE"/>
    <w:rsid w:val="3CFA25C9"/>
    <w:rsid w:val="3D064921"/>
    <w:rsid w:val="3D2047AB"/>
    <w:rsid w:val="3D2F0D81"/>
    <w:rsid w:val="3D412847"/>
    <w:rsid w:val="3D4C5207"/>
    <w:rsid w:val="3D6043CA"/>
    <w:rsid w:val="3D6F459B"/>
    <w:rsid w:val="3D74475E"/>
    <w:rsid w:val="3D964C33"/>
    <w:rsid w:val="3D9E3EC3"/>
    <w:rsid w:val="3DA60DBB"/>
    <w:rsid w:val="3DC660E6"/>
    <w:rsid w:val="3DC72756"/>
    <w:rsid w:val="3DC76F84"/>
    <w:rsid w:val="3DCB19C7"/>
    <w:rsid w:val="3DE87D1F"/>
    <w:rsid w:val="3DF57A68"/>
    <w:rsid w:val="3E196E16"/>
    <w:rsid w:val="3E1C2E2C"/>
    <w:rsid w:val="3E1F46CA"/>
    <w:rsid w:val="3E2717D1"/>
    <w:rsid w:val="3E301180"/>
    <w:rsid w:val="3E563368"/>
    <w:rsid w:val="3E86299B"/>
    <w:rsid w:val="3EB24239"/>
    <w:rsid w:val="3EBB7211"/>
    <w:rsid w:val="3EC97962"/>
    <w:rsid w:val="3ED109ED"/>
    <w:rsid w:val="3ED574FC"/>
    <w:rsid w:val="3F3240DF"/>
    <w:rsid w:val="3F43088C"/>
    <w:rsid w:val="3F572BAA"/>
    <w:rsid w:val="3F605E04"/>
    <w:rsid w:val="3F740A45"/>
    <w:rsid w:val="3F80513D"/>
    <w:rsid w:val="3F8C5644"/>
    <w:rsid w:val="3FB77BC0"/>
    <w:rsid w:val="3FD140EA"/>
    <w:rsid w:val="3FF62E57"/>
    <w:rsid w:val="402B609E"/>
    <w:rsid w:val="40415C30"/>
    <w:rsid w:val="404D099E"/>
    <w:rsid w:val="405618F3"/>
    <w:rsid w:val="40731B7D"/>
    <w:rsid w:val="408659A9"/>
    <w:rsid w:val="409446EC"/>
    <w:rsid w:val="40A1557B"/>
    <w:rsid w:val="40B557B9"/>
    <w:rsid w:val="40E607B0"/>
    <w:rsid w:val="40E67721"/>
    <w:rsid w:val="41032748"/>
    <w:rsid w:val="410C7B38"/>
    <w:rsid w:val="411434DA"/>
    <w:rsid w:val="411F75E2"/>
    <w:rsid w:val="41304977"/>
    <w:rsid w:val="41326E0A"/>
    <w:rsid w:val="41663F22"/>
    <w:rsid w:val="41EE46B7"/>
    <w:rsid w:val="420E1881"/>
    <w:rsid w:val="42577BCA"/>
    <w:rsid w:val="426A1107"/>
    <w:rsid w:val="42A6360C"/>
    <w:rsid w:val="42C30598"/>
    <w:rsid w:val="42DF1CE0"/>
    <w:rsid w:val="42E163F2"/>
    <w:rsid w:val="42ED1DF3"/>
    <w:rsid w:val="42F36125"/>
    <w:rsid w:val="43093286"/>
    <w:rsid w:val="4315789A"/>
    <w:rsid w:val="432E73F0"/>
    <w:rsid w:val="43456981"/>
    <w:rsid w:val="43574906"/>
    <w:rsid w:val="437B23A2"/>
    <w:rsid w:val="437B4182"/>
    <w:rsid w:val="439A4BE1"/>
    <w:rsid w:val="43A8771B"/>
    <w:rsid w:val="43B27D8E"/>
    <w:rsid w:val="43C55D14"/>
    <w:rsid w:val="43DA4F58"/>
    <w:rsid w:val="43DD443B"/>
    <w:rsid w:val="43E3619A"/>
    <w:rsid w:val="43E83631"/>
    <w:rsid w:val="43ED34FE"/>
    <w:rsid w:val="442373A7"/>
    <w:rsid w:val="442962A2"/>
    <w:rsid w:val="44353974"/>
    <w:rsid w:val="444607AA"/>
    <w:rsid w:val="445A09F8"/>
    <w:rsid w:val="445D7CFA"/>
    <w:rsid w:val="447A771F"/>
    <w:rsid w:val="44B90F87"/>
    <w:rsid w:val="44DC1567"/>
    <w:rsid w:val="44DF14C8"/>
    <w:rsid w:val="44F07DEF"/>
    <w:rsid w:val="450A5EAC"/>
    <w:rsid w:val="451D79B4"/>
    <w:rsid w:val="454F47C6"/>
    <w:rsid w:val="45603F46"/>
    <w:rsid w:val="45611A6C"/>
    <w:rsid w:val="456A1101"/>
    <w:rsid w:val="456A4DC4"/>
    <w:rsid w:val="45887648"/>
    <w:rsid w:val="459625FC"/>
    <w:rsid w:val="4597279D"/>
    <w:rsid w:val="45BC6CA2"/>
    <w:rsid w:val="45C142B9"/>
    <w:rsid w:val="45E36925"/>
    <w:rsid w:val="45E57CF9"/>
    <w:rsid w:val="45EC3A2B"/>
    <w:rsid w:val="45EC57D9"/>
    <w:rsid w:val="45F35A54"/>
    <w:rsid w:val="45F5264B"/>
    <w:rsid w:val="460C7C2A"/>
    <w:rsid w:val="46120628"/>
    <w:rsid w:val="464705F3"/>
    <w:rsid w:val="46535859"/>
    <w:rsid w:val="466B33C3"/>
    <w:rsid w:val="467D0B27"/>
    <w:rsid w:val="46902609"/>
    <w:rsid w:val="46A94F4B"/>
    <w:rsid w:val="46B42276"/>
    <w:rsid w:val="46DA3884"/>
    <w:rsid w:val="46E65FF8"/>
    <w:rsid w:val="470152B5"/>
    <w:rsid w:val="47176362"/>
    <w:rsid w:val="47191BB7"/>
    <w:rsid w:val="475E2707"/>
    <w:rsid w:val="475F35D1"/>
    <w:rsid w:val="47613FA5"/>
    <w:rsid w:val="4768620C"/>
    <w:rsid w:val="476B04F0"/>
    <w:rsid w:val="477C2388"/>
    <w:rsid w:val="47802C56"/>
    <w:rsid w:val="47920B56"/>
    <w:rsid w:val="47BE6D02"/>
    <w:rsid w:val="47CF0CE4"/>
    <w:rsid w:val="47E10C42"/>
    <w:rsid w:val="47E120A8"/>
    <w:rsid w:val="47E2428C"/>
    <w:rsid w:val="47E552A4"/>
    <w:rsid w:val="47FC307A"/>
    <w:rsid w:val="480B0748"/>
    <w:rsid w:val="480D1AA5"/>
    <w:rsid w:val="483B2A48"/>
    <w:rsid w:val="485F58CB"/>
    <w:rsid w:val="48671147"/>
    <w:rsid w:val="48834259"/>
    <w:rsid w:val="488C32A4"/>
    <w:rsid w:val="48997757"/>
    <w:rsid w:val="48AF6648"/>
    <w:rsid w:val="48C4659A"/>
    <w:rsid w:val="48D97288"/>
    <w:rsid w:val="48DA2929"/>
    <w:rsid w:val="48DA78F0"/>
    <w:rsid w:val="48E679F3"/>
    <w:rsid w:val="48EC00C7"/>
    <w:rsid w:val="49015398"/>
    <w:rsid w:val="49107A31"/>
    <w:rsid w:val="491D17AB"/>
    <w:rsid w:val="4922204C"/>
    <w:rsid w:val="493014B3"/>
    <w:rsid w:val="4934311A"/>
    <w:rsid w:val="49464EAC"/>
    <w:rsid w:val="494A0AAA"/>
    <w:rsid w:val="494A1DD9"/>
    <w:rsid w:val="495B51C5"/>
    <w:rsid w:val="495D7988"/>
    <w:rsid w:val="498B5555"/>
    <w:rsid w:val="498C5D5B"/>
    <w:rsid w:val="499E03ED"/>
    <w:rsid w:val="49B55F4A"/>
    <w:rsid w:val="49BB6F31"/>
    <w:rsid w:val="49C12AD9"/>
    <w:rsid w:val="49CF7BE3"/>
    <w:rsid w:val="49D46CB0"/>
    <w:rsid w:val="49DC79F6"/>
    <w:rsid w:val="49EF6445"/>
    <w:rsid w:val="49F27137"/>
    <w:rsid w:val="49F57984"/>
    <w:rsid w:val="49FE2CF7"/>
    <w:rsid w:val="4A2F5DA5"/>
    <w:rsid w:val="4A3C4295"/>
    <w:rsid w:val="4A626E9F"/>
    <w:rsid w:val="4AE03433"/>
    <w:rsid w:val="4AE77889"/>
    <w:rsid w:val="4AF47B02"/>
    <w:rsid w:val="4AFA337C"/>
    <w:rsid w:val="4B052E99"/>
    <w:rsid w:val="4B1F2685"/>
    <w:rsid w:val="4B2578B3"/>
    <w:rsid w:val="4B320132"/>
    <w:rsid w:val="4B672A63"/>
    <w:rsid w:val="4B687D63"/>
    <w:rsid w:val="4B904E59"/>
    <w:rsid w:val="4B983D0E"/>
    <w:rsid w:val="4B985ABC"/>
    <w:rsid w:val="4BA24238"/>
    <w:rsid w:val="4BA6467C"/>
    <w:rsid w:val="4BC0497F"/>
    <w:rsid w:val="4BC27B3A"/>
    <w:rsid w:val="4BC76080"/>
    <w:rsid w:val="4BE33007"/>
    <w:rsid w:val="4BEE392E"/>
    <w:rsid w:val="4C1057A1"/>
    <w:rsid w:val="4C1360DF"/>
    <w:rsid w:val="4C1B0BC7"/>
    <w:rsid w:val="4C3207DF"/>
    <w:rsid w:val="4C567E51"/>
    <w:rsid w:val="4C6373E0"/>
    <w:rsid w:val="4C76404F"/>
    <w:rsid w:val="4C7F5902"/>
    <w:rsid w:val="4C9A5EB1"/>
    <w:rsid w:val="4CCF375F"/>
    <w:rsid w:val="4CD51A01"/>
    <w:rsid w:val="4CEA5B59"/>
    <w:rsid w:val="4CF11A96"/>
    <w:rsid w:val="4CFF04AC"/>
    <w:rsid w:val="4D0B53BC"/>
    <w:rsid w:val="4D203FBB"/>
    <w:rsid w:val="4D2E7C8C"/>
    <w:rsid w:val="4D376ADA"/>
    <w:rsid w:val="4D447CA9"/>
    <w:rsid w:val="4D4E02D2"/>
    <w:rsid w:val="4D573E80"/>
    <w:rsid w:val="4D6C5FB4"/>
    <w:rsid w:val="4D7B5AD0"/>
    <w:rsid w:val="4D7D5E4F"/>
    <w:rsid w:val="4D891B60"/>
    <w:rsid w:val="4D8E4C5C"/>
    <w:rsid w:val="4DAC677E"/>
    <w:rsid w:val="4DB017E2"/>
    <w:rsid w:val="4DCA32CE"/>
    <w:rsid w:val="4DCC2D77"/>
    <w:rsid w:val="4DD8658A"/>
    <w:rsid w:val="4DED5DC5"/>
    <w:rsid w:val="4DF226A8"/>
    <w:rsid w:val="4E031F6C"/>
    <w:rsid w:val="4E3A2825"/>
    <w:rsid w:val="4E52289A"/>
    <w:rsid w:val="4E676DF6"/>
    <w:rsid w:val="4EB726FD"/>
    <w:rsid w:val="4EDD2B24"/>
    <w:rsid w:val="4EE420C9"/>
    <w:rsid w:val="4EEA513E"/>
    <w:rsid w:val="4EFA3BC0"/>
    <w:rsid w:val="4EFB575E"/>
    <w:rsid w:val="4F0E4A13"/>
    <w:rsid w:val="4F1B3706"/>
    <w:rsid w:val="4F1F09CE"/>
    <w:rsid w:val="4F2D3D77"/>
    <w:rsid w:val="4F460DE2"/>
    <w:rsid w:val="4F7D5AA2"/>
    <w:rsid w:val="4F800B5E"/>
    <w:rsid w:val="4F866C9C"/>
    <w:rsid w:val="4FA03191"/>
    <w:rsid w:val="4FAB400F"/>
    <w:rsid w:val="4FB64093"/>
    <w:rsid w:val="4FC12E5A"/>
    <w:rsid w:val="4FCD57BB"/>
    <w:rsid w:val="4FE71AF7"/>
    <w:rsid w:val="4FE9146D"/>
    <w:rsid w:val="50091EEE"/>
    <w:rsid w:val="50163B32"/>
    <w:rsid w:val="502F2E92"/>
    <w:rsid w:val="5034303E"/>
    <w:rsid w:val="5043249A"/>
    <w:rsid w:val="5056555D"/>
    <w:rsid w:val="508C6144"/>
    <w:rsid w:val="508D0CEB"/>
    <w:rsid w:val="509236AC"/>
    <w:rsid w:val="50946C0C"/>
    <w:rsid w:val="50954855"/>
    <w:rsid w:val="50992D34"/>
    <w:rsid w:val="50A3063C"/>
    <w:rsid w:val="50A657ED"/>
    <w:rsid w:val="50B6680F"/>
    <w:rsid w:val="50B86973"/>
    <w:rsid w:val="50BD32B8"/>
    <w:rsid w:val="50C72D22"/>
    <w:rsid w:val="50CF669E"/>
    <w:rsid w:val="50DB16C6"/>
    <w:rsid w:val="50E0418D"/>
    <w:rsid w:val="51030C64"/>
    <w:rsid w:val="5133250E"/>
    <w:rsid w:val="514F2007"/>
    <w:rsid w:val="515661FD"/>
    <w:rsid w:val="516933DD"/>
    <w:rsid w:val="517F39A6"/>
    <w:rsid w:val="518660EC"/>
    <w:rsid w:val="51F37EF0"/>
    <w:rsid w:val="52026457"/>
    <w:rsid w:val="52263E21"/>
    <w:rsid w:val="522678BC"/>
    <w:rsid w:val="522E2CD6"/>
    <w:rsid w:val="5268188E"/>
    <w:rsid w:val="5277467D"/>
    <w:rsid w:val="52974D1F"/>
    <w:rsid w:val="52B54BAE"/>
    <w:rsid w:val="52BC19ED"/>
    <w:rsid w:val="52C30DDC"/>
    <w:rsid w:val="52CA1819"/>
    <w:rsid w:val="52D15BF7"/>
    <w:rsid w:val="52D41981"/>
    <w:rsid w:val="52DF4893"/>
    <w:rsid w:val="52F87675"/>
    <w:rsid w:val="530B3EA0"/>
    <w:rsid w:val="53234805"/>
    <w:rsid w:val="53274E0A"/>
    <w:rsid w:val="53277E51"/>
    <w:rsid w:val="53734A39"/>
    <w:rsid w:val="537430B2"/>
    <w:rsid w:val="53DE2F3B"/>
    <w:rsid w:val="53EC4BF7"/>
    <w:rsid w:val="53F53145"/>
    <w:rsid w:val="54063F0A"/>
    <w:rsid w:val="543A5828"/>
    <w:rsid w:val="544A21E9"/>
    <w:rsid w:val="544E5BEF"/>
    <w:rsid w:val="547C47BF"/>
    <w:rsid w:val="54A019B1"/>
    <w:rsid w:val="54BA37A9"/>
    <w:rsid w:val="54EE50C1"/>
    <w:rsid w:val="550C37A2"/>
    <w:rsid w:val="55137626"/>
    <w:rsid w:val="551E3DB6"/>
    <w:rsid w:val="5551069D"/>
    <w:rsid w:val="55541041"/>
    <w:rsid w:val="55653B22"/>
    <w:rsid w:val="5577432A"/>
    <w:rsid w:val="55997967"/>
    <w:rsid w:val="55A25EB5"/>
    <w:rsid w:val="55AE1CCA"/>
    <w:rsid w:val="55D02275"/>
    <w:rsid w:val="55EE6306"/>
    <w:rsid w:val="55EF4455"/>
    <w:rsid w:val="55FA7A9F"/>
    <w:rsid w:val="56204B57"/>
    <w:rsid w:val="56221102"/>
    <w:rsid w:val="565F172E"/>
    <w:rsid w:val="566812F8"/>
    <w:rsid w:val="56762D9B"/>
    <w:rsid w:val="567E559E"/>
    <w:rsid w:val="56A075FA"/>
    <w:rsid w:val="56A33C92"/>
    <w:rsid w:val="56B22127"/>
    <w:rsid w:val="56B83646"/>
    <w:rsid w:val="56C46F0E"/>
    <w:rsid w:val="56C8194B"/>
    <w:rsid w:val="56ED412E"/>
    <w:rsid w:val="56EE7C13"/>
    <w:rsid w:val="5721727D"/>
    <w:rsid w:val="57225DAA"/>
    <w:rsid w:val="5723267F"/>
    <w:rsid w:val="57381824"/>
    <w:rsid w:val="573A5D9A"/>
    <w:rsid w:val="573F2787"/>
    <w:rsid w:val="574D1E50"/>
    <w:rsid w:val="574D3BFE"/>
    <w:rsid w:val="57512955"/>
    <w:rsid w:val="575C4D81"/>
    <w:rsid w:val="57680A38"/>
    <w:rsid w:val="577E670F"/>
    <w:rsid w:val="5787550C"/>
    <w:rsid w:val="578C629A"/>
    <w:rsid w:val="57A413F1"/>
    <w:rsid w:val="57AA72A2"/>
    <w:rsid w:val="57CD14ED"/>
    <w:rsid w:val="57FB5A95"/>
    <w:rsid w:val="58251433"/>
    <w:rsid w:val="58325BD0"/>
    <w:rsid w:val="583A0626"/>
    <w:rsid w:val="583B4350"/>
    <w:rsid w:val="5842039D"/>
    <w:rsid w:val="584859C4"/>
    <w:rsid w:val="58585611"/>
    <w:rsid w:val="585D392E"/>
    <w:rsid w:val="58692CBA"/>
    <w:rsid w:val="586D09FC"/>
    <w:rsid w:val="587D7E5A"/>
    <w:rsid w:val="587F6039"/>
    <w:rsid w:val="589344EE"/>
    <w:rsid w:val="58937D37"/>
    <w:rsid w:val="58943610"/>
    <w:rsid w:val="58B101BD"/>
    <w:rsid w:val="58C93758"/>
    <w:rsid w:val="58E53575"/>
    <w:rsid w:val="58EA567B"/>
    <w:rsid w:val="590E6812"/>
    <w:rsid w:val="590F3861"/>
    <w:rsid w:val="591250FF"/>
    <w:rsid w:val="59193B04"/>
    <w:rsid w:val="59276304"/>
    <w:rsid w:val="59335C0C"/>
    <w:rsid w:val="593C03CE"/>
    <w:rsid w:val="59434F75"/>
    <w:rsid w:val="59450A89"/>
    <w:rsid w:val="59656A9B"/>
    <w:rsid w:val="59776435"/>
    <w:rsid w:val="5979517E"/>
    <w:rsid w:val="597C018A"/>
    <w:rsid w:val="597C1D3B"/>
    <w:rsid w:val="597E40F8"/>
    <w:rsid w:val="59B241EC"/>
    <w:rsid w:val="59DA247B"/>
    <w:rsid w:val="5A022950"/>
    <w:rsid w:val="5A1E6660"/>
    <w:rsid w:val="5A27043F"/>
    <w:rsid w:val="5A395175"/>
    <w:rsid w:val="5A420954"/>
    <w:rsid w:val="5A460262"/>
    <w:rsid w:val="5A80685B"/>
    <w:rsid w:val="5A8A51F5"/>
    <w:rsid w:val="5A9009D2"/>
    <w:rsid w:val="5A9B6796"/>
    <w:rsid w:val="5A9F5D29"/>
    <w:rsid w:val="5ADA0B60"/>
    <w:rsid w:val="5ADD771F"/>
    <w:rsid w:val="5AE03DE2"/>
    <w:rsid w:val="5AE12FDB"/>
    <w:rsid w:val="5B005857"/>
    <w:rsid w:val="5B116C6D"/>
    <w:rsid w:val="5B124AE0"/>
    <w:rsid w:val="5B1456E8"/>
    <w:rsid w:val="5B327E69"/>
    <w:rsid w:val="5B3F4564"/>
    <w:rsid w:val="5B434796"/>
    <w:rsid w:val="5B4F43E9"/>
    <w:rsid w:val="5B503CBD"/>
    <w:rsid w:val="5B5D7BA1"/>
    <w:rsid w:val="5BA178D6"/>
    <w:rsid w:val="5BB15110"/>
    <w:rsid w:val="5BC165E7"/>
    <w:rsid w:val="5BD7618C"/>
    <w:rsid w:val="5BE870F0"/>
    <w:rsid w:val="5BEC60DC"/>
    <w:rsid w:val="5BF565D3"/>
    <w:rsid w:val="5C032C46"/>
    <w:rsid w:val="5C5B0B6B"/>
    <w:rsid w:val="5C7F0CFE"/>
    <w:rsid w:val="5C855BE8"/>
    <w:rsid w:val="5C9930C6"/>
    <w:rsid w:val="5CA324D3"/>
    <w:rsid w:val="5CAA564F"/>
    <w:rsid w:val="5CF307D2"/>
    <w:rsid w:val="5CF83C96"/>
    <w:rsid w:val="5D1C02FB"/>
    <w:rsid w:val="5D2B3C83"/>
    <w:rsid w:val="5D3513BC"/>
    <w:rsid w:val="5D3715D8"/>
    <w:rsid w:val="5D391CB9"/>
    <w:rsid w:val="5D41328E"/>
    <w:rsid w:val="5DA82470"/>
    <w:rsid w:val="5DB849E3"/>
    <w:rsid w:val="5DCD0CD9"/>
    <w:rsid w:val="5DD21CFB"/>
    <w:rsid w:val="5DD23127"/>
    <w:rsid w:val="5DE659E1"/>
    <w:rsid w:val="5DF50B4C"/>
    <w:rsid w:val="5DF63241"/>
    <w:rsid w:val="5E026A72"/>
    <w:rsid w:val="5E064F0E"/>
    <w:rsid w:val="5E111E29"/>
    <w:rsid w:val="5E203E1A"/>
    <w:rsid w:val="5E5D5EDA"/>
    <w:rsid w:val="5E5F0BEC"/>
    <w:rsid w:val="5E6775FB"/>
    <w:rsid w:val="5E713415"/>
    <w:rsid w:val="5E855EC8"/>
    <w:rsid w:val="5E866132"/>
    <w:rsid w:val="5E8A2514"/>
    <w:rsid w:val="5EA04F5B"/>
    <w:rsid w:val="5EA344C4"/>
    <w:rsid w:val="5ECC7178"/>
    <w:rsid w:val="5EE17F85"/>
    <w:rsid w:val="5EE4309A"/>
    <w:rsid w:val="5EF668A0"/>
    <w:rsid w:val="5F0B7580"/>
    <w:rsid w:val="5F0E0117"/>
    <w:rsid w:val="5F1D65AC"/>
    <w:rsid w:val="5F21602E"/>
    <w:rsid w:val="5F2C67EF"/>
    <w:rsid w:val="5F3F6522"/>
    <w:rsid w:val="5F4C4F82"/>
    <w:rsid w:val="5F677827"/>
    <w:rsid w:val="5F742670"/>
    <w:rsid w:val="5F917744"/>
    <w:rsid w:val="5F9D59E6"/>
    <w:rsid w:val="5FDA624B"/>
    <w:rsid w:val="5FE1582B"/>
    <w:rsid w:val="5FE32ACA"/>
    <w:rsid w:val="5FFB4B3F"/>
    <w:rsid w:val="5FFD614A"/>
    <w:rsid w:val="601E3D1D"/>
    <w:rsid w:val="603409BC"/>
    <w:rsid w:val="604D7CA5"/>
    <w:rsid w:val="60800DBE"/>
    <w:rsid w:val="608E71EB"/>
    <w:rsid w:val="609C6DF1"/>
    <w:rsid w:val="60A056E7"/>
    <w:rsid w:val="60AE1C27"/>
    <w:rsid w:val="60B0023C"/>
    <w:rsid w:val="60B41859"/>
    <w:rsid w:val="60B536B6"/>
    <w:rsid w:val="6105554A"/>
    <w:rsid w:val="61354C2B"/>
    <w:rsid w:val="6140592B"/>
    <w:rsid w:val="614C69A5"/>
    <w:rsid w:val="614D520A"/>
    <w:rsid w:val="618E7B14"/>
    <w:rsid w:val="6194259E"/>
    <w:rsid w:val="61964E5B"/>
    <w:rsid w:val="61D218D0"/>
    <w:rsid w:val="61F96EE0"/>
    <w:rsid w:val="620852F1"/>
    <w:rsid w:val="62226616"/>
    <w:rsid w:val="624D0F56"/>
    <w:rsid w:val="625413AD"/>
    <w:rsid w:val="627E7362"/>
    <w:rsid w:val="628D3A49"/>
    <w:rsid w:val="62A7266F"/>
    <w:rsid w:val="62A80882"/>
    <w:rsid w:val="62AE50A5"/>
    <w:rsid w:val="62AF15CF"/>
    <w:rsid w:val="62C531E2"/>
    <w:rsid w:val="62CC0DF3"/>
    <w:rsid w:val="62E8288B"/>
    <w:rsid w:val="62EC53D5"/>
    <w:rsid w:val="630A6E47"/>
    <w:rsid w:val="631D2C7A"/>
    <w:rsid w:val="635602DE"/>
    <w:rsid w:val="63620A31"/>
    <w:rsid w:val="63911317"/>
    <w:rsid w:val="6399710A"/>
    <w:rsid w:val="639C2195"/>
    <w:rsid w:val="639E66F0"/>
    <w:rsid w:val="63CD0A74"/>
    <w:rsid w:val="63D82255"/>
    <w:rsid w:val="63DC64F9"/>
    <w:rsid w:val="63EE23FA"/>
    <w:rsid w:val="63EE36A7"/>
    <w:rsid w:val="64236D07"/>
    <w:rsid w:val="64237999"/>
    <w:rsid w:val="64322AF9"/>
    <w:rsid w:val="643E1845"/>
    <w:rsid w:val="644F6939"/>
    <w:rsid w:val="645C36D2"/>
    <w:rsid w:val="64667BCA"/>
    <w:rsid w:val="64970BAF"/>
    <w:rsid w:val="64B259E8"/>
    <w:rsid w:val="64BD30A2"/>
    <w:rsid w:val="64CA2D32"/>
    <w:rsid w:val="64D23995"/>
    <w:rsid w:val="64EC56A2"/>
    <w:rsid w:val="64F14FE5"/>
    <w:rsid w:val="65942AD9"/>
    <w:rsid w:val="659C46CE"/>
    <w:rsid w:val="65A14303"/>
    <w:rsid w:val="65D51611"/>
    <w:rsid w:val="65F77B57"/>
    <w:rsid w:val="65FA7647"/>
    <w:rsid w:val="65FF07B9"/>
    <w:rsid w:val="661842D2"/>
    <w:rsid w:val="661D771B"/>
    <w:rsid w:val="662133E2"/>
    <w:rsid w:val="66315F17"/>
    <w:rsid w:val="66A94EC8"/>
    <w:rsid w:val="66DF6DBA"/>
    <w:rsid w:val="66E33D2F"/>
    <w:rsid w:val="66E36731"/>
    <w:rsid w:val="66E55C01"/>
    <w:rsid w:val="66F145A6"/>
    <w:rsid w:val="672238A1"/>
    <w:rsid w:val="673D77EB"/>
    <w:rsid w:val="673E5311"/>
    <w:rsid w:val="675D10CA"/>
    <w:rsid w:val="67717495"/>
    <w:rsid w:val="677A5E8B"/>
    <w:rsid w:val="677D6BCD"/>
    <w:rsid w:val="67966EFB"/>
    <w:rsid w:val="67A855CA"/>
    <w:rsid w:val="67AD0E1F"/>
    <w:rsid w:val="67B657F0"/>
    <w:rsid w:val="67F24A7A"/>
    <w:rsid w:val="68223C24"/>
    <w:rsid w:val="682B25B7"/>
    <w:rsid w:val="682E14C3"/>
    <w:rsid w:val="682E182A"/>
    <w:rsid w:val="6834222E"/>
    <w:rsid w:val="6839778E"/>
    <w:rsid w:val="684840A7"/>
    <w:rsid w:val="68764298"/>
    <w:rsid w:val="68781A53"/>
    <w:rsid w:val="68796D34"/>
    <w:rsid w:val="68857C1D"/>
    <w:rsid w:val="68A1129D"/>
    <w:rsid w:val="68D518ED"/>
    <w:rsid w:val="6908207B"/>
    <w:rsid w:val="69140A20"/>
    <w:rsid w:val="69250B6F"/>
    <w:rsid w:val="692C061D"/>
    <w:rsid w:val="692F13B6"/>
    <w:rsid w:val="69382960"/>
    <w:rsid w:val="693D1195"/>
    <w:rsid w:val="69654F09"/>
    <w:rsid w:val="697406B8"/>
    <w:rsid w:val="69791DB0"/>
    <w:rsid w:val="697E6BBA"/>
    <w:rsid w:val="69821E2D"/>
    <w:rsid w:val="6982242A"/>
    <w:rsid w:val="69830699"/>
    <w:rsid w:val="698425E0"/>
    <w:rsid w:val="69993C22"/>
    <w:rsid w:val="69AB345D"/>
    <w:rsid w:val="69AD0BA3"/>
    <w:rsid w:val="69B97C72"/>
    <w:rsid w:val="69BD2E65"/>
    <w:rsid w:val="69CD0D77"/>
    <w:rsid w:val="69CF46D9"/>
    <w:rsid w:val="69F30635"/>
    <w:rsid w:val="6A2B7301"/>
    <w:rsid w:val="6A496120"/>
    <w:rsid w:val="6A914FD7"/>
    <w:rsid w:val="6A935974"/>
    <w:rsid w:val="6A9B3F91"/>
    <w:rsid w:val="6AAA4A15"/>
    <w:rsid w:val="6ACF6001"/>
    <w:rsid w:val="6AE069D1"/>
    <w:rsid w:val="6B0B19AE"/>
    <w:rsid w:val="6B154986"/>
    <w:rsid w:val="6B311B16"/>
    <w:rsid w:val="6B436EE1"/>
    <w:rsid w:val="6B4A24D7"/>
    <w:rsid w:val="6B5415A7"/>
    <w:rsid w:val="6B833C3B"/>
    <w:rsid w:val="6BAF3060"/>
    <w:rsid w:val="6BAF740E"/>
    <w:rsid w:val="6BB32772"/>
    <w:rsid w:val="6BE40822"/>
    <w:rsid w:val="6C0272C0"/>
    <w:rsid w:val="6C0B502F"/>
    <w:rsid w:val="6C127BD4"/>
    <w:rsid w:val="6C2947E2"/>
    <w:rsid w:val="6C476B5C"/>
    <w:rsid w:val="6C5F7792"/>
    <w:rsid w:val="6C612657"/>
    <w:rsid w:val="6CA247C8"/>
    <w:rsid w:val="6CA372F5"/>
    <w:rsid w:val="6CAAD5BF"/>
    <w:rsid w:val="6CD72CA0"/>
    <w:rsid w:val="6CD93177"/>
    <w:rsid w:val="6CEB606D"/>
    <w:rsid w:val="6CF842C8"/>
    <w:rsid w:val="6CF92406"/>
    <w:rsid w:val="6D0E4D2F"/>
    <w:rsid w:val="6D205BE5"/>
    <w:rsid w:val="6D396CA7"/>
    <w:rsid w:val="6D61130D"/>
    <w:rsid w:val="6D631F76"/>
    <w:rsid w:val="6D6B4986"/>
    <w:rsid w:val="6D7271FB"/>
    <w:rsid w:val="6D7654B8"/>
    <w:rsid w:val="6D77635B"/>
    <w:rsid w:val="6DAD142A"/>
    <w:rsid w:val="6DC634EE"/>
    <w:rsid w:val="6DC86586"/>
    <w:rsid w:val="6DC96001"/>
    <w:rsid w:val="6DCA3DA3"/>
    <w:rsid w:val="6DFB0066"/>
    <w:rsid w:val="6DFC28E0"/>
    <w:rsid w:val="6DFD0391"/>
    <w:rsid w:val="6E1D3ED3"/>
    <w:rsid w:val="6E332C70"/>
    <w:rsid w:val="6E401703"/>
    <w:rsid w:val="6E4E0D02"/>
    <w:rsid w:val="6E80328F"/>
    <w:rsid w:val="6E806FC7"/>
    <w:rsid w:val="6EAD3AF4"/>
    <w:rsid w:val="6EB760D5"/>
    <w:rsid w:val="6EBE56B6"/>
    <w:rsid w:val="6EC407F2"/>
    <w:rsid w:val="6EDD3944"/>
    <w:rsid w:val="6EE64C0C"/>
    <w:rsid w:val="6EEA7AC9"/>
    <w:rsid w:val="6EF54E4F"/>
    <w:rsid w:val="6F0A4C53"/>
    <w:rsid w:val="6F0E01B0"/>
    <w:rsid w:val="6F2C13A2"/>
    <w:rsid w:val="6F2E0729"/>
    <w:rsid w:val="6F40431D"/>
    <w:rsid w:val="6F406484"/>
    <w:rsid w:val="6F4436E1"/>
    <w:rsid w:val="6F614293"/>
    <w:rsid w:val="6F6F1BAD"/>
    <w:rsid w:val="6F926156"/>
    <w:rsid w:val="6FA14630"/>
    <w:rsid w:val="6FB37264"/>
    <w:rsid w:val="6FB94F7A"/>
    <w:rsid w:val="6FC27A9F"/>
    <w:rsid w:val="6FD51C1D"/>
    <w:rsid w:val="6FDE5857"/>
    <w:rsid w:val="6FF7C9BF"/>
    <w:rsid w:val="6FFC3227"/>
    <w:rsid w:val="704A2F79"/>
    <w:rsid w:val="705556D3"/>
    <w:rsid w:val="705D2CAC"/>
    <w:rsid w:val="708446DD"/>
    <w:rsid w:val="70986FDE"/>
    <w:rsid w:val="709D740A"/>
    <w:rsid w:val="70C96AD0"/>
    <w:rsid w:val="70CC398E"/>
    <w:rsid w:val="70DC72C7"/>
    <w:rsid w:val="70E7456E"/>
    <w:rsid w:val="70EC1DAE"/>
    <w:rsid w:val="70F17BA4"/>
    <w:rsid w:val="70F21646"/>
    <w:rsid w:val="70F802EA"/>
    <w:rsid w:val="713C2B2F"/>
    <w:rsid w:val="71542301"/>
    <w:rsid w:val="7163268F"/>
    <w:rsid w:val="71770A1B"/>
    <w:rsid w:val="71804EA4"/>
    <w:rsid w:val="71810F15"/>
    <w:rsid w:val="7197059F"/>
    <w:rsid w:val="71997ED8"/>
    <w:rsid w:val="719C7804"/>
    <w:rsid w:val="71AB60FC"/>
    <w:rsid w:val="71B6052C"/>
    <w:rsid w:val="71B621C4"/>
    <w:rsid w:val="71C01745"/>
    <w:rsid w:val="71CB3DFD"/>
    <w:rsid w:val="71D04977"/>
    <w:rsid w:val="71DF4F63"/>
    <w:rsid w:val="71E31742"/>
    <w:rsid w:val="71F51A20"/>
    <w:rsid w:val="722647FD"/>
    <w:rsid w:val="722C0B88"/>
    <w:rsid w:val="72677E12"/>
    <w:rsid w:val="727442DD"/>
    <w:rsid w:val="7278257B"/>
    <w:rsid w:val="72887C57"/>
    <w:rsid w:val="728947CA"/>
    <w:rsid w:val="72A72FE9"/>
    <w:rsid w:val="72AE7B36"/>
    <w:rsid w:val="72B312A9"/>
    <w:rsid w:val="72C94E9A"/>
    <w:rsid w:val="72F62F44"/>
    <w:rsid w:val="73041B05"/>
    <w:rsid w:val="730E2034"/>
    <w:rsid w:val="73110BF2"/>
    <w:rsid w:val="73174E88"/>
    <w:rsid w:val="73200D83"/>
    <w:rsid w:val="733C129F"/>
    <w:rsid w:val="736B605A"/>
    <w:rsid w:val="737D6CF9"/>
    <w:rsid w:val="73920EBF"/>
    <w:rsid w:val="73D56FFD"/>
    <w:rsid w:val="73E06E87"/>
    <w:rsid w:val="73E66704"/>
    <w:rsid w:val="73F6084F"/>
    <w:rsid w:val="7427299E"/>
    <w:rsid w:val="742C48AA"/>
    <w:rsid w:val="743877EB"/>
    <w:rsid w:val="743A5FC5"/>
    <w:rsid w:val="74454C3B"/>
    <w:rsid w:val="74685AD9"/>
    <w:rsid w:val="74815891"/>
    <w:rsid w:val="749D63B3"/>
    <w:rsid w:val="74D33FD2"/>
    <w:rsid w:val="74DE1D6C"/>
    <w:rsid w:val="74E22C3C"/>
    <w:rsid w:val="74E27E36"/>
    <w:rsid w:val="75182E78"/>
    <w:rsid w:val="751D4A4A"/>
    <w:rsid w:val="752D2A24"/>
    <w:rsid w:val="753734E9"/>
    <w:rsid w:val="75917757"/>
    <w:rsid w:val="75DF5BA5"/>
    <w:rsid w:val="75EF1A41"/>
    <w:rsid w:val="75F9D58F"/>
    <w:rsid w:val="76085468"/>
    <w:rsid w:val="760D503F"/>
    <w:rsid w:val="762F50EB"/>
    <w:rsid w:val="76462B9E"/>
    <w:rsid w:val="76573BCC"/>
    <w:rsid w:val="76746D49"/>
    <w:rsid w:val="76AE175F"/>
    <w:rsid w:val="76B07396"/>
    <w:rsid w:val="76B43BD3"/>
    <w:rsid w:val="77084F25"/>
    <w:rsid w:val="77253DF8"/>
    <w:rsid w:val="77297CF9"/>
    <w:rsid w:val="774D30F5"/>
    <w:rsid w:val="77534E09"/>
    <w:rsid w:val="7767567E"/>
    <w:rsid w:val="776B4280"/>
    <w:rsid w:val="779A0DCC"/>
    <w:rsid w:val="779F004E"/>
    <w:rsid w:val="77C01FE9"/>
    <w:rsid w:val="77C30229"/>
    <w:rsid w:val="77ED513C"/>
    <w:rsid w:val="78000AED"/>
    <w:rsid w:val="78021C8C"/>
    <w:rsid w:val="780D4FB8"/>
    <w:rsid w:val="781A0D1E"/>
    <w:rsid w:val="781F7730"/>
    <w:rsid w:val="782354B4"/>
    <w:rsid w:val="7827736D"/>
    <w:rsid w:val="783D07BD"/>
    <w:rsid w:val="783F21FB"/>
    <w:rsid w:val="78402F8E"/>
    <w:rsid w:val="78436547"/>
    <w:rsid w:val="78503898"/>
    <w:rsid w:val="78574485"/>
    <w:rsid w:val="78943594"/>
    <w:rsid w:val="78A045DB"/>
    <w:rsid w:val="78A402AA"/>
    <w:rsid w:val="78DC168D"/>
    <w:rsid w:val="78E418B6"/>
    <w:rsid w:val="79017442"/>
    <w:rsid w:val="791665C1"/>
    <w:rsid w:val="79444A09"/>
    <w:rsid w:val="79584959"/>
    <w:rsid w:val="795D3D1D"/>
    <w:rsid w:val="79694493"/>
    <w:rsid w:val="79722015"/>
    <w:rsid w:val="797C4570"/>
    <w:rsid w:val="79902737"/>
    <w:rsid w:val="799314ED"/>
    <w:rsid w:val="79935991"/>
    <w:rsid w:val="79DE4E5E"/>
    <w:rsid w:val="79F503F9"/>
    <w:rsid w:val="7A061E5D"/>
    <w:rsid w:val="7A0D74F1"/>
    <w:rsid w:val="7A1A4A03"/>
    <w:rsid w:val="7A2465E9"/>
    <w:rsid w:val="7A505630"/>
    <w:rsid w:val="7A5840B1"/>
    <w:rsid w:val="7A643B21"/>
    <w:rsid w:val="7A813534"/>
    <w:rsid w:val="7A9F76EB"/>
    <w:rsid w:val="7AB21E46"/>
    <w:rsid w:val="7AB41EF9"/>
    <w:rsid w:val="7AB45BBF"/>
    <w:rsid w:val="7ADC6973"/>
    <w:rsid w:val="7AEC7106"/>
    <w:rsid w:val="7B1F65CA"/>
    <w:rsid w:val="7B2D02A2"/>
    <w:rsid w:val="7B366202"/>
    <w:rsid w:val="7B615D46"/>
    <w:rsid w:val="7B641C73"/>
    <w:rsid w:val="7B66335D"/>
    <w:rsid w:val="7B6E5D6D"/>
    <w:rsid w:val="7B8C7776"/>
    <w:rsid w:val="7B923A26"/>
    <w:rsid w:val="7BAB715C"/>
    <w:rsid w:val="7BB55321"/>
    <w:rsid w:val="7BB56E04"/>
    <w:rsid w:val="7BBDB4AF"/>
    <w:rsid w:val="7BC04950"/>
    <w:rsid w:val="7BC34266"/>
    <w:rsid w:val="7BCE0F02"/>
    <w:rsid w:val="7BCE36A2"/>
    <w:rsid w:val="7BD47180"/>
    <w:rsid w:val="7BFB76F1"/>
    <w:rsid w:val="7C496298"/>
    <w:rsid w:val="7C512970"/>
    <w:rsid w:val="7C574A54"/>
    <w:rsid w:val="7C5863BA"/>
    <w:rsid w:val="7C587386"/>
    <w:rsid w:val="7C611D76"/>
    <w:rsid w:val="7C8C5230"/>
    <w:rsid w:val="7C9F63FA"/>
    <w:rsid w:val="7CEC5AE4"/>
    <w:rsid w:val="7CF44998"/>
    <w:rsid w:val="7CFF66C0"/>
    <w:rsid w:val="7D0959C8"/>
    <w:rsid w:val="7D1141AB"/>
    <w:rsid w:val="7D233347"/>
    <w:rsid w:val="7D367896"/>
    <w:rsid w:val="7D7B564D"/>
    <w:rsid w:val="7D7E11D8"/>
    <w:rsid w:val="7D801440"/>
    <w:rsid w:val="7D8D0136"/>
    <w:rsid w:val="7D9C5773"/>
    <w:rsid w:val="7DA14DCA"/>
    <w:rsid w:val="7DB52379"/>
    <w:rsid w:val="7DD16A88"/>
    <w:rsid w:val="7DD81BC4"/>
    <w:rsid w:val="7DD96E87"/>
    <w:rsid w:val="7DDE3F05"/>
    <w:rsid w:val="7DE26B99"/>
    <w:rsid w:val="7DEB3D52"/>
    <w:rsid w:val="7DFC3B04"/>
    <w:rsid w:val="7E1077D4"/>
    <w:rsid w:val="7E413EB6"/>
    <w:rsid w:val="7E6E2528"/>
    <w:rsid w:val="7E77318C"/>
    <w:rsid w:val="7E7E034F"/>
    <w:rsid w:val="7E7F6856"/>
    <w:rsid w:val="7E831C00"/>
    <w:rsid w:val="7EC035E9"/>
    <w:rsid w:val="7ECF6AA4"/>
    <w:rsid w:val="7EDC3C6D"/>
    <w:rsid w:val="7EED548B"/>
    <w:rsid w:val="7EFD7419"/>
    <w:rsid w:val="7F1C1F84"/>
    <w:rsid w:val="7F205D89"/>
    <w:rsid w:val="7F370B6C"/>
    <w:rsid w:val="7F4369F3"/>
    <w:rsid w:val="7F644892"/>
    <w:rsid w:val="7F8E4C30"/>
    <w:rsid w:val="7F923CBA"/>
    <w:rsid w:val="7FB27487"/>
    <w:rsid w:val="7FBC6B00"/>
    <w:rsid w:val="7FC00636"/>
    <w:rsid w:val="7FC05006"/>
    <w:rsid w:val="7FD14B1D"/>
    <w:rsid w:val="7FD665D7"/>
    <w:rsid w:val="7FD87B8D"/>
    <w:rsid w:val="7FDF203F"/>
    <w:rsid w:val="7FDF723A"/>
    <w:rsid w:val="7FE27939"/>
    <w:rsid w:val="7FE77745"/>
    <w:rsid w:val="7FFF5E66"/>
    <w:rsid w:val="8DDB9F99"/>
    <w:rsid w:val="B8EFCF41"/>
    <w:rsid w:val="BDBF2221"/>
    <w:rsid w:val="BFBDDFC4"/>
    <w:rsid w:val="D9EAF9FF"/>
    <w:rsid w:val="DDBB0365"/>
    <w:rsid w:val="DDDE849B"/>
    <w:rsid w:val="DFFAAFDD"/>
    <w:rsid w:val="E7DEDDA6"/>
    <w:rsid w:val="FAEC6B7C"/>
    <w:rsid w:val="FBFD4419"/>
    <w:rsid w:val="FFDFCED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7"/>
    <w:qFormat/>
    <w:uiPriority w:val="0"/>
    <w:pPr>
      <w:keepNext/>
      <w:keepLines/>
      <w:snapToGrid/>
      <w:spacing w:beforeLines="0" w:beforeAutospacing="0" w:afterLines="0" w:afterAutospacing="0" w:line="560" w:lineRule="exact"/>
      <w:jc w:val="center"/>
      <w:outlineLvl w:val="0"/>
    </w:pPr>
    <w:rPr>
      <w:rFonts w:ascii="Arial" w:hAnsi="Arial" w:eastAsia="方正小标宋简体"/>
      <w:kern w:val="44"/>
      <w:sz w:val="44"/>
    </w:rPr>
  </w:style>
  <w:style w:type="paragraph" w:styleId="4">
    <w:name w:val="heading 2"/>
    <w:basedOn w:val="1"/>
    <w:next w:val="1"/>
    <w:link w:val="3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2">
    <w:name w:val="Default Paragraph Font"/>
    <w:qFormat/>
    <w:uiPriority w:val="0"/>
  </w:style>
  <w:style w:type="table" w:default="1" w:styleId="2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Calibri" w:hAnsi="Calibri" w:eastAsia="宋体" w:cs="黑体"/>
      <w:sz w:val="24"/>
      <w:szCs w:val="24"/>
      <w:lang w:bidi="ar-SA"/>
    </w:rPr>
  </w:style>
  <w:style w:type="paragraph" w:styleId="6">
    <w:name w:val="toc 7"/>
    <w:basedOn w:val="1"/>
    <w:next w:val="1"/>
    <w:qFormat/>
    <w:uiPriority w:val="0"/>
    <w:pPr>
      <w:ind w:left="2520" w:leftChars="1200"/>
    </w:pPr>
  </w:style>
  <w:style w:type="paragraph" w:styleId="7">
    <w:name w:val="index 5"/>
    <w:basedOn w:val="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8">
    <w:name w:val="annotation text"/>
    <w:basedOn w:val="1"/>
    <w:qFormat/>
    <w:uiPriority w:val="0"/>
    <w:pPr>
      <w:jc w:val="left"/>
    </w:pPr>
  </w:style>
  <w:style w:type="paragraph" w:styleId="9">
    <w:name w:val="Body Text"/>
    <w:basedOn w:val="1"/>
    <w:semiHidden/>
    <w:qFormat/>
    <w:uiPriority w:val="0"/>
    <w:rPr>
      <w:rFonts w:ascii="仿宋" w:hAnsi="仿宋" w:eastAsia="仿宋" w:cs="仿宋"/>
      <w:sz w:val="31"/>
      <w:szCs w:val="31"/>
      <w:lang w:val="en-US" w:eastAsia="en-US" w:bidi="ar-SA"/>
    </w:rPr>
  </w:style>
  <w:style w:type="paragraph" w:styleId="10">
    <w:name w:val="toc 5"/>
    <w:basedOn w:val="1"/>
    <w:next w:val="1"/>
    <w:qFormat/>
    <w:uiPriority w:val="0"/>
    <w:pPr>
      <w:ind w:left="1680" w:leftChars="800"/>
    </w:p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cs="Courier New"/>
      <w:szCs w:val="21"/>
    </w:rPr>
  </w:style>
  <w:style w:type="paragraph" w:styleId="13">
    <w:name w:val="toc 8"/>
    <w:basedOn w:val="1"/>
    <w:next w:val="1"/>
    <w:qFormat/>
    <w:uiPriority w:val="0"/>
    <w:pPr>
      <w:ind w:left="2940" w:leftChars="1400"/>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oc 4"/>
    <w:basedOn w:val="1"/>
    <w:next w:val="1"/>
    <w:qFormat/>
    <w:uiPriority w:val="0"/>
    <w:pPr>
      <w:ind w:left="1260" w:leftChars="600"/>
    </w:pPr>
  </w:style>
  <w:style w:type="paragraph" w:styleId="18">
    <w:name w:val="toc 6"/>
    <w:basedOn w:val="1"/>
    <w:next w:val="1"/>
    <w:qFormat/>
    <w:uiPriority w:val="0"/>
    <w:pPr>
      <w:ind w:left="2100" w:leftChars="1000"/>
    </w:pPr>
  </w:style>
  <w:style w:type="paragraph" w:styleId="19">
    <w:name w:val="toc 2"/>
    <w:basedOn w:val="1"/>
    <w:next w:val="1"/>
    <w:qFormat/>
    <w:uiPriority w:val="0"/>
    <w:pPr>
      <w:ind w:left="420" w:leftChars="200"/>
    </w:pPr>
  </w:style>
  <w:style w:type="paragraph" w:styleId="20">
    <w:name w:val="toc 9"/>
    <w:basedOn w:val="1"/>
    <w:next w:val="1"/>
    <w:qFormat/>
    <w:uiPriority w:val="0"/>
    <w:pPr>
      <w:ind w:left="3360" w:leftChars="1600"/>
    </w:pPr>
  </w:style>
  <w:style w:type="paragraph" w:styleId="21">
    <w:name w:val="Normal (Web)"/>
    <w:basedOn w:val="1"/>
    <w:qFormat/>
    <w:uiPriority w:val="0"/>
    <w:rPr>
      <w:sz w:val="24"/>
    </w:rPr>
  </w:style>
  <w:style w:type="character" w:styleId="23">
    <w:name w:val="Strong"/>
    <w:basedOn w:val="22"/>
    <w:qFormat/>
    <w:uiPriority w:val="0"/>
    <w:rPr>
      <w:b/>
    </w:rPr>
  </w:style>
  <w:style w:type="character" w:styleId="24">
    <w:name w:val="FollowedHyperlink"/>
    <w:basedOn w:val="22"/>
    <w:qFormat/>
    <w:uiPriority w:val="0"/>
    <w:rPr>
      <w:color w:val="800080"/>
      <w:u w:val="single"/>
    </w:rPr>
  </w:style>
  <w:style w:type="table" w:styleId="26">
    <w:name w:val="Table Grid"/>
    <w:basedOn w:val="25"/>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27">
    <w:name w:val="标题 1 Char"/>
    <w:link w:val="3"/>
    <w:qFormat/>
    <w:uiPriority w:val="0"/>
    <w:rPr>
      <w:rFonts w:ascii="Arial" w:hAnsi="Arial" w:eastAsia="方正小标宋简体"/>
      <w:kern w:val="44"/>
      <w:sz w:val="44"/>
    </w:rPr>
  </w:style>
  <w:style w:type="paragraph" w:customStyle="1" w:styleId="28">
    <w:name w:val="Compact"/>
    <w:basedOn w:val="9"/>
    <w:qFormat/>
    <w:uiPriority w:val="0"/>
    <w:pPr>
      <w:spacing w:before="36" w:after="36"/>
    </w:pPr>
  </w:style>
  <w:style w:type="table" w:customStyle="1" w:styleId="29">
    <w:name w:val="Table"/>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StylePr w:type="firstRow">
      <w:tcPr>
        <w:tcBorders>
          <w:bottom w:val="single" w:color="auto" w:sz="0" w:space="0"/>
        </w:tcBorders>
        <w:vAlign w:val="bottom"/>
      </w:tcPr>
    </w:tblStylePr>
  </w:style>
  <w:style w:type="character" w:customStyle="1" w:styleId="30">
    <w:name w:val="font61"/>
    <w:basedOn w:val="22"/>
    <w:qFormat/>
    <w:uiPriority w:val="0"/>
    <w:rPr>
      <w:rFonts w:hint="eastAsia" w:ascii="宋体" w:hAnsi="宋体" w:eastAsia="宋体" w:cs="宋体"/>
      <w:b/>
      <w:bCs/>
      <w:color w:val="000000"/>
      <w:sz w:val="44"/>
      <w:szCs w:val="44"/>
      <w:u w:val="none"/>
    </w:rPr>
  </w:style>
  <w:style w:type="character" w:customStyle="1" w:styleId="31">
    <w:name w:val="font11"/>
    <w:basedOn w:val="22"/>
    <w:qFormat/>
    <w:uiPriority w:val="0"/>
    <w:rPr>
      <w:rFonts w:hint="eastAsia" w:ascii="宋体" w:hAnsi="宋体" w:eastAsia="宋体" w:cs="宋体"/>
      <w:b/>
      <w:bCs/>
      <w:color w:val="000000"/>
      <w:sz w:val="44"/>
      <w:szCs w:val="44"/>
      <w:u w:val="none"/>
    </w:rPr>
  </w:style>
  <w:style w:type="table" w:customStyle="1" w:styleId="32">
    <w:name w:val="Table Normal"/>
    <w:unhideWhenUsed/>
    <w:qFormat/>
    <w:uiPriority w:val="0"/>
    <w:tblPr>
      <w:tblLayout w:type="fixed"/>
      <w:tblCellMar>
        <w:top w:w="0" w:type="dxa"/>
        <w:left w:w="0" w:type="dxa"/>
        <w:bottom w:w="0" w:type="dxa"/>
        <w:right w:w="0" w:type="dxa"/>
      </w:tblCellMar>
    </w:tblPr>
  </w:style>
  <w:style w:type="paragraph" w:customStyle="1" w:styleId="33">
    <w:name w:val="Table Text"/>
    <w:basedOn w:val="1"/>
    <w:semiHidden/>
    <w:qFormat/>
    <w:uiPriority w:val="0"/>
    <w:rPr>
      <w:rFonts w:ascii="FangSong_GB2312" w:hAnsi="FangSong_GB2312" w:eastAsia="FangSong_GB2312" w:cs="FangSong_GB2312"/>
      <w:sz w:val="24"/>
      <w:szCs w:val="24"/>
      <w:lang w:val="en-US" w:eastAsia="en-US" w:bidi="ar-SA"/>
    </w:rPr>
  </w:style>
  <w:style w:type="character" w:customStyle="1" w:styleId="34">
    <w:name w:val="标题 2 Char"/>
    <w:link w:val="4"/>
    <w:qFormat/>
    <w:uiPriority w:val="0"/>
    <w:rPr>
      <w:rFonts w:ascii="Arial" w:hAnsi="Arial" w:eastAsia="黑体"/>
      <w:b/>
      <w:sz w:val="32"/>
    </w:rPr>
  </w:style>
  <w:style w:type="character" w:customStyle="1" w:styleId="35">
    <w:name w:val="font01"/>
    <w:basedOn w:val="22"/>
    <w:qFormat/>
    <w:uiPriority w:val="0"/>
    <w:rPr>
      <w:rFonts w:hint="eastAsia" w:ascii="宋体" w:hAnsi="宋体" w:eastAsia="宋体" w:cs="宋体"/>
      <w:color w:val="000000"/>
      <w:sz w:val="24"/>
      <w:szCs w:val="24"/>
      <w:u w:val="none"/>
    </w:rPr>
  </w:style>
  <w:style w:type="character" w:customStyle="1" w:styleId="36">
    <w:name w:val="font21"/>
    <w:basedOn w:val="22"/>
    <w:qFormat/>
    <w:uiPriority w:val="0"/>
    <w:rPr>
      <w:rFonts w:hint="default" w:ascii="Times New Roman" w:hAnsi="Times New Roman" w:cs="Times New Roman"/>
      <w:color w:val="000000"/>
      <w:sz w:val="22"/>
      <w:szCs w:val="22"/>
      <w:u w:val="none"/>
    </w:rPr>
  </w:style>
  <w:style w:type="character" w:customStyle="1" w:styleId="37">
    <w:name w:val="font31"/>
    <w:basedOn w:val="22"/>
    <w:qFormat/>
    <w:uiPriority w:val="0"/>
    <w:rPr>
      <w:rFonts w:hint="eastAsia" w:ascii="宋体" w:hAnsi="宋体" w:eastAsia="宋体" w:cs="宋体"/>
      <w:color w:val="000000"/>
      <w:sz w:val="22"/>
      <w:szCs w:val="22"/>
      <w:u w:val="none"/>
    </w:rPr>
  </w:style>
  <w:style w:type="character" w:customStyle="1" w:styleId="38">
    <w:name w:val="font71"/>
    <w:basedOn w:val="22"/>
    <w:qFormat/>
    <w:uiPriority w:val="0"/>
    <w:rPr>
      <w:rFonts w:hint="default" w:ascii="Times New Roman" w:hAnsi="Times New Roman" w:cs="Times New Roman"/>
      <w:color w:val="000000"/>
      <w:sz w:val="28"/>
      <w:szCs w:val="28"/>
      <w:u w:val="none"/>
    </w:rPr>
  </w:style>
  <w:style w:type="character" w:customStyle="1" w:styleId="39">
    <w:name w:val="font51"/>
    <w:basedOn w:val="22"/>
    <w:qFormat/>
    <w:uiPriority w:val="0"/>
    <w:rPr>
      <w:rFonts w:hint="eastAsia" w:ascii="宋体" w:hAnsi="宋体" w:eastAsia="宋体" w:cs="宋体"/>
      <w:color w:val="000000"/>
      <w:sz w:val="22"/>
      <w:szCs w:val="22"/>
      <w:u w:val="none"/>
    </w:rPr>
  </w:style>
  <w:style w:type="character" w:customStyle="1" w:styleId="40">
    <w:name w:val="font41"/>
    <w:basedOn w:val="22"/>
    <w:qFormat/>
    <w:uiPriority w:val="0"/>
    <w:rPr>
      <w:rFonts w:hint="default" w:ascii="Times New Roman" w:hAnsi="Times New Roman" w:cs="Times New Roman"/>
      <w:color w:val="000000"/>
      <w:sz w:val="22"/>
      <w:szCs w:val="22"/>
      <w:u w:val="none"/>
    </w:rPr>
  </w:style>
  <w:style w:type="character" w:customStyle="1" w:styleId="41">
    <w:name w:val="font81"/>
    <w:basedOn w:val="22"/>
    <w:qFormat/>
    <w:uiPriority w:val="0"/>
    <w:rPr>
      <w:rFonts w:hint="eastAsia" w:ascii="宋体" w:hAnsi="宋体" w:eastAsia="宋体" w:cs="宋体"/>
      <w:color w:val="000000"/>
      <w:sz w:val="22"/>
      <w:szCs w:val="22"/>
      <w:u w:val="none"/>
    </w:rPr>
  </w:style>
  <w:style w:type="character" w:customStyle="1" w:styleId="42">
    <w:name w:val="font91"/>
    <w:basedOn w:val="22"/>
    <w:qFormat/>
    <w:uiPriority w:val="0"/>
    <w:rPr>
      <w:rFonts w:hint="eastAsia" w:ascii="宋体" w:hAnsi="宋体" w:eastAsia="宋体" w:cs="宋体"/>
      <w:color w:val="000000"/>
      <w:sz w:val="15"/>
      <w:szCs w:val="15"/>
      <w:u w:val="none"/>
    </w:rPr>
  </w:style>
  <w:style w:type="paragraph" w:customStyle="1" w:styleId="43">
    <w:name w:val="List Paragraph"/>
    <w:basedOn w:val="1"/>
    <w:unhideWhenUsed/>
    <w:qFormat/>
    <w:uiPriority w:val="99"/>
    <w:pPr>
      <w:ind w:firstLine="420" w:firstLineChars="200"/>
    </w:pPr>
  </w:style>
  <w:style w:type="paragraph" w:customStyle="1" w:styleId="44">
    <w:name w:val="NormalIndent"/>
    <w:basedOn w:val="1"/>
    <w:qFormat/>
    <w:uiPriority w:val="0"/>
    <w:pPr>
      <w:ind w:firstLine="200" w:firstLineChars="200"/>
    </w:pPr>
  </w:style>
  <w:style w:type="character" w:customStyle="1" w:styleId="45">
    <w:name w:val="10"/>
    <w:basedOn w:val="22"/>
    <w:qFormat/>
    <w:uiPriority w:val="0"/>
    <w:rPr>
      <w:rFonts w:hint="default" w:ascii="Times New Roman" w:hAnsi="Times New Roman" w:cs="Times New Roman"/>
    </w:rPr>
  </w:style>
  <w:style w:type="character" w:customStyle="1" w:styleId="46">
    <w:name w:val="15"/>
    <w:basedOn w:val="22"/>
    <w:qFormat/>
    <w:uiPriority w:val="0"/>
    <w:rPr>
      <w:rFonts w:hint="eastAsia" w:ascii="宋体" w:hAnsi="宋体" w:eastAsia="宋体" w:cs="宋体"/>
      <w:b/>
      <w:bCs/>
      <w:color w:val="000000"/>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2.png"/><Relationship Id="rId35" Type="http://schemas.openxmlformats.org/officeDocument/2006/relationships/image" Target="media/image1.png"/><Relationship Id="rId34" Type="http://schemas.openxmlformats.org/officeDocument/2006/relationships/theme" Target="theme/theme1.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header" Target="header9.xml"/><Relationship Id="rId3" Type="http://schemas.openxmlformats.org/officeDocument/2006/relationships/header" Target="header1.xml"/><Relationship Id="rId29" Type="http://schemas.openxmlformats.org/officeDocument/2006/relationships/footer" Target="footer19.xml"/><Relationship Id="rId28" Type="http://schemas.openxmlformats.org/officeDocument/2006/relationships/footer" Target="footer18.xml"/><Relationship Id="rId27" Type="http://schemas.openxmlformats.org/officeDocument/2006/relationships/header" Target="header8.xml"/><Relationship Id="rId26" Type="http://schemas.openxmlformats.org/officeDocument/2006/relationships/footer" Target="footer17.xml"/><Relationship Id="rId25" Type="http://schemas.openxmlformats.org/officeDocument/2006/relationships/header" Target="header7.xml"/><Relationship Id="rId24" Type="http://schemas.openxmlformats.org/officeDocument/2006/relationships/footer" Target="footer16.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header" Target="header6.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198</Pages>
  <Words>16680</Words>
  <Characters>17183</Characters>
  <Lines>1</Lines>
  <Paragraphs>1</Paragraphs>
  <TotalTime>2</TotalTime>
  <ScaleCrop>false</ScaleCrop>
  <LinksUpToDate>false</LinksUpToDate>
  <CharactersWithSpaces>18152</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2025-05-16T01:53:00Z</dcterms:created>
  <dc:creator>　 　 　 　 　 　</dc:creator>
  <cp:lastModifiedBy>阎虹宇</cp:lastModifiedBy>
  <cp:lastPrinted>2025-11-14T08:40:00Z</cp:lastPrinted>
  <dcterms:modified xsi:type="dcterms:W3CDTF">2026-03-13T05:49:39Z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84A003F3E5E7D1D983F94C6988AFDF85_43</vt:lpwstr>
  </property>
  <property fmtid="{D5CDD505-2E9C-101B-9397-08002B2CF9AE}" pid="4" name="KSOTemplateDocerSaveRecord">
    <vt:lpwstr>eyJoZGlkIjoiNDE5ZjhlMTk5NDc0MjkxMTk2MTA5M2E0OGY3Y2RkNDAiLCJ1c2VySWQiOiIzNjcxMTc1NTQifQ==</vt:lpwstr>
  </property>
</Properties>
</file>